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98FD" w14:textId="77777777" w:rsidR="001E3BE3" w:rsidRDefault="001E3BE3" w:rsidP="001E3BE3">
      <w:pPr>
        <w:jc w:val="right"/>
      </w:pPr>
      <w:r>
        <w:rPr>
          <w:noProof/>
        </w:rPr>
        <w:drawing>
          <wp:inline distT="0" distB="0" distL="0" distR="0" wp14:anchorId="09A2BDBC" wp14:editId="43559848">
            <wp:extent cx="5080091" cy="1562100"/>
            <wp:effectExtent l="0" t="0" r="0" b="0"/>
            <wp:docPr id="1332120522" name="Picture 1" descr="A black background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20522" name="Picture 1" descr="A black background with red and green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00" cy="15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___________________________________________________________________________</w:t>
      </w:r>
    </w:p>
    <w:p w14:paraId="16A50F29" w14:textId="77777777" w:rsidR="001E3BE3" w:rsidRPr="003458B3" w:rsidRDefault="001E3BE3" w:rsidP="001E3BE3">
      <w:pPr>
        <w:jc w:val="center"/>
        <w:rPr>
          <w:i/>
          <w:iCs/>
          <w:sz w:val="40"/>
          <w:szCs w:val="40"/>
        </w:rPr>
      </w:pPr>
      <w:r w:rsidRPr="003458B3">
        <w:rPr>
          <w:i/>
          <w:iCs/>
          <w:sz w:val="40"/>
          <w:szCs w:val="40"/>
        </w:rPr>
        <w:t>Faculty of Information Technology and Engineering</w:t>
      </w:r>
    </w:p>
    <w:p w14:paraId="55434513" w14:textId="77777777" w:rsidR="001E3BE3" w:rsidRDefault="001E3BE3" w:rsidP="001E3BE3">
      <w:pPr>
        <w:jc w:val="center"/>
        <w:rPr>
          <w:i/>
          <w:iCs/>
          <w:color w:val="FF0000"/>
          <w:sz w:val="44"/>
          <w:szCs w:val="44"/>
        </w:rPr>
      </w:pPr>
      <w:r w:rsidRPr="003458B3">
        <w:rPr>
          <w:i/>
          <w:iCs/>
          <w:color w:val="FF0000"/>
          <w:sz w:val="44"/>
          <w:szCs w:val="44"/>
        </w:rPr>
        <w:t>Electrical Circuit La</w:t>
      </w:r>
      <w:r>
        <w:rPr>
          <w:i/>
          <w:iCs/>
          <w:color w:val="FF0000"/>
          <w:sz w:val="44"/>
          <w:szCs w:val="44"/>
        </w:rPr>
        <w:t>b</w:t>
      </w:r>
    </w:p>
    <w:p w14:paraId="10BDD80D" w14:textId="77777777" w:rsidR="001E3BE3" w:rsidRDefault="001E3BE3" w:rsidP="001E3BE3">
      <w:pPr>
        <w:jc w:val="center"/>
        <w:rPr>
          <w:i/>
          <w:iCs/>
          <w:color w:val="FF0000"/>
          <w:sz w:val="44"/>
          <w:szCs w:val="44"/>
        </w:rPr>
      </w:pPr>
    </w:p>
    <w:p w14:paraId="5E161EA5" w14:textId="77777777" w:rsidR="001E3BE3" w:rsidRDefault="001E3BE3" w:rsidP="001E3BE3">
      <w:pPr>
        <w:jc w:val="center"/>
        <w:rPr>
          <w:i/>
          <w:iCs/>
          <w:color w:val="FF0000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3BE3" w14:paraId="50068BD0" w14:textId="77777777" w:rsidTr="001E3BE3">
        <w:trPr>
          <w:trHeight w:val="1178"/>
        </w:trPr>
        <w:tc>
          <w:tcPr>
            <w:tcW w:w="4148" w:type="dxa"/>
          </w:tcPr>
          <w:p w14:paraId="11A29B6D" w14:textId="370C298A" w:rsidR="001E3BE3" w:rsidRPr="003458B3" w:rsidRDefault="001E3BE3" w:rsidP="00E33C45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Students ID: 202110795, 202112300, </w:t>
            </w:r>
            <w:r w:rsidRPr="001E3BE3">
              <w:rPr>
                <w:sz w:val="28"/>
                <w:szCs w:val="28"/>
              </w:rPr>
              <w:t>202110451</w:t>
            </w:r>
          </w:p>
        </w:tc>
        <w:tc>
          <w:tcPr>
            <w:tcW w:w="4148" w:type="dxa"/>
          </w:tcPr>
          <w:p w14:paraId="26316543" w14:textId="71688881" w:rsidR="001E3BE3" w:rsidRPr="003458B3" w:rsidRDefault="001E3BE3" w:rsidP="00E33C45">
            <w:pPr>
              <w:jc w:val="right"/>
              <w:rPr>
                <w:sz w:val="28"/>
                <w:szCs w:val="28"/>
                <w:rtl/>
              </w:rPr>
            </w:pPr>
            <w:r w:rsidRPr="003458B3"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s</w:t>
            </w:r>
            <w:r w:rsidRPr="003458B3">
              <w:rPr>
                <w:sz w:val="28"/>
                <w:szCs w:val="28"/>
              </w:rPr>
              <w:t xml:space="preserve"> Name: Sama Haitham Sammar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Arein</w:t>
            </w:r>
            <w:proofErr w:type="spellEnd"/>
            <w:r>
              <w:rPr>
                <w:sz w:val="28"/>
                <w:szCs w:val="28"/>
              </w:rPr>
              <w:t xml:space="preserve"> Zaid </w:t>
            </w:r>
            <w:proofErr w:type="spellStart"/>
            <w:r>
              <w:rPr>
                <w:sz w:val="28"/>
                <w:szCs w:val="28"/>
              </w:rPr>
              <w:t>Alkilani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1E3BE3">
              <w:rPr>
                <w:sz w:val="28"/>
                <w:szCs w:val="28"/>
              </w:rPr>
              <w:t xml:space="preserve">Yara </w:t>
            </w:r>
            <w:r>
              <w:rPr>
                <w:sz w:val="28"/>
                <w:szCs w:val="28"/>
              </w:rPr>
              <w:t>J</w:t>
            </w:r>
            <w:r w:rsidRPr="001E3BE3">
              <w:rPr>
                <w:sz w:val="28"/>
                <w:szCs w:val="28"/>
              </w:rPr>
              <w:t xml:space="preserve">ehad </w:t>
            </w:r>
            <w:proofErr w:type="spellStart"/>
            <w:r>
              <w:rPr>
                <w:sz w:val="28"/>
                <w:szCs w:val="28"/>
              </w:rPr>
              <w:t>R</w:t>
            </w:r>
            <w:r w:rsidRPr="001E3BE3">
              <w:rPr>
                <w:sz w:val="28"/>
                <w:szCs w:val="28"/>
              </w:rPr>
              <w:t>abaya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E3BE3" w14:paraId="0B80EC28" w14:textId="77777777" w:rsidTr="00E33C45">
        <w:trPr>
          <w:trHeight w:val="890"/>
        </w:trPr>
        <w:tc>
          <w:tcPr>
            <w:tcW w:w="4148" w:type="dxa"/>
          </w:tcPr>
          <w:p w14:paraId="262E878D" w14:textId="6AFEC7CD" w:rsidR="001E3BE3" w:rsidRDefault="001E3BE3" w:rsidP="00E33C45">
            <w:pPr>
              <w:jc w:val="right"/>
              <w:rPr>
                <w:color w:val="FF0000"/>
                <w:sz w:val="44"/>
                <w:szCs w:val="44"/>
                <w:rtl/>
              </w:rPr>
            </w:pPr>
            <w:r>
              <w:rPr>
                <w:sz w:val="28"/>
                <w:szCs w:val="28"/>
              </w:rPr>
              <w:t>Experiment #: 6</w:t>
            </w:r>
          </w:p>
        </w:tc>
        <w:tc>
          <w:tcPr>
            <w:tcW w:w="4148" w:type="dxa"/>
          </w:tcPr>
          <w:p w14:paraId="6212EFA8" w14:textId="74B9FB9D" w:rsidR="001E3BE3" w:rsidRPr="00F738CB" w:rsidRDefault="001E3BE3" w:rsidP="00E33C45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 xml:space="preserve">Experiment Name: </w:t>
            </w:r>
            <w:r w:rsidRPr="001E3BE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tep </w:t>
            </w:r>
            <w:r w:rsidRPr="001E3BE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esponse</w:t>
            </w:r>
            <w:r w:rsidRPr="001E3BE3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>nalysis</w:t>
            </w:r>
          </w:p>
        </w:tc>
      </w:tr>
      <w:tr w:rsidR="001E3BE3" w14:paraId="65712681" w14:textId="77777777" w:rsidTr="00E33C45">
        <w:trPr>
          <w:trHeight w:val="809"/>
        </w:trPr>
        <w:tc>
          <w:tcPr>
            <w:tcW w:w="4148" w:type="dxa"/>
          </w:tcPr>
          <w:p w14:paraId="6BF07220" w14:textId="77777777" w:rsidR="001E3BE3" w:rsidRPr="00E97A26" w:rsidRDefault="001E3BE3" w:rsidP="00E33C45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Section: 3</w:t>
            </w:r>
          </w:p>
        </w:tc>
        <w:tc>
          <w:tcPr>
            <w:tcW w:w="4148" w:type="dxa"/>
          </w:tcPr>
          <w:p w14:paraId="02572D4A" w14:textId="77777777" w:rsidR="001E3BE3" w:rsidRPr="00E97A26" w:rsidRDefault="001E3BE3" w:rsidP="00E33C45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Supervisor Name: Dr Amjad Abu Jazar</w:t>
            </w:r>
          </w:p>
        </w:tc>
      </w:tr>
      <w:tr w:rsidR="001E3BE3" w14:paraId="37CE6D36" w14:textId="77777777" w:rsidTr="00E33C45">
        <w:trPr>
          <w:trHeight w:val="539"/>
        </w:trPr>
        <w:tc>
          <w:tcPr>
            <w:tcW w:w="4148" w:type="dxa"/>
          </w:tcPr>
          <w:p w14:paraId="40DF0CAA" w14:textId="6D4F4016" w:rsidR="001E3BE3" w:rsidRPr="00E97A26" w:rsidRDefault="001E3BE3" w:rsidP="00E33C4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30 May 2024</w:t>
            </w:r>
          </w:p>
        </w:tc>
        <w:tc>
          <w:tcPr>
            <w:tcW w:w="4148" w:type="dxa"/>
          </w:tcPr>
          <w:p w14:paraId="47F5B285" w14:textId="77777777" w:rsidR="001E3BE3" w:rsidRPr="00E97A26" w:rsidRDefault="001E3BE3" w:rsidP="00E33C45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Day: Thursday </w:t>
            </w:r>
          </w:p>
        </w:tc>
      </w:tr>
    </w:tbl>
    <w:p w14:paraId="054082BE" w14:textId="77777777" w:rsidR="001E3BE3" w:rsidRDefault="001E3BE3" w:rsidP="001E3BE3"/>
    <w:p w14:paraId="16E46980" w14:textId="77777777" w:rsidR="001E3BE3" w:rsidRDefault="001E3BE3" w:rsidP="001E3BE3"/>
    <w:p w14:paraId="53B008FF" w14:textId="77777777" w:rsidR="001E3BE3" w:rsidRDefault="001E3BE3" w:rsidP="001E3BE3"/>
    <w:p w14:paraId="23561301" w14:textId="77777777" w:rsidR="001E3BE3" w:rsidRDefault="001E3BE3" w:rsidP="001E3BE3"/>
    <w:p w14:paraId="3823C436" w14:textId="77777777" w:rsidR="001E3BE3" w:rsidRDefault="001E3BE3" w:rsidP="001E3BE3"/>
    <w:p w14:paraId="4F2B23F5" w14:textId="77777777" w:rsidR="001E3BE3" w:rsidRDefault="001E3BE3" w:rsidP="001E3BE3"/>
    <w:p w14:paraId="450F4DC3" w14:textId="77777777" w:rsidR="001E3BE3" w:rsidRDefault="001E3BE3" w:rsidP="001E3BE3"/>
    <w:p w14:paraId="772710EC" w14:textId="77777777" w:rsidR="001E3BE3" w:rsidRDefault="001E3BE3" w:rsidP="001E3BE3"/>
    <w:p w14:paraId="7B4E3EA9" w14:textId="77777777" w:rsidR="001E3BE3" w:rsidRDefault="001E3BE3" w:rsidP="001E3BE3"/>
    <w:p w14:paraId="7AFEBDB6" w14:textId="77777777" w:rsidR="001E3BE3" w:rsidRDefault="001E3BE3" w:rsidP="001E3BE3"/>
    <w:p w14:paraId="46901075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  <w:lastRenderedPageBreak/>
        <w:t xml:space="preserve">Objective: </w:t>
      </w:r>
    </w:p>
    <w:p w14:paraId="1FD43CFC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</w:pPr>
    </w:p>
    <w:p w14:paraId="2C345947" w14:textId="77777777" w:rsidR="002153EE" w:rsidRPr="002153EE" w:rsidRDefault="002153EE" w:rsidP="002153EE">
      <w:pPr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ind w:left="720" w:hanging="270"/>
        <w:contextualSpacing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Examine the behavior of first-order and second-order circuits in response to a step input.</w:t>
      </w:r>
    </w:p>
    <w:p w14:paraId="6F51C870" w14:textId="77777777" w:rsidR="002153EE" w:rsidRPr="002153EE" w:rsidRDefault="002153EE" w:rsidP="002153EE">
      <w:pPr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ind w:left="720" w:hanging="270"/>
        <w:contextualSpacing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Examine the step-response in RLC circuit.</w:t>
      </w:r>
    </w:p>
    <w:p w14:paraId="2F83741D" w14:textId="77777777" w:rsidR="002153EE" w:rsidRPr="002153EE" w:rsidRDefault="002153EE" w:rsidP="002153EE">
      <w:pPr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ind w:left="720" w:hanging="270"/>
        <w:contextualSpacing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Solving </w:t>
      </w:r>
      <w:r w:rsidRPr="002153EE">
        <w:rPr>
          <w:rFonts w:ascii="Calibri Light" w:eastAsia="Times New Roman" w:hAnsi="Calibri Light" w:cs="Calibri Light"/>
          <w:sz w:val="28"/>
          <w:szCs w:val="28"/>
          <w14:ligatures w14:val="none"/>
        </w:rPr>
        <w:t>1</w:t>
      </w:r>
      <w:r w:rsidRPr="002153EE">
        <w:rPr>
          <w:rFonts w:ascii="Calibri Light" w:eastAsia="Times New Roman" w:hAnsi="Calibri Light" w:cs="Calibri Light"/>
          <w:sz w:val="28"/>
          <w:szCs w:val="28"/>
          <w:vertAlign w:val="superscript"/>
          <w14:ligatures w14:val="none"/>
        </w:rPr>
        <w:t>st</w:t>
      </w:r>
      <w:r w:rsidRPr="002153EE">
        <w:rPr>
          <w:rFonts w:ascii="Calibri Light" w:eastAsia="Times New Roman" w:hAnsi="Calibri Light" w:cs="Calibri Light"/>
          <w:sz w:val="28"/>
          <w:szCs w:val="28"/>
          <w14:ligatures w14:val="none"/>
        </w:rPr>
        <w:t xml:space="preserve"> and 2</w:t>
      </w:r>
      <w:r w:rsidRPr="002153EE">
        <w:rPr>
          <w:rFonts w:ascii="Calibri Light" w:eastAsia="Times New Roman" w:hAnsi="Calibri Light" w:cs="Calibri Light"/>
          <w:sz w:val="28"/>
          <w:szCs w:val="28"/>
          <w:vertAlign w:val="superscript"/>
          <w14:ligatures w14:val="none"/>
        </w:rPr>
        <w:t xml:space="preserve">nd </w: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order differential equations to derive responses in various cases.</w:t>
      </w:r>
    </w:p>
    <w:p w14:paraId="610A4716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62560CED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  <w:t xml:space="preserve">Apparatus Required: </w:t>
      </w:r>
    </w:p>
    <w:p w14:paraId="1A3ADC8E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</w:pPr>
    </w:p>
    <w:p w14:paraId="5F2C021C" w14:textId="77777777" w:rsidR="002153EE" w:rsidRPr="002153EE" w:rsidRDefault="002153EE" w:rsidP="002153EE">
      <w:pPr>
        <w:numPr>
          <w:ilvl w:val="0"/>
          <w:numId w:val="8"/>
        </w:numPr>
        <w:autoSpaceDE w:val="0"/>
        <w:autoSpaceDN w:val="0"/>
        <w:bidi w:val="0"/>
        <w:adjustRightInd w:val="0"/>
        <w:spacing w:after="0" w:line="276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DC power supply. </w:t>
      </w:r>
    </w:p>
    <w:p w14:paraId="3659D3CC" w14:textId="77777777" w:rsidR="002153EE" w:rsidRPr="002153EE" w:rsidRDefault="002153EE" w:rsidP="002153EE">
      <w:pPr>
        <w:numPr>
          <w:ilvl w:val="0"/>
          <w:numId w:val="8"/>
        </w:numPr>
        <w:autoSpaceDE w:val="0"/>
        <w:autoSpaceDN w:val="0"/>
        <w:bidi w:val="0"/>
        <w:adjustRightInd w:val="0"/>
        <w:spacing w:after="0" w:line="276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Digital Multimeter.</w:t>
      </w:r>
    </w:p>
    <w:p w14:paraId="2F1F1AF8" w14:textId="77777777" w:rsidR="002153EE" w:rsidRPr="002153EE" w:rsidRDefault="002153EE" w:rsidP="002153EE">
      <w:pPr>
        <w:numPr>
          <w:ilvl w:val="0"/>
          <w:numId w:val="8"/>
        </w:numPr>
        <w:autoSpaceDE w:val="0"/>
        <w:autoSpaceDN w:val="0"/>
        <w:bidi w:val="0"/>
        <w:adjustRightInd w:val="0"/>
        <w:spacing w:after="0" w:line="276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Signal Generator.</w:t>
      </w:r>
    </w:p>
    <w:p w14:paraId="575A581C" w14:textId="77777777" w:rsidR="002153EE" w:rsidRPr="002153EE" w:rsidRDefault="002153EE" w:rsidP="002153EE">
      <w:pPr>
        <w:numPr>
          <w:ilvl w:val="0"/>
          <w:numId w:val="8"/>
        </w:numPr>
        <w:autoSpaceDE w:val="0"/>
        <w:autoSpaceDN w:val="0"/>
        <w:bidi w:val="0"/>
        <w:adjustRightInd w:val="0"/>
        <w:spacing w:after="0" w:line="276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Oscilloscope.</w:t>
      </w:r>
    </w:p>
    <w:p w14:paraId="3FF316F8" w14:textId="77777777" w:rsidR="002153EE" w:rsidRPr="002153EE" w:rsidRDefault="002153EE" w:rsidP="002153EE">
      <w:pPr>
        <w:numPr>
          <w:ilvl w:val="0"/>
          <w:numId w:val="8"/>
        </w:numPr>
        <w:autoSpaceDE w:val="0"/>
        <w:autoSpaceDN w:val="0"/>
        <w:bidi w:val="0"/>
        <w:adjustRightInd w:val="0"/>
        <w:spacing w:after="0" w:line="276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Components (Resistors, Capacitors, Inductors, Cables and Breadboard).</w:t>
      </w:r>
    </w:p>
    <w:p w14:paraId="6BC4F80A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</w:pPr>
    </w:p>
    <w:p w14:paraId="7E6C9090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  <w:t xml:space="preserve">Theory and Background: </w:t>
      </w:r>
    </w:p>
    <w:p w14:paraId="25F2EB1C" w14:textId="77777777" w:rsidR="002153EE" w:rsidRPr="002153EE" w:rsidRDefault="002153EE" w:rsidP="002153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73326251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To solve the step response for the first order circuit, let us try to analyze the circuit in figure 1.</w:t>
      </w:r>
    </w:p>
    <w:p w14:paraId="6EF2B2C3" w14:textId="77777777" w:rsidR="002153EE" w:rsidRPr="002153EE" w:rsidRDefault="002153EE" w:rsidP="002153EE">
      <w:pPr>
        <w:bidi w:val="0"/>
        <w:spacing w:after="0" w:line="276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noProof/>
          <w:sz w:val="24"/>
          <w:szCs w:val="24"/>
          <w14:ligatures w14:val="none"/>
        </w:rPr>
        <w:drawing>
          <wp:inline distT="0" distB="0" distL="0" distR="0" wp14:anchorId="49055D42" wp14:editId="6DD79B6B">
            <wp:extent cx="3177540" cy="2133600"/>
            <wp:effectExtent l="0" t="0" r="3810" b="0"/>
            <wp:docPr id="3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CE0F" w14:textId="77777777" w:rsidR="002153EE" w:rsidRPr="002153EE" w:rsidRDefault="002153EE" w:rsidP="002153EE">
      <w:pPr>
        <w:bidi w:val="0"/>
        <w:spacing w:after="0" w:line="276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Figure 1</w:t>
      </w:r>
    </w:p>
    <w:p w14:paraId="52AE12F4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By doing KVL: -</w:t>
      </w:r>
    </w:p>
    <w:p w14:paraId="7B19FE11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2F34D3CE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=R i</m:t>
          </m:r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 xml:space="preserve">C 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sup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dt</m:t>
              </m:r>
            </m:e>
          </m:nary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      .   .    .   .   .   .   .  (1)</m:t>
          </m:r>
        </m:oMath>
      </m:oMathPara>
    </w:p>
    <w:p w14:paraId="18AE429B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703DF3B2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13BAE722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Differentiating both sides of (1) yields:</w:t>
      </w:r>
    </w:p>
    <w:p w14:paraId="0441B362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678B7AA2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0=R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dt</m:t>
              </m:r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 xml:space="preserve">C </m:t>
              </m:r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     .   .     .  .   .   .  .   .   .   .   .  (2)</m:t>
          </m:r>
        </m:oMath>
      </m:oMathPara>
    </w:p>
    <w:p w14:paraId="6CEC965B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lastRenderedPageBreak/>
        <w:t>This is a 1</w:t>
      </w:r>
      <w:r w:rsidRPr="002153EE">
        <w:rPr>
          <w:rFonts w:ascii="Calibri Light" w:eastAsia="Times New Roman" w:hAnsi="Calibri Light" w:cs="Calibri Light"/>
          <w:sz w:val="24"/>
          <w:szCs w:val="24"/>
          <w:vertAlign w:val="superscript"/>
          <w14:ligatures w14:val="none"/>
        </w:rPr>
        <w:t>st</w: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 order differential equation and its solution has the form: </w:t>
      </w:r>
    </w:p>
    <w:p w14:paraId="4B51046A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7E232AF3" w14:textId="77777777" w:rsidR="002153EE" w:rsidRPr="002153EE" w:rsidRDefault="002153EE" w:rsidP="002153EE">
      <w:pPr>
        <w:bidi w:val="0"/>
        <w:spacing w:after="0" w:line="276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=A</m:t>
          </m:r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 xml:space="preserve"> 1-</m:t>
              </m:r>
              <m:sSup>
                <m:sSup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Calibri Light"/>
                          <w:i/>
                          <w:sz w:val="24"/>
                          <w:szCs w:val="24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 Light"/>
                          <w:sz w:val="24"/>
                          <w:szCs w:val="24"/>
                          <w14:ligatures w14:val="none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eastAsia="Times New Roman" w:hAnsi="Cambria Math" w:cs="Calibri Light"/>
                          <w:sz w:val="24"/>
                          <w:szCs w:val="24"/>
                          <w14:ligatures w14:val="none"/>
                        </w:rPr>
                        <m:t>τ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 xml:space="preserve">  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.   .    .   .    .   .     .    .    .   .  .    (3)</m:t>
          </m:r>
        </m:oMath>
      </m:oMathPara>
    </w:p>
    <w:p w14:paraId="2633A151" w14:textId="77777777" w:rsidR="002153EE" w:rsidRPr="002153EE" w:rsidRDefault="002153EE" w:rsidP="002153EE">
      <w:pPr>
        <w:bidi w:val="0"/>
        <w:spacing w:after="0" w:line="276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fldChar w:fldCharType="begin"/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Calibri Light"/>
            <w:sz w:val="24"/>
            <w:szCs w:val="24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Calibri Light"/>
                <w:i/>
                <w:sz w:val="24"/>
                <w:szCs w:val="24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 Light"/>
                <w:sz w:val="24"/>
                <w:szCs w:val="24"/>
                <w14:ligatures w14:val="none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Calibri Light"/>
            <w:sz w:val="24"/>
            <w:szCs w:val="24"/>
            <w14:ligatures w14:val="none"/>
          </w:rPr>
          <m:t>=A</m:t>
        </m:r>
        <m:d>
          <m:dPr>
            <m:ctrlPr>
              <w:rPr>
                <w:rFonts w:ascii="Cambria Math" w:eastAsia="Times New Roman" w:hAnsi="Cambria Math" w:cs="Calibri Light"/>
                <w:i/>
                <w:sz w:val="24"/>
                <w:szCs w:val="24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 Light"/>
                <w:sz w:val="24"/>
                <w:szCs w:val="24"/>
                <w14:ligatures w14:val="none"/>
              </w:rPr>
              <m:t xml:space="preserve"> 1-</m:t>
            </m:r>
            <m:sSup>
              <m:sSupPr>
                <m:ctrlPr>
                  <w:rPr>
                    <w:rFonts w:ascii="Cambria Math" w:eastAsia="Times New Roman" w:hAnsi="Cambria Math" w:cs="Calibri Light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 Light"/>
                    <w:sz w:val="24"/>
                    <w:szCs w:val="24"/>
                    <w14:ligatures w14:val="none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Calibri Light"/>
                        <w:i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 Light"/>
                        <w:sz w:val="24"/>
                        <w:szCs w:val="24"/>
                        <w14:ligatures w14:val="none"/>
                      </w:rPr>
                      <m:t>-t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 Light"/>
                        <w:sz w:val="24"/>
                        <w:szCs w:val="24"/>
                        <w14:ligatures w14:val="none"/>
                      </w:rPr>
                      <m:t>τ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 Light"/>
                <w:sz w:val="24"/>
                <w:szCs w:val="24"/>
                <w14:ligatures w14:val="none"/>
              </w:rPr>
              <m:t xml:space="preserve">  </m:t>
            </m:r>
          </m:e>
        </m:d>
        <m:r>
          <m:rPr>
            <m:sty m:val="p"/>
          </m:rPr>
          <w:rPr>
            <w:rFonts w:ascii="Cambria Math" w:eastAsia="Times New Roman" w:hAnsi="Cambria Math" w:cs="Calibri Light"/>
            <w:sz w:val="24"/>
            <w:szCs w:val="24"/>
            <w14:ligatures w14:val="none"/>
          </w:rPr>
          <m:t>.   .    .    .    (3)</m:t>
        </m:r>
      </m:oMath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instrText xml:space="preserve"> </w:instrTex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fldChar w:fldCharType="end"/>
      </w:r>
    </w:p>
    <w:p w14:paraId="25C06FC7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>
        <m:r>
          <w:rPr>
            <w:rFonts w:ascii="Cambria Math" w:eastAsia="Times New Roman" w:hAnsi="Cambria Math" w:cs="Calibri Light"/>
            <w:sz w:val="24"/>
            <w:szCs w:val="24"/>
            <w14:ligatures w14:val="none"/>
          </w:rPr>
          <m:t>τ=RC</m:t>
        </m:r>
      </m:oMath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, which is the time need for the output to fall to voltage of  </w:t>
      </w:r>
      <m:oMath>
        <m:r>
          <w:rPr>
            <w:rFonts w:ascii="Cambria Math" w:eastAsia="Times New Roman" w:hAnsi="Cambria Math" w:cs="Arial"/>
            <w:sz w:val="28"/>
            <w:szCs w:val="28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Arial"/>
                    <w:sz w:val="28"/>
                    <w:szCs w:val="28"/>
                    <w14:ligatures w14:val="none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14:ligatures w14:val="none"/>
              </w:rPr>
              <m:t>e</m:t>
            </m:r>
          </m:den>
        </m:f>
        <m:r>
          <w:rPr>
            <w:rFonts w:ascii="Cambria Math" w:eastAsia="Times New Roman" w:hAnsi="Cambria Math" w:cs="Arial"/>
            <w:sz w:val="28"/>
            <w:szCs w:val="28"/>
            <w14:ligatures w14:val="none"/>
          </w:rPr>
          <m:t>=0.37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  <w14:ligatures w14:val="none"/>
          </w:rPr>
          <m:t>=0.37A</m:t>
        </m:r>
      </m:oMath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.</w:t>
      </w:r>
    </w:p>
    <w:p w14:paraId="628CE67B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5272D792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For a pulse input, the output </w:t>
      </w:r>
      <w:proofErr w:type="spellStart"/>
      <w:r w:rsidRPr="002153EE">
        <w:rPr>
          <w:rFonts w:ascii="Calibri Light" w:eastAsia="Times New Roman" w:hAnsi="Calibri Light" w:cs="Calibri Light"/>
          <w:i/>
          <w:iCs/>
          <w:sz w:val="24"/>
          <w:szCs w:val="24"/>
          <w14:ligatures w14:val="none"/>
        </w:rPr>
        <w:t>V</w:t>
      </w:r>
      <w:r w:rsidRPr="002153EE">
        <w:rPr>
          <w:rFonts w:ascii="Calibri Light" w:eastAsia="Times New Roman" w:hAnsi="Calibri Light" w:cs="Calibri Light"/>
          <w:i/>
          <w:iCs/>
          <w:sz w:val="24"/>
          <w:szCs w:val="24"/>
          <w:vertAlign w:val="subscript"/>
          <w14:ligatures w14:val="none"/>
        </w:rPr>
        <w:t>c</w:t>
      </w:r>
      <w:proofErr w:type="spellEnd"/>
      <w:r w:rsidRPr="002153EE">
        <w:rPr>
          <w:rFonts w:ascii="Calibri Light" w:eastAsia="Times New Roman" w:hAnsi="Calibri Light" w:cs="Calibri Light"/>
          <w:i/>
          <w:iCs/>
          <w:sz w:val="24"/>
          <w:szCs w:val="24"/>
          <w14:ligatures w14:val="none"/>
        </w:rPr>
        <w:t>(t)</w: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 would be as shown in figure 2.</w:t>
      </w:r>
    </w:p>
    <w:p w14:paraId="1AC4E28B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0E33B48F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noProof/>
          <w:sz w:val="24"/>
          <w:szCs w:val="24"/>
          <w14:ligatures w14:val="none"/>
        </w:rPr>
        <w:drawing>
          <wp:inline distT="0" distB="0" distL="0" distR="0" wp14:anchorId="03724E09" wp14:editId="532873FA">
            <wp:extent cx="5105400" cy="2217420"/>
            <wp:effectExtent l="19050" t="19050" r="19050" b="11430"/>
            <wp:docPr id="3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174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A27F0E" w14:textId="77777777" w:rsidR="002153EE" w:rsidRPr="002153EE" w:rsidRDefault="002153EE" w:rsidP="002153EE">
      <w:pPr>
        <w:bidi w:val="0"/>
        <w:spacing w:after="0" w:line="276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                                                                    Figure 2</w:t>
      </w:r>
    </w:p>
    <w:p w14:paraId="24F12344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51E29FD3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To solve the step response for the second order circuit let us try to solve circuit in figure 3</w:t>
      </w:r>
    </w:p>
    <w:p w14:paraId="7E1A3D5C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4FB0FF36" w14:textId="77777777" w:rsidR="002153EE" w:rsidRPr="002153EE" w:rsidRDefault="002153EE" w:rsidP="002153EE">
      <w:pPr>
        <w:bidi w:val="0"/>
        <w:spacing w:after="0" w:line="276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noProof/>
          <w:sz w:val="24"/>
          <w:szCs w:val="24"/>
          <w14:ligatures w14:val="none"/>
        </w:rPr>
        <w:drawing>
          <wp:inline distT="0" distB="0" distL="0" distR="0" wp14:anchorId="51F62D50" wp14:editId="6C353AB0">
            <wp:extent cx="3970020" cy="2080260"/>
            <wp:effectExtent l="0" t="0" r="0" b="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A025" w14:textId="77777777" w:rsidR="002153EE" w:rsidRPr="002153EE" w:rsidRDefault="002153EE" w:rsidP="002153EE">
      <w:pPr>
        <w:bidi w:val="0"/>
        <w:spacing w:after="0" w:line="276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                                                                    Figure 3</w:t>
      </w:r>
    </w:p>
    <w:p w14:paraId="0E7B8A01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By doing KVL: -</w: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ab/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ab/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ab/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ab/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ab/>
      </w:r>
    </w:p>
    <w:p w14:paraId="346A04AE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=R i</m:t>
          </m:r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+L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di(t)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dt</m:t>
              </m:r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 xml:space="preserve">C 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sup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dt</m:t>
              </m:r>
            </m:e>
          </m:nary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      .   .    .   .   .   .   .  (4)</m:t>
          </m:r>
        </m:oMath>
      </m:oMathPara>
    </w:p>
    <w:p w14:paraId="62426984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Differentiating both sides of equation (4) yields:</w:t>
      </w:r>
    </w:p>
    <w:p w14:paraId="28D6D2C8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546116BA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0=R 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di(t)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dt</m:t>
              </m:r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+L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i(t)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 xml:space="preserve">C </m:t>
              </m:r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i(t)       .   .    .   .   .   .   .  (5)</m:t>
          </m:r>
        </m:oMath>
      </m:oMathPara>
    </w:p>
    <w:p w14:paraId="2BB1AFC5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5AB0D602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This is a 2</w:t>
      </w:r>
      <w:r w:rsidRPr="002153EE">
        <w:rPr>
          <w:rFonts w:ascii="Calibri Light" w:eastAsia="Times New Roman" w:hAnsi="Calibri Light" w:cs="Calibri Light"/>
          <w:sz w:val="24"/>
          <w:szCs w:val="24"/>
          <w:vertAlign w:val="superscript"/>
          <w14:ligatures w14:val="none"/>
        </w:rPr>
        <w:t>nd</w: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 order differential equation and its solution is: </w:t>
      </w:r>
    </w:p>
    <w:p w14:paraId="4D0EE278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4F12E3F8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sup>
          </m:sSup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t</m:t>
              </m:r>
            </m:sup>
          </m:sSup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  .   .    .   .   .   .   .  (6)</m:t>
          </m:r>
        </m:oMath>
      </m:oMathPara>
    </w:p>
    <w:p w14:paraId="22C07AC9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4D3334C1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Solving equation (6):</w:t>
      </w:r>
    </w:p>
    <w:p w14:paraId="407BB1BF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1,2</m:t>
              </m:r>
            </m:sub>
          </m:sSub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=-∝  ±    </m:t>
          </m:r>
          <m:rad>
            <m:radPr>
              <m:degHide m:val="1"/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∝</m:t>
                  </m:r>
                </m:e>
                <m:sup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.   .    .   .   .   .   .  (7)</m:t>
          </m:r>
        </m:oMath>
      </m:oMathPara>
    </w:p>
    <w:p w14:paraId="645EB9DC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210D2615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where </m:t>
          </m:r>
          <m:sSub>
            <m:sSub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 Light"/>
                      <w:i/>
                      <w:sz w:val="24"/>
                      <w:szCs w:val="24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 Light"/>
                      <w:sz w:val="24"/>
                      <w:szCs w:val="24"/>
                      <w14:ligatures w14:val="none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 and ∝=</m:t>
          </m:r>
          <m:f>
            <m:fPr>
              <m:ctrlPr>
                <w:rPr>
                  <w:rFonts w:ascii="Cambria Math" w:eastAsia="Times New Roman" w:hAnsi="Cambria Math" w:cs="Calibri Light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R</m:t>
              </m:r>
            </m:num>
            <m:den>
              <m:r>
                <w:rPr>
                  <w:rFonts w:ascii="Cambria Math" w:eastAsia="Times New Roman" w:hAnsi="Cambria Math" w:cs="Calibri Light"/>
                  <w:sz w:val="24"/>
                  <w:szCs w:val="24"/>
                  <w14:ligatures w14:val="none"/>
                </w:rPr>
                <m:t>2L</m:t>
              </m:r>
            </m:den>
          </m:f>
          <m:r>
            <w:rPr>
              <w:rFonts w:ascii="Cambria Math" w:eastAsia="Times New Roman" w:hAnsi="Cambria Math" w:cs="Calibri Light"/>
              <w:sz w:val="24"/>
              <w:szCs w:val="24"/>
              <w14:ligatures w14:val="none"/>
            </w:rPr>
            <m:t xml:space="preserve">  .  .   .   .   .   .  (8)</m:t>
          </m:r>
        </m:oMath>
      </m:oMathPara>
    </w:p>
    <w:p w14:paraId="107AC275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5082B947" w14:textId="77777777" w:rsidR="002153EE" w:rsidRPr="002153EE" w:rsidRDefault="002153EE" w:rsidP="002153EE">
      <w:pPr>
        <w:numPr>
          <w:ilvl w:val="0"/>
          <w:numId w:val="9"/>
        </w:numPr>
        <w:bidi w:val="0"/>
        <w:spacing w:after="0" w:line="360" w:lineRule="auto"/>
        <w:jc w:val="both"/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  <w:t>When α &gt; w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:vertAlign w:val="subscript"/>
          <w14:ligatures w14:val="none"/>
        </w:rPr>
        <w:t>0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  <w:t xml:space="preserve"> there are two real solution and this case is the overdamped solution. </w:t>
      </w:r>
    </w:p>
    <w:p w14:paraId="420AAA2A" w14:textId="77777777" w:rsidR="002153EE" w:rsidRPr="002153EE" w:rsidRDefault="002153EE" w:rsidP="002153EE">
      <w:pPr>
        <w:numPr>
          <w:ilvl w:val="0"/>
          <w:numId w:val="9"/>
        </w:numPr>
        <w:bidi w:val="0"/>
        <w:spacing w:after="0" w:line="360" w:lineRule="auto"/>
        <w:jc w:val="both"/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  <w:t>When α &lt; w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:vertAlign w:val="subscript"/>
          <w14:ligatures w14:val="none"/>
        </w:rPr>
        <w:t>0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  <w:t xml:space="preserve"> there are two imaginary solution and this case is the underdamped solution. </w:t>
      </w:r>
    </w:p>
    <w:p w14:paraId="2E2EF123" w14:textId="77777777" w:rsidR="002153EE" w:rsidRPr="002153EE" w:rsidRDefault="002153EE" w:rsidP="002153EE">
      <w:pPr>
        <w:numPr>
          <w:ilvl w:val="0"/>
          <w:numId w:val="9"/>
        </w:numPr>
        <w:bidi w:val="0"/>
        <w:spacing w:after="0" w:line="360" w:lineRule="auto"/>
        <w:jc w:val="both"/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  <w:t>When α = w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:vertAlign w:val="subscript"/>
          <w14:ligatures w14:val="none"/>
        </w:rPr>
        <w:t>0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  <w:t xml:space="preserve"> there is one real solution and this case is the critically damped solution. </w:t>
      </w:r>
    </w:p>
    <w:p w14:paraId="59E5AA6C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</w:pPr>
    </w:p>
    <w:p w14:paraId="5AC7E1DA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For a pulse input, the output </w:t>
      </w:r>
      <w:proofErr w:type="spellStart"/>
      <w:r w:rsidRPr="002153EE">
        <w:rPr>
          <w:rFonts w:ascii="Calibri Light" w:eastAsia="Times New Roman" w:hAnsi="Calibri Light" w:cs="Calibri Light"/>
          <w:i/>
          <w:iCs/>
          <w:sz w:val="24"/>
          <w:szCs w:val="24"/>
          <w14:ligatures w14:val="none"/>
        </w:rPr>
        <w:t>V</w:t>
      </w:r>
      <w:r w:rsidRPr="002153EE">
        <w:rPr>
          <w:rFonts w:ascii="Calibri Light" w:eastAsia="Times New Roman" w:hAnsi="Calibri Light" w:cs="Calibri Light"/>
          <w:i/>
          <w:iCs/>
          <w:sz w:val="24"/>
          <w:szCs w:val="24"/>
          <w:vertAlign w:val="subscript"/>
          <w14:ligatures w14:val="none"/>
        </w:rPr>
        <w:t>c</w:t>
      </w:r>
      <w:proofErr w:type="spellEnd"/>
      <w:r w:rsidRPr="002153EE">
        <w:rPr>
          <w:rFonts w:ascii="Calibri Light" w:eastAsia="Times New Roman" w:hAnsi="Calibri Light" w:cs="Calibri Light"/>
          <w:i/>
          <w:iCs/>
          <w:sz w:val="24"/>
          <w:szCs w:val="24"/>
          <w14:ligatures w14:val="none"/>
        </w:rPr>
        <w:t>(t)</w: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 would be as shown in figure 4:</w:t>
      </w:r>
    </w:p>
    <w:p w14:paraId="41304242" w14:textId="77777777" w:rsidR="002153EE" w:rsidRPr="002153EE" w:rsidRDefault="002153EE" w:rsidP="002153EE">
      <w:pPr>
        <w:bidi w:val="0"/>
        <w:spacing w:after="0" w:line="276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noProof/>
          <w:sz w:val="24"/>
          <w:szCs w:val="24"/>
          <w14:ligatures w14:val="none"/>
        </w:rPr>
        <w:drawing>
          <wp:inline distT="0" distB="0" distL="0" distR="0" wp14:anchorId="51196FF7" wp14:editId="57E944A6">
            <wp:extent cx="4267200" cy="2278380"/>
            <wp:effectExtent l="0" t="0" r="0" b="762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C48D" w14:textId="77777777" w:rsidR="002153EE" w:rsidRPr="002153EE" w:rsidRDefault="002153EE" w:rsidP="002153EE">
      <w:pPr>
        <w:bidi w:val="0"/>
        <w:spacing w:after="0" w:line="276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>Figure 4</w:t>
      </w:r>
    </w:p>
    <w:p w14:paraId="6203489C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33057E63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74CE5D26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2BD87C0F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2B1C0BAA" w14:textId="77777777" w:rsidR="002153EE" w:rsidRPr="002153EE" w:rsidRDefault="002153EE" w:rsidP="002153EE">
      <w:pPr>
        <w:bidi w:val="0"/>
        <w:spacing w:after="0" w:line="276" w:lineRule="auto"/>
        <w:jc w:val="both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6DF845C8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14:ligatures w14:val="none"/>
        </w:rPr>
        <w:lastRenderedPageBreak/>
        <w:t xml:space="preserve">Experiment Procedure: </w:t>
      </w:r>
    </w:p>
    <w:p w14:paraId="6899FF5E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sz w:val="24"/>
          <w:szCs w:val="24"/>
          <w14:ligatures w14:val="none"/>
        </w:rPr>
      </w:pPr>
    </w:p>
    <w:p w14:paraId="76E6A0C5" w14:textId="77777777" w:rsidR="002153EE" w:rsidRPr="002153EE" w:rsidRDefault="002153EE" w:rsidP="002153EE">
      <w:pPr>
        <w:bidi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highlight w:val="lightGray"/>
          <w14:ligatures w14:val="none"/>
        </w:rPr>
        <w:t>Part One: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  <w:t xml:space="preserve"> Pulse response of first-order circuit</w:t>
      </w:r>
    </w:p>
    <w:p w14:paraId="08B2ADCA" w14:textId="77777777" w:rsidR="002153EE" w:rsidRPr="002153EE" w:rsidRDefault="002153EE" w:rsidP="002153EE">
      <w:pPr>
        <w:bidi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14:ligatures w14:val="none"/>
        </w:rPr>
      </w:pPr>
    </w:p>
    <w:p w14:paraId="49C1DA8D" w14:textId="77777777" w:rsidR="002153EE" w:rsidRPr="002153EE" w:rsidRDefault="002153EE" w:rsidP="002153EE">
      <w:pPr>
        <w:numPr>
          <w:ilvl w:val="1"/>
          <w:numId w:val="4"/>
        </w:numPr>
        <w:tabs>
          <w:tab w:val="num" w:pos="27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Connect the circuit shown below.</w:t>
      </w:r>
    </w:p>
    <w:p w14:paraId="2CEA2798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</w:p>
    <w:p w14:paraId="2DFDB9ED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sz w:val="24"/>
          <w:szCs w:val="24"/>
          <w14:ligatures w14:val="none"/>
        </w:rPr>
      </w:pPr>
      <w:r w:rsidRPr="002153EE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AFB800E" wp14:editId="0D6C5435">
            <wp:extent cx="4678680" cy="2049780"/>
            <wp:effectExtent l="0" t="0" r="7620" b="7620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8C6A" w14:textId="77777777" w:rsidR="002153EE" w:rsidRPr="002153EE" w:rsidRDefault="002153EE" w:rsidP="002153EE">
      <w:pPr>
        <w:numPr>
          <w:ilvl w:val="1"/>
          <w:numId w:val="4"/>
        </w:numPr>
        <w:tabs>
          <w:tab w:val="num" w:pos="1080"/>
        </w:tabs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Set the function generator to produce a square wave with a frequency of 50 Hz, no DC offset and RMS voltage of 3.6 V.</w:t>
      </w:r>
    </w:p>
    <w:p w14:paraId="1D61BE1D" w14:textId="77777777" w:rsidR="002153EE" w:rsidRPr="002153EE" w:rsidRDefault="002153EE" w:rsidP="002153EE">
      <w:pPr>
        <w:tabs>
          <w:tab w:val="num" w:pos="1080"/>
        </w:tabs>
        <w:autoSpaceDE w:val="0"/>
        <w:autoSpaceDN w:val="0"/>
        <w:bidi w:val="0"/>
        <w:adjustRightInd w:val="0"/>
        <w:spacing w:after="0" w:line="240" w:lineRule="auto"/>
        <w:ind w:left="360"/>
        <w:contextualSpacing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</w:p>
    <w:p w14:paraId="49C71EE6" w14:textId="77777777" w:rsidR="002153EE" w:rsidRPr="002153EE" w:rsidRDefault="002153EE" w:rsidP="002153EE">
      <w:pPr>
        <w:numPr>
          <w:ilvl w:val="1"/>
          <w:numId w:val="4"/>
        </w:numPr>
        <w:bidi w:val="0"/>
        <w:spacing w:after="0" w:line="24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Set the oscilloscope to display the waveform V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vertAlign w:val="subscript"/>
          <w14:ligatures w14:val="none"/>
        </w:rPr>
        <w:t>OUT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(t) produced by this circuit.</w:t>
      </w:r>
    </w:p>
    <w:p w14:paraId="76F93884" w14:textId="77777777" w:rsidR="002153EE" w:rsidRPr="002153EE" w:rsidRDefault="002153EE" w:rsidP="002153EE">
      <w:pPr>
        <w:tabs>
          <w:tab w:val="num" w:pos="1080"/>
        </w:tabs>
        <w:autoSpaceDE w:val="0"/>
        <w:autoSpaceDN w:val="0"/>
        <w:bidi w:val="0"/>
        <w:adjustRightInd w:val="0"/>
        <w:spacing w:after="0" w:line="240" w:lineRule="auto"/>
        <w:ind w:left="360"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</w:p>
    <w:p w14:paraId="51FA0D6C" w14:textId="77777777" w:rsidR="002153EE" w:rsidRPr="002153EE" w:rsidRDefault="002153EE" w:rsidP="002153EE">
      <w:pPr>
        <w:numPr>
          <w:ilvl w:val="1"/>
          <w:numId w:val="4"/>
        </w:numPr>
        <w:tabs>
          <w:tab w:val="num" w:pos="1080"/>
        </w:tabs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Measure the circuit time constant </w:t>
      </w:r>
      <w:r w:rsidRPr="002153EE">
        <w:rPr>
          <w:rFonts w:ascii="Calibri Light" w:eastAsia="Times New Roman" w:hAnsi="Calibri Light" w:cs="Calibri Light"/>
          <w:b/>
          <w:bCs/>
          <w:sz w:val="36"/>
          <w:szCs w:val="36"/>
          <w14:ligatures w14:val="none"/>
        </w:rPr>
        <w:t xml:space="preserve">τ </w:t>
      </w:r>
      <w:r w:rsidRPr="002153EE">
        <w:rPr>
          <w:rFonts w:ascii="Calibri Light" w:eastAsia="Times New Roman" w:hAnsi="Calibri Light" w:cs="Calibri Light"/>
          <w:b/>
          <w:bCs/>
          <w:sz w:val="28"/>
          <w:szCs w:val="28"/>
          <w:vertAlign w:val="subscript"/>
          <w14:ligatures w14:val="none"/>
        </w:rPr>
        <w:t xml:space="preserve">charging 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and </w:t>
      </w:r>
      <w:r w:rsidRPr="002153EE">
        <w:rPr>
          <w:rFonts w:ascii="Calibri Light" w:eastAsia="Times New Roman" w:hAnsi="Calibri Light" w:cs="Calibri Light"/>
          <w:b/>
          <w:bCs/>
          <w:sz w:val="36"/>
          <w:szCs w:val="36"/>
          <w14:ligatures w14:val="none"/>
        </w:rPr>
        <w:t xml:space="preserve">τ </w:t>
      </w:r>
      <w:r w:rsidRPr="002153EE">
        <w:rPr>
          <w:rFonts w:ascii="Calibri Light" w:eastAsia="Times New Roman" w:hAnsi="Calibri Light" w:cs="Calibri Light"/>
          <w:b/>
          <w:bCs/>
          <w:sz w:val="28"/>
          <w:szCs w:val="28"/>
          <w:vertAlign w:val="subscript"/>
          <w14:ligatures w14:val="none"/>
        </w:rPr>
        <w:t>discharging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.</w:t>
      </w:r>
    </w:p>
    <w:p w14:paraId="00E1D09D" w14:textId="77777777" w:rsidR="002153EE" w:rsidRPr="002153EE" w:rsidRDefault="002153EE" w:rsidP="002153EE">
      <w:pPr>
        <w:bidi w:val="0"/>
        <w:spacing w:after="0" w:line="240" w:lineRule="auto"/>
        <w:ind w:left="720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</w:p>
    <w:p w14:paraId="720CCB7B" w14:textId="77777777" w:rsidR="002153EE" w:rsidRPr="002153EE" w:rsidRDefault="002153EE" w:rsidP="002153EE">
      <w:pPr>
        <w:numPr>
          <w:ilvl w:val="1"/>
          <w:numId w:val="4"/>
        </w:numPr>
        <w:tabs>
          <w:tab w:val="num" w:pos="1080"/>
        </w:tabs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Change R1 to 15 KΩ and 27 KΩ, then measure time constant </w:t>
      </w:r>
      <w:r w:rsidRPr="002153EE">
        <w:rPr>
          <w:rFonts w:ascii="Calibri Light" w:eastAsia="Times New Roman" w:hAnsi="Calibri Light" w:cs="Calibri Light"/>
          <w:b/>
          <w:bCs/>
          <w:sz w:val="36"/>
          <w:szCs w:val="36"/>
          <w14:ligatures w14:val="none"/>
        </w:rPr>
        <w:t xml:space="preserve">τ </w:t>
      </w:r>
      <w:r w:rsidRPr="002153EE">
        <w:rPr>
          <w:rFonts w:ascii="Calibri Light" w:eastAsia="Times New Roman" w:hAnsi="Calibri Light" w:cs="Calibri Light"/>
          <w:b/>
          <w:bCs/>
          <w:sz w:val="28"/>
          <w:szCs w:val="28"/>
          <w:vertAlign w:val="subscript"/>
          <w14:ligatures w14:val="none"/>
        </w:rPr>
        <w:t xml:space="preserve">charging 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and </w:t>
      </w:r>
      <w:r w:rsidRPr="002153EE">
        <w:rPr>
          <w:rFonts w:ascii="Calibri Light" w:eastAsia="Times New Roman" w:hAnsi="Calibri Light" w:cs="Calibri Light"/>
          <w:b/>
          <w:bCs/>
          <w:sz w:val="36"/>
          <w:szCs w:val="36"/>
          <w14:ligatures w14:val="none"/>
        </w:rPr>
        <w:t xml:space="preserve">τ </w:t>
      </w:r>
      <w:r w:rsidRPr="002153EE">
        <w:rPr>
          <w:rFonts w:ascii="Calibri Light" w:eastAsia="Times New Roman" w:hAnsi="Calibri Light" w:cs="Calibri Light"/>
          <w:b/>
          <w:bCs/>
          <w:sz w:val="28"/>
          <w:szCs w:val="28"/>
          <w:vertAlign w:val="subscript"/>
          <w14:ligatures w14:val="none"/>
        </w:rPr>
        <w:t>discharging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in each case.</w:t>
      </w:r>
    </w:p>
    <w:p w14:paraId="6FE73394" w14:textId="77777777" w:rsidR="002153EE" w:rsidRPr="002153EE" w:rsidRDefault="002153EE" w:rsidP="002153EE">
      <w:pPr>
        <w:bidi w:val="0"/>
        <w:spacing w:after="0" w:line="240" w:lineRule="auto"/>
        <w:ind w:left="720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</w:p>
    <w:p w14:paraId="13B2B0ED" w14:textId="77777777" w:rsidR="002153EE" w:rsidRPr="002153EE" w:rsidRDefault="002153EE" w:rsidP="002153EE">
      <w:pPr>
        <w:numPr>
          <w:ilvl w:val="1"/>
          <w:numId w:val="4"/>
        </w:numPr>
        <w:tabs>
          <w:tab w:val="num" w:pos="1080"/>
        </w:tabs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Tabulate your result in the Table (1): </w:t>
      </w:r>
    </w:p>
    <w:p w14:paraId="493A26D3" w14:textId="77777777" w:rsidR="002153EE" w:rsidRPr="002153EE" w:rsidRDefault="002153EE" w:rsidP="002153EE">
      <w:pPr>
        <w:bidi w:val="0"/>
        <w:spacing w:after="0" w:line="240" w:lineRule="auto"/>
        <w:ind w:left="720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</w:p>
    <w:p w14:paraId="56F0455E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Table 1:</w:t>
      </w:r>
      <w:r w:rsidRPr="002153EE">
        <w:rPr>
          <w:rFonts w:ascii="Calibri Light" w:eastAsia="Times New Roman" w:hAnsi="Calibri Light" w:cs="Calibri Light"/>
          <w:sz w:val="24"/>
          <w:szCs w:val="24"/>
          <w14:ligatures w14:val="none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2016"/>
        <w:gridCol w:w="1826"/>
        <w:gridCol w:w="1858"/>
        <w:gridCol w:w="1858"/>
      </w:tblGrid>
      <w:tr w:rsidR="002153EE" w:rsidRPr="002153EE" w14:paraId="34EAA88B" w14:textId="77777777" w:rsidTr="002153EE">
        <w:trPr>
          <w:trHeight w:val="78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20362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</w:pPr>
          </w:p>
          <w:p w14:paraId="1468B772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  <w:t>R</w:t>
            </w: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25906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36"/>
                <w:szCs w:val="36"/>
                <w14:ligatures w14:val="none"/>
              </w:rPr>
              <w:t xml:space="preserve">τ </w:t>
            </w: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 xml:space="preserve">charging </w:t>
            </w:r>
          </w:p>
          <w:p w14:paraId="422DEF08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 xml:space="preserve"> (By MULTISIM)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7D40E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36"/>
                <w:szCs w:val="36"/>
                <w14:ligatures w14:val="none"/>
              </w:rPr>
              <w:t xml:space="preserve">τ </w:t>
            </w: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 xml:space="preserve">charging </w:t>
            </w:r>
          </w:p>
          <w:p w14:paraId="33CF083C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 xml:space="preserve"> (Measured in lab)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BB60C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36"/>
                <w:szCs w:val="36"/>
                <w14:ligatures w14:val="none"/>
              </w:rPr>
              <w:t xml:space="preserve">τ </w:t>
            </w: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>discharging</w:t>
            </w:r>
          </w:p>
          <w:p w14:paraId="2D03B271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 xml:space="preserve"> (By MULTISIM)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168DB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36"/>
                <w:szCs w:val="36"/>
                <w14:ligatures w14:val="none"/>
              </w:rPr>
              <w:t xml:space="preserve">τ </w:t>
            </w: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>discharging</w:t>
            </w:r>
          </w:p>
          <w:p w14:paraId="3F8037D4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:vertAlign w:val="subscript"/>
                <w14:ligatures w14:val="none"/>
              </w:rPr>
              <w:t xml:space="preserve"> (Measured in lab)</w:t>
            </w:r>
          </w:p>
        </w:tc>
      </w:tr>
      <w:tr w:rsidR="002153EE" w:rsidRPr="002153EE" w14:paraId="751018FF" w14:textId="77777777" w:rsidTr="002153EE">
        <w:trPr>
          <w:trHeight w:val="78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50B5E3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  <w:t>10kΩ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93B1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B90D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1A10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B8D9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</w:tr>
      <w:tr w:rsidR="002153EE" w:rsidRPr="002153EE" w14:paraId="6758909D" w14:textId="77777777" w:rsidTr="002153EE">
        <w:trPr>
          <w:trHeight w:val="78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BE960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  <w:t>15 kΩ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A95E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5C68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D2C8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03B3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</w:tr>
      <w:tr w:rsidR="002153EE" w:rsidRPr="002153EE" w14:paraId="246965A3" w14:textId="77777777" w:rsidTr="002153EE">
        <w:trPr>
          <w:trHeight w:val="789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B0C5C8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</w:pPr>
            <w:r w:rsidRPr="002153EE">
              <w:rPr>
                <w:rFonts w:ascii="Calibri Light" w:eastAsia="Times New Roman" w:hAnsi="Calibri Light" w:cs="Calibri Light"/>
                <w:b/>
                <w:bCs/>
                <w:sz w:val="28"/>
                <w:szCs w:val="28"/>
                <w14:ligatures w14:val="none"/>
              </w:rPr>
              <w:t>27 kΩ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65F7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C8B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14FA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BBC6" w14:textId="77777777" w:rsidR="002153EE" w:rsidRPr="002153EE" w:rsidRDefault="002153EE" w:rsidP="002153EE">
            <w:pPr>
              <w:autoSpaceDE w:val="0"/>
              <w:autoSpaceDN w:val="0"/>
              <w:bidi w:val="0"/>
              <w:adjustRightInd w:val="0"/>
              <w:spacing w:after="0" w:line="256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14:ligatures w14:val="none"/>
              </w:rPr>
            </w:pPr>
          </w:p>
        </w:tc>
      </w:tr>
    </w:tbl>
    <w:p w14:paraId="7A6CD55C" w14:textId="77777777" w:rsidR="002153EE" w:rsidRPr="002153EE" w:rsidRDefault="002153EE" w:rsidP="002153EE">
      <w:pPr>
        <w:numPr>
          <w:ilvl w:val="1"/>
          <w:numId w:val="4"/>
        </w:numPr>
        <w:tabs>
          <w:tab w:val="num" w:pos="27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Discuss the result in table 1 and support your answer by drawing V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vertAlign w:val="subscript"/>
          <w14:ligatures w14:val="none"/>
        </w:rPr>
        <w:t>OUT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(t). </w:t>
      </w:r>
    </w:p>
    <w:p w14:paraId="3C421EA3" w14:textId="77777777" w:rsidR="002153EE" w:rsidRPr="002153EE" w:rsidRDefault="002153EE" w:rsidP="002153EE">
      <w:pPr>
        <w:bidi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:highlight w:val="lightGray"/>
          <w14:ligatures w14:val="none"/>
        </w:rPr>
      </w:pPr>
    </w:p>
    <w:p w14:paraId="49EA5648" w14:textId="77777777" w:rsidR="002153EE" w:rsidRPr="002153EE" w:rsidRDefault="002153EE" w:rsidP="002153EE">
      <w:pPr>
        <w:bidi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:highlight w:val="lightGray"/>
          <w14:ligatures w14:val="none"/>
        </w:rPr>
      </w:pPr>
    </w:p>
    <w:p w14:paraId="3DFCD9FA" w14:textId="77777777" w:rsidR="002153EE" w:rsidRPr="002153EE" w:rsidRDefault="002153EE" w:rsidP="002153EE">
      <w:pPr>
        <w:bidi w:val="0"/>
        <w:spacing w:after="0" w:line="240" w:lineRule="auto"/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:highlight w:val="lightGray"/>
          <w14:ligatures w14:val="none"/>
        </w:rPr>
        <w:lastRenderedPageBreak/>
        <w:t>Part Two: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14:ligatures w14:val="none"/>
        </w:rPr>
        <w:t xml:space="preserve"> Pulse response of second-order circuit</w:t>
      </w:r>
    </w:p>
    <w:p w14:paraId="28433326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350DFECA" w14:textId="77777777" w:rsidR="002153EE" w:rsidRPr="002153EE" w:rsidRDefault="002153EE" w:rsidP="002153EE">
      <w:pPr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contextualSpacing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Connect the circuit shown below.</w:t>
      </w:r>
    </w:p>
    <w:p w14:paraId="74F457E2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5CDC6466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0FE734CC" wp14:editId="33E12AC9">
            <wp:extent cx="5600700" cy="1905000"/>
            <wp:effectExtent l="0" t="0" r="0" b="0"/>
            <wp:docPr id="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7B18" w14:textId="77777777" w:rsidR="002153EE" w:rsidRPr="002153EE" w:rsidRDefault="002153EE" w:rsidP="002153EE">
      <w:pPr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contextualSpacing/>
        <w:jc w:val="both"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Set the function generator to 100Hz square wave output, 3.6 V RMS.</w:t>
      </w:r>
    </w:p>
    <w:p w14:paraId="5CF2F99F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705F218D" w14:textId="77777777" w:rsidR="002153EE" w:rsidRPr="002153EE" w:rsidRDefault="002153EE" w:rsidP="002153EE">
      <w:pPr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contextualSpacing/>
        <w:jc w:val="both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Connect the oscilloscope across the capacitor and turn on the function generator. Vary the variable resistor over its entire range and note how the output waveform </w:t>
      </w:r>
      <w:proofErr w:type="spellStart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Vout</w:t>
      </w:r>
      <w:proofErr w:type="spellEnd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(t) varies.</w:t>
      </w:r>
    </w:p>
    <w:p w14:paraId="0C97016E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181E9F52" w14:textId="77777777" w:rsidR="002153EE" w:rsidRPr="002153EE" w:rsidRDefault="002153EE" w:rsidP="002153EE">
      <w:pPr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ind w:left="360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For each of the following cases, draw an accurate sketch of the resulting output waveform:</w:t>
      </w:r>
    </w:p>
    <w:p w14:paraId="69D2D5C4" w14:textId="77777777" w:rsidR="002153EE" w:rsidRPr="002153EE" w:rsidRDefault="002153EE" w:rsidP="002153EE">
      <w:pPr>
        <w:numPr>
          <w:ilvl w:val="0"/>
          <w:numId w:val="10"/>
        </w:numPr>
        <w:tabs>
          <w:tab w:val="left" w:pos="450"/>
        </w:tabs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highlight w:val="darkGray"/>
          <w14:ligatures w14:val="none"/>
        </w:rPr>
        <w:t>Case A: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Set the variable resistor to its maximum (10kΩ) and measure its value. Sketch </w:t>
      </w:r>
      <w:proofErr w:type="spellStart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V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vertAlign w:val="subscript"/>
          <w14:ligatures w14:val="none"/>
        </w:rPr>
        <w:t>out</w:t>
      </w:r>
      <w:proofErr w:type="spellEnd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(t) as displayed by the oscilloscope. Measure the decay time constant (τ charging)</w:t>
      </w:r>
    </w:p>
    <w:p w14:paraId="585FBD42" w14:textId="7DF458C1" w:rsidR="002153EE" w:rsidRPr="002153EE" w:rsidRDefault="002153EE" w:rsidP="002153EE">
      <w:pPr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(τ) charging in 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Multisim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= 387 us</w:t>
      </w:r>
    </w:p>
    <w:p w14:paraId="49901531" w14:textId="35974A1A" w:rsidR="002153EE" w:rsidRPr="002153EE" w:rsidRDefault="002153EE" w:rsidP="002153EE">
      <w:pPr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(τ) charging in lab = 3</w:t>
      </w:r>
      <w:r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9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0 us</w:t>
      </w:r>
    </w:p>
    <w:p w14:paraId="78E5E8DB" w14:textId="21FDF181" w:rsidR="002153EE" w:rsidRPr="002153EE" w:rsidRDefault="002153EE" w:rsidP="002153EE">
      <w:pPr>
        <w:autoSpaceDE w:val="0"/>
        <w:autoSpaceDN w:val="0"/>
        <w:bidi w:val="0"/>
        <w:adjustRightInd w:val="0"/>
        <w:spacing w:after="0" w:line="36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noProof/>
          <w:sz w:val="26"/>
          <w:szCs w:val="26"/>
          <w14:ligatures w14:val="none"/>
        </w:rPr>
        <w:drawing>
          <wp:inline distT="0" distB="0" distL="0" distR="0" wp14:anchorId="70A787AF" wp14:editId="32A79DB2">
            <wp:extent cx="5029200" cy="2827020"/>
            <wp:effectExtent l="0" t="0" r="0" b="0"/>
            <wp:docPr id="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11111" r="3366" b="3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00BD" w14:textId="77777777" w:rsidR="002153EE" w:rsidRDefault="002153EE" w:rsidP="002153EE">
      <w:pPr>
        <w:numPr>
          <w:ilvl w:val="0"/>
          <w:numId w:val="10"/>
        </w:numPr>
        <w:tabs>
          <w:tab w:val="left" w:pos="450"/>
        </w:tabs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highlight w:val="darkGray"/>
          <w14:ligatures w14:val="none"/>
        </w:rPr>
        <w:lastRenderedPageBreak/>
        <w:t>Case B: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Set the variable resistor so that the output waveform is in the critically damped case. Measure the value of R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vertAlign w:val="subscript"/>
          <w14:ligatures w14:val="none"/>
        </w:rPr>
        <w:t>1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and then Sketch </w:t>
      </w:r>
      <w:proofErr w:type="spellStart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V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vertAlign w:val="subscript"/>
          <w14:ligatures w14:val="none"/>
        </w:rPr>
        <w:t>out</w:t>
      </w:r>
      <w:proofErr w:type="spellEnd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(t) as displayed by the oscilloscope.</w:t>
      </w:r>
    </w:p>
    <w:p w14:paraId="52D507F6" w14:textId="5E913D29" w:rsidR="002153EE" w:rsidRPr="002153EE" w:rsidRDefault="002153EE" w:rsidP="002153EE">
      <w:pPr>
        <w:numPr>
          <w:ilvl w:val="0"/>
          <w:numId w:val="10"/>
        </w:numPr>
        <w:tabs>
          <w:tab w:val="left" w:pos="450"/>
        </w:tabs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In 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Multisim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 R=5k ohm .</w:t>
      </w:r>
    </w:p>
    <w:p w14:paraId="0ADF5DBA" w14:textId="2ECF728B" w:rsidR="002153EE" w:rsidRPr="002153EE" w:rsidRDefault="002153EE" w:rsidP="002153EE">
      <w:pPr>
        <w:numPr>
          <w:ilvl w:val="0"/>
          <w:numId w:val="10"/>
        </w:numPr>
        <w:tabs>
          <w:tab w:val="left" w:pos="450"/>
        </w:tabs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In lab R=3.</w:t>
      </w:r>
      <w:r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8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7k ohm</w:t>
      </w:r>
    </w:p>
    <w:p w14:paraId="066BDA94" w14:textId="77777777" w:rsidR="002153EE" w:rsidRPr="002153EE" w:rsidRDefault="002153EE" w:rsidP="002153EE">
      <w:pPr>
        <w:tabs>
          <w:tab w:val="left" w:pos="450"/>
        </w:tabs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noProof/>
          <w:sz w:val="26"/>
          <w:szCs w:val="26"/>
          <w14:ligatures w14:val="none"/>
        </w:rPr>
        <w:drawing>
          <wp:inline distT="0" distB="0" distL="0" distR="0" wp14:anchorId="45773EC6" wp14:editId="1B3619BC">
            <wp:extent cx="5173980" cy="2026920"/>
            <wp:effectExtent l="0" t="0" r="7620" b="0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11966" r="2563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1FF8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36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5E8A1A93" w14:textId="77777777" w:rsidR="002153EE" w:rsidRPr="002153EE" w:rsidRDefault="002153EE" w:rsidP="002153EE">
      <w:pPr>
        <w:numPr>
          <w:ilvl w:val="0"/>
          <w:numId w:val="10"/>
        </w:numPr>
        <w:tabs>
          <w:tab w:val="left" w:pos="450"/>
        </w:tabs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highlight w:val="darkGray"/>
          <w14:ligatures w14:val="none"/>
        </w:rPr>
        <w:t>Case C: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Remove the variable resistor from the circuit and replace it by a wire. Sketch </w:t>
      </w:r>
      <w:proofErr w:type="spellStart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V</w:t>
      </w:r>
      <w:r w:rsidRPr="002153EE">
        <w:rPr>
          <w:rFonts w:ascii="Calibri Light" w:eastAsia="Times New Roman" w:hAnsi="Calibri Light" w:cs="Calibri Light"/>
          <w:b/>
          <w:bCs/>
          <w:sz w:val="24"/>
          <w:szCs w:val="24"/>
          <w:vertAlign w:val="subscript"/>
          <w14:ligatures w14:val="none"/>
        </w:rPr>
        <w:t>out</w:t>
      </w:r>
      <w:proofErr w:type="spellEnd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(t) as displayed by the oscilloscope. Measure the damped frequency (</w:t>
      </w:r>
      <w:proofErr w:type="spellStart"/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14:ligatures w14:val="none"/>
        </w:rPr>
        <w:t>f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24"/>
          <w:szCs w:val="24"/>
          <w:vertAlign w:val="subscript"/>
          <w14:ligatures w14:val="none"/>
        </w:rPr>
        <w:t>d</w:t>
      </w:r>
      <w:proofErr w:type="spellEnd"/>
      <w:r w:rsidRPr="002153EE"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>).</w:t>
      </w:r>
    </w:p>
    <w:p w14:paraId="732A5D0E" w14:textId="77777777" w:rsidR="002153EE" w:rsidRPr="002153EE" w:rsidRDefault="002153EE" w:rsidP="002153EE">
      <w:pPr>
        <w:numPr>
          <w:ilvl w:val="0"/>
          <w:numId w:val="10"/>
        </w:numPr>
        <w:bidi w:val="0"/>
        <w:spacing w:after="0" w:line="240" w:lineRule="auto"/>
        <w:contextualSpacing/>
        <w:jc w:val="both"/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</w:pPr>
      <w:proofErr w:type="spellStart"/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14:ligatures w14:val="none"/>
        </w:rPr>
        <w:t>f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  <w:t>d</w:t>
      </w:r>
      <w:proofErr w:type="spellEnd"/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  <w:t xml:space="preserve"> = 1.441 K Hz in </w:t>
      </w:r>
      <w:proofErr w:type="spellStart"/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  <w:t>multisim</w:t>
      </w:r>
      <w:proofErr w:type="spellEnd"/>
    </w:p>
    <w:p w14:paraId="3B40D241" w14:textId="25AE6991" w:rsidR="002153EE" w:rsidRPr="002153EE" w:rsidRDefault="002153EE" w:rsidP="002153EE">
      <w:pPr>
        <w:numPr>
          <w:ilvl w:val="0"/>
          <w:numId w:val="10"/>
        </w:numPr>
        <w:bidi w:val="0"/>
        <w:spacing w:after="0" w:line="240" w:lineRule="auto"/>
        <w:contextualSpacing/>
        <w:jc w:val="both"/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</w:pPr>
      <w:proofErr w:type="spellStart"/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14:ligatures w14:val="none"/>
        </w:rPr>
        <w:t>f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  <w:t>d</w:t>
      </w:r>
      <w:proofErr w:type="spellEnd"/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  <w:t xml:space="preserve"> = </w:t>
      </w:r>
      <w:r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  <w:t>1.786</w:t>
      </w:r>
      <w:r w:rsidRPr="002153EE">
        <w:rPr>
          <w:rFonts w:ascii="Calibri Light" w:eastAsia="Times New Roman" w:hAnsi="Calibri Light" w:cs="Calibri Light"/>
          <w:b/>
          <w:bCs/>
          <w:i/>
          <w:iCs/>
          <w:sz w:val="36"/>
          <w:szCs w:val="36"/>
          <w:vertAlign w:val="subscript"/>
          <w14:ligatures w14:val="none"/>
        </w:rPr>
        <w:t xml:space="preserve"> K Hz in lab</w:t>
      </w:r>
    </w:p>
    <w:p w14:paraId="40CEDE4E" w14:textId="4317DA6B" w:rsidR="002153EE" w:rsidRPr="002153EE" w:rsidRDefault="002153EE" w:rsidP="002153EE">
      <w:pPr>
        <w:tabs>
          <w:tab w:val="left" w:pos="450"/>
        </w:tabs>
        <w:autoSpaceDE w:val="0"/>
        <w:autoSpaceDN w:val="0"/>
        <w:bidi w:val="0"/>
        <w:adjustRightInd w:val="0"/>
        <w:spacing w:after="0" w:line="360" w:lineRule="auto"/>
        <w:contextualSpacing/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</w:pPr>
      <w:r>
        <w:rPr>
          <w:rFonts w:ascii="Calibri Light" w:eastAsia="Times New Roman" w:hAnsi="Calibri Light" w:cs="Calibri Light"/>
          <w:b/>
          <w:bCs/>
          <w:sz w:val="24"/>
          <w:szCs w:val="24"/>
          <w14:ligatures w14:val="none"/>
        </w:rPr>
        <w:t xml:space="preserve">   </w:t>
      </w:r>
      <w:r w:rsidRPr="002153EE">
        <w:rPr>
          <w:rFonts w:ascii="Calibri Light" w:eastAsia="Times New Roman" w:hAnsi="Calibri Light" w:cs="Calibri Light"/>
          <w:b/>
          <w:bCs/>
          <w:i/>
          <w:iCs/>
          <w:noProof/>
          <w:sz w:val="36"/>
          <w:szCs w:val="36"/>
          <w:vertAlign w:val="subscript"/>
          <w14:ligatures w14:val="none"/>
        </w:rPr>
        <w:drawing>
          <wp:inline distT="0" distB="0" distL="0" distR="0" wp14:anchorId="1FB1CB61" wp14:editId="1BB8CA50">
            <wp:extent cx="4953000" cy="1859280"/>
            <wp:effectExtent l="0" t="0" r="0" b="762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2" t="12820" r="3365" b="31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363E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56B4D58B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14:ligatures w14:val="none"/>
        </w:rPr>
      </w:pPr>
    </w:p>
    <w:p w14:paraId="72711A59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14:ligatures w14:val="none"/>
        </w:rPr>
      </w:pPr>
    </w:p>
    <w:p w14:paraId="780CB4E6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14:ligatures w14:val="none"/>
        </w:rPr>
      </w:pPr>
    </w:p>
    <w:p w14:paraId="1A84E367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14:ligatures w14:val="none"/>
        </w:rPr>
      </w:pPr>
    </w:p>
    <w:p w14:paraId="7714A607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14:ligatures w14:val="none"/>
        </w:rPr>
      </w:pPr>
    </w:p>
    <w:p w14:paraId="6E3262E9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14:ligatures w14:val="none"/>
        </w:rPr>
      </w:pPr>
    </w:p>
    <w:p w14:paraId="79534437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14:ligatures w14:val="none"/>
        </w:rPr>
      </w:pPr>
    </w:p>
    <w:p w14:paraId="0A6CE35A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i/>
          <w:iCs/>
          <w:sz w:val="32"/>
          <w:szCs w:val="32"/>
          <w14:ligatures w14:val="none"/>
        </w:rPr>
        <w:lastRenderedPageBreak/>
        <w:t xml:space="preserve">Conclusion and Analysis: </w:t>
      </w:r>
    </w:p>
    <w:p w14:paraId="0E5AA06E" w14:textId="77777777" w:rsidR="002153EE" w:rsidRPr="002153EE" w:rsidRDefault="002153EE" w:rsidP="002153E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45C9604C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20FCAD36" w14:textId="138422F0" w:rsidR="002153EE" w:rsidRPr="002153EE" w:rsidRDefault="002153EE" w:rsidP="002153EE">
      <w:pPr>
        <w:numPr>
          <w:ilvl w:val="0"/>
          <w:numId w:val="11"/>
        </w:numPr>
        <w:tabs>
          <w:tab w:val="num" w:pos="502"/>
        </w:tabs>
        <w:bidi w:val="0"/>
        <w:spacing w:after="0" w:line="360" w:lineRule="auto"/>
        <w:ind w:left="502"/>
        <w:rPr>
          <w:rFonts w:asciiTheme="majorHAnsi" w:eastAsia="Times New Roman" w:hAnsiTheme="majorHAnsi" w:cstheme="majorHAnsi"/>
          <w:sz w:val="28"/>
          <w:szCs w:val="28"/>
          <w14:ligatures w14:val="none"/>
        </w:rPr>
      </w:pPr>
      <w:r w:rsidRPr="002153EE">
        <w:rPr>
          <w:rFonts w:asciiTheme="majorHAnsi" w:eastAsia="Times New Roman" w:hAnsiTheme="majorHAnsi" w:cstheme="majorHAnsi"/>
          <w:sz w:val="28"/>
          <w:szCs w:val="28"/>
          <w14:ligatures w14:val="none"/>
        </w:rPr>
        <w:t>Compare measured values</w:t>
      </w:r>
      <w:r w:rsidRPr="002153EE">
        <w:rPr>
          <w:rFonts w:asciiTheme="majorHAnsi" w:eastAsia="Times New Roman" w:hAnsiTheme="majorHAnsi" w:cstheme="majorHAnsi"/>
          <w:color w:val="374151"/>
          <w:sz w:val="28"/>
          <w:szCs w:val="28"/>
          <w14:ligatures w14:val="none"/>
        </w:rPr>
        <w:t xml:space="preserve"> Discrepancies between the lab results and MULTISIM Discrepancies between the lab results and MULTISIM values arise due to the precision limitations of the devices.</w:t>
      </w:r>
    </w:p>
    <w:p w14:paraId="53BE3D4A" w14:textId="66926662" w:rsidR="002153EE" w:rsidRPr="002153EE" w:rsidRDefault="002153EE" w:rsidP="002153EE">
      <w:pPr>
        <w:numPr>
          <w:ilvl w:val="0"/>
          <w:numId w:val="11"/>
        </w:numPr>
        <w:tabs>
          <w:tab w:val="num" w:pos="502"/>
        </w:tabs>
        <w:bidi w:val="0"/>
        <w:spacing w:after="0" w:line="360" w:lineRule="auto"/>
        <w:ind w:left="502"/>
        <w:rPr>
          <w:rFonts w:asciiTheme="majorHAnsi" w:eastAsia="Times New Roman" w:hAnsiTheme="majorHAnsi" w:cstheme="majorHAnsi"/>
          <w:sz w:val="28"/>
          <w:szCs w:val="28"/>
          <w14:ligatures w14:val="none"/>
        </w:rPr>
      </w:pPr>
      <w:r w:rsidRPr="002153EE">
        <w:rPr>
          <w:rFonts w:asciiTheme="majorHAnsi" w:eastAsia="Times New Roman" w:hAnsiTheme="majorHAnsi" w:cstheme="majorHAnsi"/>
          <w:sz w:val="28"/>
          <w:szCs w:val="28"/>
          <w14:ligatures w14:val="none"/>
        </w:rPr>
        <w:t>Write down a comprehensive conclusion to sum up what you have learnt today</w:t>
      </w:r>
    </w:p>
    <w:p w14:paraId="6533A90B" w14:textId="77777777" w:rsid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</w:p>
    <w:p w14:paraId="42327FC0" w14:textId="47C50166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I learn from this experiment the behavior of 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first order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 and second-order circuits in response to a step input and Examine the step-response in RLC circuit</w:t>
      </w:r>
    </w:p>
    <w:p w14:paraId="265BCD02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I learn from this experiment about the forms of response in its different state </w:t>
      </w:r>
    </w:p>
    <w:p w14:paraId="2AD47A8D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:rtl/>
          <w14:ligatures w14:val="none"/>
        </w:rPr>
      </w:pPr>
    </w:p>
    <w:p w14:paraId="346E4F3C" w14:textId="293AC442" w:rsid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* 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Over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 damped</w:t>
      </w:r>
    </w:p>
    <w:p w14:paraId="650523C6" w14:textId="7D32AA36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*And critical case</w:t>
      </w:r>
    </w:p>
    <w:p w14:paraId="06E28CBD" w14:textId="4BEDE34B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* 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Under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 damped</w:t>
      </w:r>
    </w:p>
    <w:p w14:paraId="2C5E52CB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in second order circuit which includes inductor, capacitor and resistor.</w:t>
      </w:r>
    </w:p>
    <w:p w14:paraId="23DF534A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:rtl/>
          <w14:ligatures w14:val="none"/>
        </w:rPr>
      </w:pPr>
    </w:p>
    <w:p w14:paraId="498B067D" w14:textId="28BB442C" w:rsidR="002153EE" w:rsidRPr="002153EE" w:rsidRDefault="006124CF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Also, </w:t>
      </w:r>
      <w:r w:rsidR="002153EE"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I learn from this experiment how find τ value practically from the 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wave’s</w:t>
      </w:r>
      <w:r w:rsidR="002153EE"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 response and the relationship between maximum value of voltage and τ voltage in charging and discharging case.</w:t>
      </w:r>
    </w:p>
    <w:p w14:paraId="7584C39F" w14:textId="77777777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:rtl/>
          <w14:ligatures w14:val="none"/>
        </w:rPr>
      </w:pPr>
    </w:p>
    <w:p w14:paraId="4B5CC0D7" w14:textId="27C06035" w:rsidR="002153EE" w:rsidRPr="002153EE" w:rsidRDefault="002153EE" w:rsidP="002153EE">
      <w:pPr>
        <w:autoSpaceDE w:val="0"/>
        <w:autoSpaceDN w:val="0"/>
        <w:bidi w:val="0"/>
        <w:adjustRightInd w:val="0"/>
        <w:spacing w:after="0" w:line="240" w:lineRule="auto"/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</w:pP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The results in the practical laboratory differ slightly from the results on the </w:t>
      </w:r>
      <w:r w:rsidR="006124CF"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Multisim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 program, because the wires have resistors and also the devices have an error </w:t>
      </w:r>
      <w:r w:rsidR="006124CF"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>rate,</w:t>
      </w:r>
      <w:r w:rsidRPr="002153EE">
        <w:rPr>
          <w:rFonts w:ascii="Calibri Light" w:eastAsia="Times New Roman" w:hAnsi="Calibri Light" w:cs="Calibri Light"/>
          <w:b/>
          <w:bCs/>
          <w:sz w:val="26"/>
          <w:szCs w:val="26"/>
          <w14:ligatures w14:val="none"/>
        </w:rPr>
        <w:t xml:space="preserve"> and the resistors are manufactured differently from one company to another.</w:t>
      </w:r>
    </w:p>
    <w:p w14:paraId="6E602AAE" w14:textId="77777777" w:rsidR="002153EE" w:rsidRPr="001E3BE3" w:rsidRDefault="002153EE" w:rsidP="002153EE"/>
    <w:sectPr w:rsidR="002153EE" w:rsidRPr="001E3BE3" w:rsidSect="000034C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9DA"/>
    <w:multiLevelType w:val="hybridMultilevel"/>
    <w:tmpl w:val="93A4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9D3"/>
    <w:multiLevelType w:val="hybridMultilevel"/>
    <w:tmpl w:val="659459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86172"/>
    <w:multiLevelType w:val="hybridMultilevel"/>
    <w:tmpl w:val="F4C0E9F8"/>
    <w:lvl w:ilvl="0" w:tplc="3B1E5D0C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054A"/>
    <w:multiLevelType w:val="hybridMultilevel"/>
    <w:tmpl w:val="F2206778"/>
    <w:lvl w:ilvl="0" w:tplc="C08EB6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8503EC"/>
    <w:multiLevelType w:val="hybridMultilevel"/>
    <w:tmpl w:val="4992B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E5193"/>
    <w:multiLevelType w:val="hybridMultilevel"/>
    <w:tmpl w:val="57888E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85859"/>
    <w:multiLevelType w:val="hybridMultilevel"/>
    <w:tmpl w:val="6150C0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63448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3581475">
    <w:abstractNumId w:val="2"/>
  </w:num>
  <w:num w:numId="3" w16cid:durableId="1166745460">
    <w:abstractNumId w:val="4"/>
  </w:num>
  <w:num w:numId="4" w16cid:durableId="1563248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6012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7701596">
    <w:abstractNumId w:val="1"/>
  </w:num>
  <w:num w:numId="7" w16cid:durableId="3370830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2739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76763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780072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596311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E3"/>
    <w:rsid w:val="000034C6"/>
    <w:rsid w:val="001E3BE3"/>
    <w:rsid w:val="002153EE"/>
    <w:rsid w:val="00416851"/>
    <w:rsid w:val="005076A6"/>
    <w:rsid w:val="006124CF"/>
    <w:rsid w:val="00630CE4"/>
    <w:rsid w:val="006F4D2D"/>
    <w:rsid w:val="00794344"/>
    <w:rsid w:val="007A3209"/>
    <w:rsid w:val="008235A4"/>
    <w:rsid w:val="009416B6"/>
    <w:rsid w:val="009705E6"/>
    <w:rsid w:val="00B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E4C4"/>
  <w15:chartTrackingRefBased/>
  <w15:docId w15:val="{8CA5DE5B-F0CB-45E7-B522-3FBC0C4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E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Haytham Mohammad Sammar</dc:creator>
  <cp:keywords/>
  <dc:description/>
  <cp:lastModifiedBy>Sama Haytham Mohammad Sammar</cp:lastModifiedBy>
  <cp:revision>5</cp:revision>
  <dcterms:created xsi:type="dcterms:W3CDTF">2024-06-03T13:22:00Z</dcterms:created>
  <dcterms:modified xsi:type="dcterms:W3CDTF">2024-06-13T02:49:00Z</dcterms:modified>
</cp:coreProperties>
</file>