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E68" w:rsidRPr="00913E68" w:rsidRDefault="00913E68" w:rsidP="00913E68">
      <w:pPr>
        <w:jc w:val="center"/>
        <w:rPr>
          <w:rFonts w:asciiTheme="majorBidi" w:hAnsiTheme="majorBidi" w:cstheme="majorBidi"/>
          <w:b/>
          <w:bCs/>
          <w:sz w:val="40"/>
          <w:szCs w:val="40"/>
        </w:rPr>
      </w:pPr>
      <w:r w:rsidRPr="00913E68">
        <w:rPr>
          <w:rFonts w:asciiTheme="majorBidi" w:hAnsiTheme="majorBidi" w:cstheme="majorBidi"/>
          <w:b/>
          <w:bCs/>
          <w:sz w:val="40"/>
          <w:szCs w:val="40"/>
        </w:rPr>
        <w:t>Graduation Project Report</w:t>
      </w:r>
    </w:p>
    <w:p w:rsidR="00913E68" w:rsidRPr="00913E68" w:rsidRDefault="00913E68" w:rsidP="00913E68">
      <w:pPr>
        <w:jc w:val="center"/>
        <w:rPr>
          <w:rFonts w:asciiTheme="majorBidi" w:hAnsiTheme="majorBidi" w:cstheme="majorBidi"/>
          <w:b/>
          <w:bCs/>
          <w:sz w:val="28"/>
          <w:szCs w:val="28"/>
        </w:rPr>
      </w:pPr>
    </w:p>
    <w:p w:rsidR="00913E68" w:rsidRPr="003555D6" w:rsidRDefault="00913E68" w:rsidP="003555D6">
      <w:pPr>
        <w:rPr>
          <w:rFonts w:asciiTheme="majorBidi" w:hAnsiTheme="majorBidi" w:cstheme="majorBidi"/>
          <w:b/>
          <w:bCs/>
          <w:sz w:val="28"/>
          <w:szCs w:val="28"/>
        </w:rPr>
      </w:pPr>
      <w:r w:rsidRPr="003555D6">
        <w:rPr>
          <w:rFonts w:asciiTheme="majorBidi" w:hAnsiTheme="majorBidi" w:cstheme="majorBidi"/>
          <w:b/>
          <w:bCs/>
          <w:sz w:val="28"/>
          <w:szCs w:val="28"/>
        </w:rPr>
        <w:t>Project Information:</w:t>
      </w:r>
    </w:p>
    <w:p w:rsidR="00913E68" w:rsidRPr="00913E68" w:rsidRDefault="00913E68" w:rsidP="00913E68">
      <w:pPr>
        <w:pStyle w:val="ListParagraph"/>
        <w:numPr>
          <w:ilvl w:val="0"/>
          <w:numId w:val="3"/>
        </w:numPr>
        <w:rPr>
          <w:rFonts w:asciiTheme="majorBidi" w:hAnsiTheme="majorBidi" w:cstheme="majorBidi"/>
          <w:b/>
          <w:bCs/>
          <w:sz w:val="28"/>
          <w:szCs w:val="28"/>
        </w:rPr>
      </w:pPr>
      <w:r w:rsidRPr="00913E68">
        <w:rPr>
          <w:rFonts w:asciiTheme="majorBidi" w:hAnsiTheme="majorBidi" w:cstheme="majorBidi"/>
          <w:b/>
          <w:bCs/>
          <w:sz w:val="28"/>
          <w:szCs w:val="28"/>
        </w:rPr>
        <w:t>Project Title</w:t>
      </w:r>
      <w:r w:rsidRPr="00913E68">
        <w:rPr>
          <w:rFonts w:asciiTheme="majorBidi" w:hAnsiTheme="majorBidi" w:cstheme="majorBidi"/>
          <w:sz w:val="28"/>
          <w:szCs w:val="28"/>
        </w:rPr>
        <w:t xml:space="preserve">: </w:t>
      </w:r>
      <w:r>
        <w:rPr>
          <w:rFonts w:asciiTheme="majorBidi" w:hAnsiTheme="majorBidi" w:cstheme="majorBidi"/>
          <w:sz w:val="28"/>
          <w:szCs w:val="28"/>
        </w:rPr>
        <w:t xml:space="preserve">Analyzing </w:t>
      </w:r>
      <w:r w:rsidRPr="00913E68">
        <w:rPr>
          <w:rFonts w:asciiTheme="majorBidi" w:hAnsiTheme="majorBidi" w:cstheme="majorBidi"/>
          <w:sz w:val="28"/>
          <w:szCs w:val="28"/>
        </w:rPr>
        <w:t>Customer Churn for Telecom Company.</w:t>
      </w:r>
    </w:p>
    <w:p w:rsidR="00913E68" w:rsidRPr="00913E68" w:rsidRDefault="00913E68" w:rsidP="00913E68">
      <w:pPr>
        <w:pStyle w:val="ListParagraph"/>
        <w:numPr>
          <w:ilvl w:val="0"/>
          <w:numId w:val="3"/>
        </w:numPr>
        <w:rPr>
          <w:rFonts w:asciiTheme="majorBidi" w:hAnsiTheme="majorBidi" w:cstheme="majorBidi"/>
          <w:sz w:val="28"/>
          <w:szCs w:val="28"/>
        </w:rPr>
      </w:pPr>
      <w:r w:rsidRPr="00913E68">
        <w:rPr>
          <w:rFonts w:asciiTheme="majorBidi" w:hAnsiTheme="majorBidi" w:cstheme="majorBidi"/>
          <w:b/>
          <w:bCs/>
          <w:sz w:val="28"/>
          <w:szCs w:val="28"/>
        </w:rPr>
        <w:t>Course/Track</w:t>
      </w:r>
      <w:r>
        <w:rPr>
          <w:rFonts w:asciiTheme="majorBidi" w:hAnsiTheme="majorBidi" w:cstheme="majorBidi"/>
          <w:sz w:val="28"/>
          <w:szCs w:val="28"/>
        </w:rPr>
        <w:t>: Data Analyst Specialist.</w:t>
      </w:r>
    </w:p>
    <w:p w:rsidR="00913E68" w:rsidRDefault="00913E68" w:rsidP="00913E68">
      <w:pPr>
        <w:pStyle w:val="ListParagraph"/>
        <w:numPr>
          <w:ilvl w:val="0"/>
          <w:numId w:val="3"/>
        </w:numPr>
        <w:rPr>
          <w:rFonts w:asciiTheme="majorBidi" w:hAnsiTheme="majorBidi" w:cstheme="majorBidi"/>
          <w:sz w:val="28"/>
          <w:szCs w:val="28"/>
        </w:rPr>
      </w:pPr>
      <w:r w:rsidRPr="00913E68">
        <w:rPr>
          <w:rFonts w:asciiTheme="majorBidi" w:hAnsiTheme="majorBidi" w:cstheme="majorBidi"/>
          <w:b/>
          <w:bCs/>
          <w:sz w:val="28"/>
          <w:szCs w:val="28"/>
        </w:rPr>
        <w:t>Team Members</w:t>
      </w:r>
      <w:r w:rsidRPr="00913E68">
        <w:rPr>
          <w:rFonts w:asciiTheme="majorBidi" w:hAnsiTheme="majorBidi" w:cstheme="majorBidi"/>
          <w:sz w:val="28"/>
          <w:szCs w:val="28"/>
        </w:rPr>
        <w:t xml:space="preserve">: </w:t>
      </w:r>
    </w:p>
    <w:p w:rsidR="00913E68" w:rsidRPr="00913E68" w:rsidRDefault="00913E68" w:rsidP="00913E68">
      <w:pPr>
        <w:pStyle w:val="ListParagraph"/>
        <w:numPr>
          <w:ilvl w:val="0"/>
          <w:numId w:val="5"/>
        </w:numPr>
        <w:rPr>
          <w:rFonts w:asciiTheme="majorBidi" w:hAnsiTheme="majorBidi" w:cstheme="majorBidi"/>
          <w:sz w:val="28"/>
          <w:szCs w:val="28"/>
        </w:rPr>
      </w:pPr>
      <w:r w:rsidRPr="00913E68">
        <w:rPr>
          <w:rFonts w:asciiTheme="majorBidi" w:hAnsiTheme="majorBidi" w:cstheme="majorBidi"/>
          <w:sz w:val="28"/>
          <w:szCs w:val="28"/>
        </w:rPr>
        <w:t xml:space="preserve">Amany Yehia Ebraheem </w:t>
      </w:r>
    </w:p>
    <w:p w:rsidR="00913E68" w:rsidRPr="00913E68" w:rsidRDefault="00913E68" w:rsidP="00913E68">
      <w:pPr>
        <w:pStyle w:val="ListParagraph"/>
        <w:numPr>
          <w:ilvl w:val="0"/>
          <w:numId w:val="5"/>
        </w:numPr>
        <w:rPr>
          <w:rFonts w:asciiTheme="majorBidi" w:hAnsiTheme="majorBidi" w:cstheme="majorBidi"/>
          <w:sz w:val="28"/>
          <w:szCs w:val="28"/>
        </w:rPr>
      </w:pPr>
      <w:proofErr w:type="spellStart"/>
      <w:r w:rsidRPr="00913E68">
        <w:rPr>
          <w:rFonts w:asciiTheme="majorBidi" w:hAnsiTheme="majorBidi" w:cstheme="majorBidi"/>
          <w:sz w:val="28"/>
          <w:szCs w:val="28"/>
        </w:rPr>
        <w:t>Sama</w:t>
      </w:r>
      <w:proofErr w:type="spellEnd"/>
      <w:r w:rsidRPr="00913E68">
        <w:rPr>
          <w:rFonts w:asciiTheme="majorBidi" w:hAnsiTheme="majorBidi" w:cstheme="majorBidi"/>
          <w:sz w:val="28"/>
          <w:szCs w:val="28"/>
        </w:rPr>
        <w:t xml:space="preserve"> Ayman Amin</w:t>
      </w:r>
    </w:p>
    <w:p w:rsidR="00913E68" w:rsidRDefault="00913E68" w:rsidP="00913E68">
      <w:pPr>
        <w:pStyle w:val="ListParagraph"/>
        <w:numPr>
          <w:ilvl w:val="0"/>
          <w:numId w:val="5"/>
        </w:numPr>
        <w:rPr>
          <w:rFonts w:asciiTheme="majorBidi" w:hAnsiTheme="majorBidi" w:cstheme="majorBidi"/>
          <w:sz w:val="28"/>
          <w:szCs w:val="28"/>
        </w:rPr>
      </w:pPr>
      <w:proofErr w:type="spellStart"/>
      <w:r w:rsidRPr="00913E68">
        <w:rPr>
          <w:rFonts w:asciiTheme="majorBidi" w:hAnsiTheme="majorBidi" w:cstheme="majorBidi"/>
          <w:sz w:val="28"/>
          <w:szCs w:val="28"/>
        </w:rPr>
        <w:t>Shimaa</w:t>
      </w:r>
      <w:proofErr w:type="spellEnd"/>
      <w:r w:rsidRPr="00913E68">
        <w:rPr>
          <w:rFonts w:asciiTheme="majorBidi" w:hAnsiTheme="majorBidi" w:cstheme="majorBidi"/>
          <w:sz w:val="28"/>
          <w:szCs w:val="28"/>
        </w:rPr>
        <w:t xml:space="preserve"> Kamal Mohamed</w:t>
      </w:r>
    </w:p>
    <w:p w:rsidR="00913E68" w:rsidRPr="00913E68" w:rsidRDefault="00913E68" w:rsidP="00913E68">
      <w:pPr>
        <w:pStyle w:val="ListParagraph"/>
        <w:ind w:left="1440"/>
        <w:rPr>
          <w:rFonts w:asciiTheme="majorBidi" w:hAnsiTheme="majorBidi" w:cstheme="majorBidi"/>
          <w:b/>
          <w:bCs/>
          <w:sz w:val="28"/>
          <w:szCs w:val="28"/>
        </w:rPr>
      </w:pPr>
    </w:p>
    <w:p w:rsidR="00913E68" w:rsidRPr="003555D6" w:rsidRDefault="00913E68" w:rsidP="003555D6">
      <w:pPr>
        <w:rPr>
          <w:rFonts w:asciiTheme="majorBidi" w:hAnsiTheme="majorBidi" w:cstheme="majorBidi"/>
          <w:b/>
          <w:bCs/>
          <w:sz w:val="28"/>
          <w:szCs w:val="28"/>
        </w:rPr>
      </w:pPr>
      <w:r w:rsidRPr="003555D6">
        <w:rPr>
          <w:rFonts w:asciiTheme="majorBidi" w:hAnsiTheme="majorBidi" w:cstheme="majorBidi"/>
          <w:b/>
          <w:bCs/>
          <w:sz w:val="28"/>
          <w:szCs w:val="28"/>
        </w:rPr>
        <w:t>Project Overview:</w:t>
      </w:r>
    </w:p>
    <w:p w:rsidR="00DF7064" w:rsidRPr="00DF7064" w:rsidRDefault="00DF7064" w:rsidP="00DF7064">
      <w:pPr>
        <w:pStyle w:val="ListParagraph"/>
        <w:numPr>
          <w:ilvl w:val="0"/>
          <w:numId w:val="22"/>
        </w:numPr>
        <w:rPr>
          <w:rFonts w:asciiTheme="majorBidi" w:hAnsiTheme="majorBidi" w:cstheme="majorBidi"/>
          <w:b/>
          <w:bCs/>
          <w:sz w:val="28"/>
          <w:szCs w:val="28"/>
        </w:rPr>
      </w:pPr>
      <w:r w:rsidRPr="00DF7064">
        <w:rPr>
          <w:rFonts w:asciiTheme="majorBidi" w:hAnsiTheme="majorBidi" w:cstheme="majorBidi"/>
          <w:b/>
          <w:bCs/>
          <w:sz w:val="28"/>
          <w:szCs w:val="28"/>
        </w:rPr>
        <w:t>Background:</w:t>
      </w:r>
    </w:p>
    <w:p w:rsidR="00DF7064" w:rsidRPr="00DF7064" w:rsidRDefault="00DF7064" w:rsidP="00DF7064">
      <w:pPr>
        <w:rPr>
          <w:rFonts w:asciiTheme="majorBidi" w:hAnsiTheme="majorBidi" w:cstheme="majorBidi"/>
          <w:sz w:val="28"/>
          <w:szCs w:val="28"/>
        </w:rPr>
      </w:pPr>
      <w:r w:rsidRPr="00DF7064">
        <w:rPr>
          <w:rFonts w:asciiTheme="majorBidi" w:hAnsiTheme="majorBidi" w:cstheme="majorBidi"/>
          <w:sz w:val="28"/>
          <w:szCs w:val="28"/>
        </w:rPr>
        <w:t>The telecom industry is highly competitive, with a growing number of service providers vying for customer loyalty. Customer retention is vital for sustaining revenue growth and minimizing operational costs. Recently, our company has observed an increasing trend in customer churn rates, particularly among specific demographics and service plans. Understanding the factors contributing to customer churn is essential for developing effective retention strategies.</w:t>
      </w:r>
    </w:p>
    <w:p w:rsidR="00DF7064" w:rsidRPr="00DF7064" w:rsidRDefault="00DF7064" w:rsidP="00DF7064">
      <w:pPr>
        <w:rPr>
          <w:rFonts w:asciiTheme="majorBidi" w:hAnsiTheme="majorBidi" w:cstheme="majorBidi"/>
          <w:b/>
          <w:bCs/>
          <w:sz w:val="28"/>
          <w:szCs w:val="28"/>
        </w:rPr>
      </w:pPr>
    </w:p>
    <w:p w:rsidR="00DF7064" w:rsidRPr="00DF7064" w:rsidRDefault="00DF7064" w:rsidP="00DF7064">
      <w:pPr>
        <w:pStyle w:val="ListParagraph"/>
        <w:numPr>
          <w:ilvl w:val="0"/>
          <w:numId w:val="22"/>
        </w:numPr>
        <w:rPr>
          <w:rFonts w:asciiTheme="majorBidi" w:hAnsiTheme="majorBidi" w:cstheme="majorBidi"/>
          <w:b/>
          <w:bCs/>
          <w:sz w:val="28"/>
          <w:szCs w:val="28"/>
        </w:rPr>
      </w:pPr>
      <w:r w:rsidRPr="00DF7064">
        <w:rPr>
          <w:rFonts w:asciiTheme="majorBidi" w:hAnsiTheme="majorBidi" w:cstheme="majorBidi"/>
          <w:b/>
          <w:bCs/>
          <w:sz w:val="28"/>
          <w:szCs w:val="28"/>
        </w:rPr>
        <w:t>Objective:</w:t>
      </w:r>
    </w:p>
    <w:p w:rsidR="00DF7064" w:rsidRDefault="00DF7064" w:rsidP="00DF7064">
      <w:pPr>
        <w:rPr>
          <w:rFonts w:asciiTheme="majorBidi" w:hAnsiTheme="majorBidi" w:cstheme="majorBidi"/>
          <w:sz w:val="28"/>
          <w:szCs w:val="28"/>
        </w:rPr>
      </w:pPr>
      <w:r w:rsidRPr="00DF7064">
        <w:rPr>
          <w:rFonts w:asciiTheme="majorBidi" w:hAnsiTheme="majorBidi" w:cstheme="majorBidi"/>
          <w:sz w:val="28"/>
          <w:szCs w:val="28"/>
        </w:rPr>
        <w:t>The primary objective of this analysis is to identify the key drivers of customer churn within our telecom company. We aim to analyze customer behavior, service usage patterns, and geographic data to uncover insights that can inform retention strategies and enhance customer satisfaction</w:t>
      </w:r>
      <w:r>
        <w:rPr>
          <w:rFonts w:asciiTheme="majorBidi" w:hAnsiTheme="majorBidi" w:cstheme="majorBidi"/>
          <w:sz w:val="28"/>
          <w:szCs w:val="28"/>
        </w:rPr>
        <w:t>.</w:t>
      </w:r>
    </w:p>
    <w:p w:rsidR="00AF08AD" w:rsidRPr="00DF7064" w:rsidRDefault="00AF08AD" w:rsidP="00DF7064">
      <w:pPr>
        <w:rPr>
          <w:rFonts w:asciiTheme="majorBidi" w:hAnsiTheme="majorBidi" w:cstheme="majorBidi"/>
          <w:sz w:val="28"/>
          <w:szCs w:val="28"/>
        </w:rPr>
      </w:pPr>
      <w:r>
        <w:rPr>
          <w:rFonts w:asciiTheme="majorBidi" w:hAnsiTheme="majorBidi" w:cstheme="majorBidi"/>
          <w:b/>
          <w:bCs/>
          <w:sz w:val="28"/>
          <w:szCs w:val="28"/>
        </w:rPr>
        <w:t>_________________________________________________________________</w:t>
      </w:r>
    </w:p>
    <w:p w:rsidR="00AF08AD" w:rsidRPr="00AF08AD" w:rsidRDefault="00AF08AD" w:rsidP="00AF08AD">
      <w:pPr>
        <w:spacing w:before="100" w:beforeAutospacing="1" w:after="100" w:afterAutospacing="1" w:line="240" w:lineRule="auto"/>
        <w:outlineLvl w:val="2"/>
        <w:rPr>
          <w:rFonts w:ascii="Times New Roman" w:eastAsia="Times New Roman" w:hAnsi="Times New Roman" w:cs="Times New Roman"/>
          <w:b/>
          <w:bCs/>
          <w:sz w:val="28"/>
          <w:szCs w:val="28"/>
        </w:rPr>
      </w:pPr>
      <w:r w:rsidRPr="008249D7">
        <w:rPr>
          <w:rFonts w:ascii="Times New Roman" w:eastAsia="Times New Roman" w:hAnsi="Times New Roman" w:cs="Times New Roman"/>
          <w:b/>
          <w:bCs/>
          <w:sz w:val="28"/>
          <w:szCs w:val="28"/>
        </w:rPr>
        <w:t xml:space="preserve">1. Data Cleaning and Preprocessing </w:t>
      </w:r>
    </w:p>
    <w:p w:rsidR="00AF08AD" w:rsidRPr="00AF08AD" w:rsidRDefault="00AF08AD" w:rsidP="00AF08AD">
      <w:pPr>
        <w:spacing w:before="100" w:beforeAutospacing="1" w:after="100" w:afterAutospacing="1" w:line="240" w:lineRule="auto"/>
        <w:rPr>
          <w:rFonts w:ascii="Times New Roman" w:eastAsia="Times New Roman" w:hAnsi="Times New Roman" w:cs="Times New Roman"/>
          <w:sz w:val="28"/>
          <w:szCs w:val="28"/>
        </w:rPr>
      </w:pPr>
      <w:r w:rsidRPr="008249D7">
        <w:rPr>
          <w:rFonts w:ascii="Times New Roman" w:eastAsia="Times New Roman" w:hAnsi="Times New Roman" w:cs="Times New Roman"/>
          <w:b/>
          <w:bCs/>
          <w:sz w:val="28"/>
          <w:szCs w:val="28"/>
        </w:rPr>
        <w:t>Tools Used:</w:t>
      </w:r>
    </w:p>
    <w:p w:rsidR="00AF08AD" w:rsidRPr="00AF08AD" w:rsidRDefault="00AF08AD" w:rsidP="00AF08AD">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AF08AD">
        <w:rPr>
          <w:rFonts w:ascii="Times New Roman" w:eastAsia="Times New Roman" w:hAnsi="Times New Roman" w:cs="Times New Roman"/>
          <w:b/>
          <w:bCs/>
          <w:sz w:val="28"/>
          <w:szCs w:val="28"/>
        </w:rPr>
        <w:t>Python</w:t>
      </w:r>
    </w:p>
    <w:p w:rsidR="00DF7064" w:rsidRDefault="00DF7064" w:rsidP="00AF08AD">
      <w:pPr>
        <w:spacing w:before="100" w:beforeAutospacing="1" w:after="100" w:afterAutospacing="1" w:line="240" w:lineRule="auto"/>
        <w:rPr>
          <w:rFonts w:ascii="Times New Roman" w:eastAsia="Times New Roman" w:hAnsi="Times New Roman" w:cs="Times New Roman"/>
          <w:b/>
          <w:bCs/>
          <w:sz w:val="28"/>
          <w:szCs w:val="28"/>
        </w:rPr>
      </w:pPr>
    </w:p>
    <w:p w:rsidR="00AF08AD" w:rsidRPr="00AF08AD" w:rsidRDefault="00AF08AD" w:rsidP="00AF08AD">
      <w:pPr>
        <w:spacing w:before="100" w:beforeAutospacing="1" w:after="100" w:afterAutospacing="1" w:line="240" w:lineRule="auto"/>
        <w:rPr>
          <w:rFonts w:ascii="Times New Roman" w:eastAsia="Times New Roman" w:hAnsi="Times New Roman" w:cs="Times New Roman"/>
          <w:sz w:val="28"/>
          <w:szCs w:val="28"/>
        </w:rPr>
      </w:pPr>
      <w:r w:rsidRPr="008249D7">
        <w:rPr>
          <w:rFonts w:ascii="Times New Roman" w:eastAsia="Times New Roman" w:hAnsi="Times New Roman" w:cs="Times New Roman"/>
          <w:b/>
          <w:bCs/>
          <w:sz w:val="28"/>
          <w:szCs w:val="28"/>
        </w:rPr>
        <w:t>Steps Taken:</w:t>
      </w:r>
    </w:p>
    <w:p w:rsidR="00AF08AD" w:rsidRPr="00AF08AD" w:rsidRDefault="00AF08AD" w:rsidP="00AF08AD">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8249D7">
        <w:rPr>
          <w:rFonts w:ascii="Times New Roman" w:eastAsia="Times New Roman" w:hAnsi="Times New Roman" w:cs="Times New Roman"/>
          <w:b/>
          <w:bCs/>
          <w:sz w:val="28"/>
          <w:szCs w:val="28"/>
        </w:rPr>
        <w:t>Data Importation:</w:t>
      </w:r>
    </w:p>
    <w:p w:rsidR="00AF08AD" w:rsidRPr="00AF08AD" w:rsidRDefault="00AF08AD" w:rsidP="00AF08AD">
      <w:pPr>
        <w:numPr>
          <w:ilvl w:val="1"/>
          <w:numId w:val="11"/>
        </w:numPr>
        <w:spacing w:before="100" w:beforeAutospacing="1" w:after="100" w:afterAutospacing="1" w:line="240" w:lineRule="auto"/>
        <w:rPr>
          <w:rFonts w:ascii="Times New Roman" w:eastAsia="Times New Roman" w:hAnsi="Times New Roman" w:cs="Times New Roman"/>
          <w:sz w:val="28"/>
          <w:szCs w:val="28"/>
        </w:rPr>
      </w:pPr>
      <w:r w:rsidRPr="00AF08AD">
        <w:rPr>
          <w:rFonts w:ascii="Times New Roman" w:eastAsia="Times New Roman" w:hAnsi="Times New Roman" w:cs="Times New Roman"/>
          <w:sz w:val="28"/>
          <w:szCs w:val="28"/>
        </w:rPr>
        <w:t>The dataset was imported into Python using the Pandas library.</w:t>
      </w:r>
    </w:p>
    <w:p w:rsidR="00343B80" w:rsidRDefault="0027462A" w:rsidP="00CB49BE">
      <w:pPr>
        <w:numPr>
          <w:ilvl w:val="1"/>
          <w:numId w:val="1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Missing values</w:t>
      </w:r>
      <w:r w:rsidR="00AF08AD" w:rsidRPr="00AF08AD">
        <w:rPr>
          <w:rFonts w:ascii="Times New Roman" w:eastAsia="Times New Roman" w:hAnsi="Times New Roman" w:cs="Times New Roman"/>
          <w:sz w:val="28"/>
          <w:szCs w:val="28"/>
        </w:rPr>
        <w:t xml:space="preserve"> and</w:t>
      </w:r>
      <w:r>
        <w:rPr>
          <w:rFonts w:ascii="Times New Roman" w:eastAsia="Times New Roman" w:hAnsi="Times New Roman" w:cs="Times New Roman"/>
          <w:sz w:val="28"/>
          <w:szCs w:val="28"/>
        </w:rPr>
        <w:t xml:space="preserve"> duplicates</w:t>
      </w:r>
      <w:r w:rsidR="00AF08AD" w:rsidRPr="00AF08AD">
        <w:rPr>
          <w:rFonts w:ascii="Times New Roman" w:eastAsia="Times New Roman" w:hAnsi="Times New Roman" w:cs="Times New Roman"/>
          <w:sz w:val="28"/>
          <w:szCs w:val="28"/>
        </w:rPr>
        <w:t xml:space="preserve"> were identified.</w:t>
      </w:r>
    </w:p>
    <w:p w:rsidR="00451B64" w:rsidRPr="00CB49BE" w:rsidRDefault="00451B64" w:rsidP="00451B64">
      <w:pPr>
        <w:numPr>
          <w:ilvl w:val="1"/>
          <w:numId w:val="1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Drop</w:t>
      </w:r>
      <w:r w:rsidRPr="00451B64">
        <w:rPr>
          <w:rFonts w:ascii="Times New Roman" w:eastAsia="Times New Roman" w:hAnsi="Times New Roman" w:cs="Times New Roman"/>
          <w:sz w:val="28"/>
          <w:szCs w:val="28"/>
        </w:rPr>
        <w:t xml:space="preserve"> unimportant columns such as phone numbers</w:t>
      </w:r>
      <w:r>
        <w:rPr>
          <w:rFonts w:ascii="Times New Roman" w:eastAsia="Times New Roman" w:hAnsi="Times New Roman" w:cs="Times New Roman"/>
          <w:sz w:val="28"/>
          <w:szCs w:val="28"/>
        </w:rPr>
        <w:t>.</w:t>
      </w:r>
    </w:p>
    <w:p w:rsidR="00AF08AD" w:rsidRPr="00AF08AD" w:rsidRDefault="00AF08AD" w:rsidP="00AF08AD">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8249D7">
        <w:rPr>
          <w:rFonts w:ascii="Times New Roman" w:eastAsia="Times New Roman" w:hAnsi="Times New Roman" w:cs="Times New Roman"/>
          <w:b/>
          <w:bCs/>
          <w:sz w:val="28"/>
          <w:szCs w:val="28"/>
        </w:rPr>
        <w:t>Handling Missing Values:</w:t>
      </w:r>
    </w:p>
    <w:p w:rsidR="00AF08AD" w:rsidRPr="00AF08AD" w:rsidRDefault="00B20753" w:rsidP="00B20753">
      <w:pPr>
        <w:numPr>
          <w:ilvl w:val="1"/>
          <w:numId w:val="1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Fill Missing values in Churn Category with “Other” and Fill</w:t>
      </w:r>
      <w:r w:rsidRPr="00B2075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Missing values in Churn Reason “Don’t Know”</w:t>
      </w:r>
    </w:p>
    <w:p w:rsidR="00AF08AD" w:rsidRPr="00AF08AD" w:rsidRDefault="00AF08AD" w:rsidP="00AF08AD">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8249D7">
        <w:rPr>
          <w:rFonts w:ascii="Times New Roman" w:eastAsia="Times New Roman" w:hAnsi="Times New Roman" w:cs="Times New Roman"/>
          <w:b/>
          <w:bCs/>
          <w:sz w:val="28"/>
          <w:szCs w:val="28"/>
        </w:rPr>
        <w:t>Feature Engineering:</w:t>
      </w:r>
    </w:p>
    <w:p w:rsidR="00AF08AD" w:rsidRPr="00987717" w:rsidRDefault="00AF08AD" w:rsidP="008869F8">
      <w:pPr>
        <w:pStyle w:val="ListParagraph"/>
        <w:numPr>
          <w:ilvl w:val="1"/>
          <w:numId w:val="12"/>
        </w:numPr>
        <w:shd w:val="clear" w:color="auto" w:fill="FFFFFF"/>
        <w:spacing w:line="270" w:lineRule="atLeast"/>
        <w:rPr>
          <w:rFonts w:asciiTheme="majorBidi" w:eastAsia="Times New Roman" w:hAnsiTheme="majorBidi" w:cstheme="majorBidi"/>
          <w:color w:val="000000"/>
          <w:sz w:val="28"/>
          <w:szCs w:val="28"/>
        </w:rPr>
      </w:pPr>
      <w:r w:rsidRPr="00987717">
        <w:rPr>
          <w:rFonts w:asciiTheme="majorBidi" w:eastAsia="Times New Roman" w:hAnsiTheme="majorBidi" w:cstheme="majorBidi"/>
          <w:sz w:val="28"/>
          <w:szCs w:val="28"/>
        </w:rPr>
        <w:t xml:space="preserve">New features such as </w:t>
      </w:r>
      <w:r w:rsidR="00987717" w:rsidRPr="00987717">
        <w:rPr>
          <w:rFonts w:asciiTheme="majorBidi" w:eastAsia="Times New Roman" w:hAnsiTheme="majorBidi" w:cstheme="majorBidi"/>
          <w:color w:val="000000"/>
          <w:sz w:val="28"/>
          <w:szCs w:val="28"/>
        </w:rPr>
        <w:t>Grouped Consumption</w:t>
      </w:r>
      <w:r w:rsidR="00C049DE">
        <w:rPr>
          <w:rFonts w:asciiTheme="majorBidi" w:eastAsia="Times New Roman" w:hAnsiTheme="majorBidi" w:cstheme="majorBidi"/>
          <w:sz w:val="28"/>
          <w:szCs w:val="28"/>
        </w:rPr>
        <w:t xml:space="preserve">, Age Category, </w:t>
      </w:r>
      <w:r w:rsidRPr="00987717">
        <w:rPr>
          <w:rFonts w:asciiTheme="majorBidi" w:eastAsia="Times New Roman" w:hAnsiTheme="majorBidi" w:cstheme="majorBidi"/>
          <w:sz w:val="28"/>
          <w:szCs w:val="28"/>
        </w:rPr>
        <w:t xml:space="preserve">average </w:t>
      </w:r>
      <w:r w:rsidR="008869F8">
        <w:rPr>
          <w:rFonts w:asciiTheme="majorBidi" w:eastAsia="Times New Roman" w:hAnsiTheme="majorBidi" w:cstheme="majorBidi"/>
          <w:sz w:val="28"/>
          <w:szCs w:val="28"/>
        </w:rPr>
        <w:t>extra data</w:t>
      </w:r>
      <w:r w:rsidRPr="00987717">
        <w:rPr>
          <w:rFonts w:asciiTheme="majorBidi" w:eastAsia="Times New Roman" w:hAnsiTheme="majorBidi" w:cstheme="majorBidi"/>
          <w:sz w:val="28"/>
          <w:szCs w:val="28"/>
        </w:rPr>
        <w:t xml:space="preserve"> charges,</w:t>
      </w:r>
      <w:r w:rsidR="008869F8" w:rsidRPr="008869F8">
        <w:rPr>
          <w:rFonts w:asciiTheme="majorBidi" w:eastAsia="Times New Roman" w:hAnsiTheme="majorBidi" w:cstheme="majorBidi"/>
          <w:sz w:val="28"/>
          <w:szCs w:val="28"/>
        </w:rPr>
        <w:t xml:space="preserve"> </w:t>
      </w:r>
      <w:r w:rsidR="008869F8" w:rsidRPr="00987717">
        <w:rPr>
          <w:rFonts w:asciiTheme="majorBidi" w:eastAsia="Times New Roman" w:hAnsiTheme="majorBidi" w:cstheme="majorBidi"/>
          <w:sz w:val="28"/>
          <w:szCs w:val="28"/>
        </w:rPr>
        <w:t xml:space="preserve">average </w:t>
      </w:r>
      <w:r w:rsidR="008869F8">
        <w:rPr>
          <w:rFonts w:asciiTheme="majorBidi" w:eastAsia="Times New Roman" w:hAnsiTheme="majorBidi" w:cstheme="majorBidi"/>
          <w:sz w:val="28"/>
          <w:szCs w:val="28"/>
        </w:rPr>
        <w:t>extra international charges</w:t>
      </w:r>
      <w:r w:rsidRPr="00987717">
        <w:rPr>
          <w:rFonts w:asciiTheme="majorBidi" w:eastAsia="Times New Roman" w:hAnsiTheme="majorBidi" w:cstheme="majorBidi"/>
          <w:sz w:val="28"/>
          <w:szCs w:val="28"/>
        </w:rPr>
        <w:t xml:space="preserve"> and </w:t>
      </w:r>
      <w:r w:rsidR="008869F8" w:rsidRPr="00987717">
        <w:rPr>
          <w:rFonts w:asciiTheme="majorBidi" w:eastAsia="Times New Roman" w:hAnsiTheme="majorBidi" w:cstheme="majorBidi"/>
          <w:sz w:val="28"/>
          <w:szCs w:val="28"/>
        </w:rPr>
        <w:t xml:space="preserve">average </w:t>
      </w:r>
      <w:r w:rsidRPr="00987717">
        <w:rPr>
          <w:rFonts w:asciiTheme="majorBidi" w:eastAsia="Times New Roman" w:hAnsiTheme="majorBidi" w:cstheme="majorBidi"/>
          <w:sz w:val="28"/>
          <w:szCs w:val="28"/>
        </w:rPr>
        <w:t xml:space="preserve">customer </w:t>
      </w:r>
      <w:r w:rsidR="008869F8">
        <w:rPr>
          <w:rFonts w:asciiTheme="majorBidi" w:eastAsia="Times New Roman" w:hAnsiTheme="majorBidi" w:cstheme="majorBidi"/>
          <w:sz w:val="28"/>
          <w:szCs w:val="28"/>
        </w:rPr>
        <w:t xml:space="preserve">service calls </w:t>
      </w:r>
      <w:r w:rsidRPr="00987717">
        <w:rPr>
          <w:rFonts w:asciiTheme="majorBidi" w:eastAsia="Times New Roman" w:hAnsiTheme="majorBidi" w:cstheme="majorBidi"/>
          <w:sz w:val="28"/>
          <w:szCs w:val="28"/>
        </w:rPr>
        <w:t>were created to help provide deeper insights.</w:t>
      </w:r>
    </w:p>
    <w:p w:rsidR="003555D6" w:rsidRDefault="00D83E0E" w:rsidP="00D83E0E">
      <w:pPr>
        <w:ind w:left="360"/>
        <w:rPr>
          <w:rFonts w:asciiTheme="majorBidi" w:hAnsiTheme="majorBidi" w:cstheme="majorBidi"/>
          <w:b/>
          <w:bCs/>
          <w:sz w:val="28"/>
          <w:szCs w:val="28"/>
        </w:rPr>
      </w:pPr>
      <w:r w:rsidRPr="00D83E0E">
        <w:rPr>
          <w:rFonts w:asciiTheme="majorBidi" w:hAnsiTheme="majorBidi" w:cstheme="majorBidi"/>
          <w:b/>
          <w:bCs/>
          <w:sz w:val="28"/>
          <w:szCs w:val="28"/>
        </w:rPr>
        <w:t>_________</w:t>
      </w:r>
      <w:r w:rsidR="003511B0">
        <w:rPr>
          <w:rFonts w:asciiTheme="majorBidi" w:hAnsiTheme="majorBidi" w:cstheme="majorBidi"/>
          <w:b/>
          <w:bCs/>
          <w:sz w:val="28"/>
          <w:szCs w:val="28"/>
        </w:rPr>
        <w:t>___</w:t>
      </w:r>
      <w:r w:rsidRPr="00D83E0E">
        <w:rPr>
          <w:rFonts w:asciiTheme="majorBidi" w:hAnsiTheme="majorBidi" w:cstheme="majorBidi"/>
          <w:b/>
          <w:bCs/>
          <w:sz w:val="28"/>
          <w:szCs w:val="28"/>
        </w:rPr>
        <w:t>____________________________________________________</w:t>
      </w:r>
    </w:p>
    <w:p w:rsidR="003511B0" w:rsidRDefault="003511B0" w:rsidP="003511B0">
      <w:pPr>
        <w:pStyle w:val="Heading3"/>
        <w:numPr>
          <w:ilvl w:val="0"/>
          <w:numId w:val="11"/>
        </w:numPr>
        <w:rPr>
          <w:rStyle w:val="Strong"/>
          <w:rFonts w:asciiTheme="majorBidi" w:hAnsiTheme="majorBidi" w:cstheme="majorBidi"/>
          <w:b/>
          <w:bCs/>
          <w:sz w:val="28"/>
          <w:szCs w:val="28"/>
        </w:rPr>
      </w:pPr>
      <w:r w:rsidRPr="003511B0">
        <w:rPr>
          <w:rStyle w:val="Strong"/>
          <w:rFonts w:asciiTheme="majorBidi" w:hAnsiTheme="majorBidi" w:cstheme="majorBidi"/>
          <w:b/>
          <w:bCs/>
          <w:sz w:val="28"/>
          <w:szCs w:val="28"/>
        </w:rPr>
        <w:t xml:space="preserve">Data Visualization </w:t>
      </w:r>
    </w:p>
    <w:p w:rsidR="003511B0" w:rsidRPr="003511B0" w:rsidRDefault="003511B0" w:rsidP="003511B0">
      <w:pPr>
        <w:pStyle w:val="Heading3"/>
        <w:ind w:left="720"/>
        <w:rPr>
          <w:rFonts w:asciiTheme="majorBidi" w:hAnsiTheme="majorBidi" w:cstheme="majorBidi"/>
          <w:b w:val="0"/>
          <w:bCs w:val="0"/>
          <w:sz w:val="28"/>
          <w:szCs w:val="28"/>
        </w:rPr>
      </w:pPr>
      <w:r w:rsidRPr="003511B0">
        <w:rPr>
          <w:rStyle w:val="Strong"/>
          <w:rFonts w:asciiTheme="majorBidi" w:hAnsiTheme="majorBidi" w:cstheme="majorBidi"/>
          <w:b/>
          <w:bCs/>
          <w:sz w:val="28"/>
          <w:szCs w:val="28"/>
        </w:rPr>
        <w:t>Tools Used:</w:t>
      </w:r>
    </w:p>
    <w:p w:rsidR="003511B0" w:rsidRPr="003511B0" w:rsidRDefault="003511B0" w:rsidP="003511B0">
      <w:pPr>
        <w:numPr>
          <w:ilvl w:val="0"/>
          <w:numId w:val="15"/>
        </w:numPr>
        <w:tabs>
          <w:tab w:val="clear" w:pos="720"/>
          <w:tab w:val="num" w:pos="1080"/>
        </w:tabs>
        <w:spacing w:before="100" w:beforeAutospacing="1" w:after="100" w:afterAutospacing="1" w:line="240" w:lineRule="auto"/>
        <w:ind w:left="1080"/>
        <w:rPr>
          <w:rFonts w:asciiTheme="majorBidi" w:hAnsiTheme="majorBidi" w:cstheme="majorBidi"/>
          <w:sz w:val="28"/>
          <w:szCs w:val="28"/>
        </w:rPr>
      </w:pPr>
      <w:r w:rsidRPr="003511B0">
        <w:rPr>
          <w:rFonts w:asciiTheme="majorBidi" w:hAnsiTheme="majorBidi" w:cstheme="majorBidi"/>
          <w:sz w:val="28"/>
          <w:szCs w:val="28"/>
        </w:rPr>
        <w:t>Power BI for data visualization and dashboard creation.</w:t>
      </w:r>
    </w:p>
    <w:p w:rsidR="003511B0" w:rsidRPr="003511B0" w:rsidRDefault="003511B0" w:rsidP="003511B0">
      <w:pPr>
        <w:pStyle w:val="NormalWeb"/>
        <w:ind w:left="360"/>
        <w:rPr>
          <w:rFonts w:asciiTheme="majorBidi" w:hAnsiTheme="majorBidi" w:cstheme="majorBidi"/>
          <w:sz w:val="28"/>
          <w:szCs w:val="28"/>
        </w:rPr>
      </w:pPr>
      <w:r w:rsidRPr="003511B0">
        <w:rPr>
          <w:rStyle w:val="Strong"/>
          <w:rFonts w:asciiTheme="majorBidi" w:hAnsiTheme="majorBidi" w:cstheme="majorBidi"/>
          <w:sz w:val="28"/>
          <w:szCs w:val="28"/>
        </w:rPr>
        <w:t>Steps Taken:</w:t>
      </w:r>
    </w:p>
    <w:p w:rsidR="003511B0" w:rsidRPr="003511B0" w:rsidRDefault="003511B0" w:rsidP="003511B0">
      <w:pPr>
        <w:pStyle w:val="NormalWeb"/>
        <w:numPr>
          <w:ilvl w:val="0"/>
          <w:numId w:val="16"/>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t>Importing Clean Data into Power BI:</w:t>
      </w:r>
    </w:p>
    <w:p w:rsidR="003511B0" w:rsidRPr="003511B0" w:rsidRDefault="003511B0" w:rsidP="003511B0">
      <w:pPr>
        <w:numPr>
          <w:ilvl w:val="1"/>
          <w:numId w:val="16"/>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Fonts w:asciiTheme="majorBidi" w:hAnsiTheme="majorBidi" w:cstheme="majorBidi"/>
          <w:sz w:val="28"/>
          <w:szCs w:val="28"/>
        </w:rPr>
        <w:t>The cleaned dataset was imported into Power BI from Python.</w:t>
      </w:r>
    </w:p>
    <w:p w:rsidR="003511B0" w:rsidRPr="003511B0" w:rsidRDefault="003511B0" w:rsidP="003511B0">
      <w:pPr>
        <w:pStyle w:val="NormalWeb"/>
        <w:numPr>
          <w:ilvl w:val="0"/>
          <w:numId w:val="16"/>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t>Key Metrics and Visualizations:</w:t>
      </w:r>
    </w:p>
    <w:p w:rsidR="003511B0" w:rsidRPr="003511B0" w:rsidRDefault="003511B0" w:rsidP="003511B0">
      <w:pPr>
        <w:numPr>
          <w:ilvl w:val="1"/>
          <w:numId w:val="16"/>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Style w:val="Strong"/>
          <w:rFonts w:asciiTheme="majorBidi" w:hAnsiTheme="majorBidi" w:cstheme="majorBidi"/>
          <w:sz w:val="28"/>
          <w:szCs w:val="28"/>
        </w:rPr>
        <w:t>Churn Rate:</w:t>
      </w:r>
      <w:r w:rsidRPr="003511B0">
        <w:rPr>
          <w:rFonts w:asciiTheme="majorBidi" w:hAnsiTheme="majorBidi" w:cstheme="majorBidi"/>
          <w:sz w:val="28"/>
          <w:szCs w:val="28"/>
        </w:rPr>
        <w:t xml:space="preserve"> A key metric showing the percentage of customers who have left the company.</w:t>
      </w:r>
    </w:p>
    <w:p w:rsidR="003511B0" w:rsidRPr="003511B0" w:rsidRDefault="003511B0" w:rsidP="003511B0">
      <w:pPr>
        <w:numPr>
          <w:ilvl w:val="1"/>
          <w:numId w:val="16"/>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Style w:val="Strong"/>
          <w:rFonts w:asciiTheme="majorBidi" w:hAnsiTheme="majorBidi" w:cstheme="majorBidi"/>
          <w:sz w:val="28"/>
          <w:szCs w:val="28"/>
        </w:rPr>
        <w:t>Demographics Analysis:</w:t>
      </w:r>
      <w:r w:rsidRPr="003511B0">
        <w:rPr>
          <w:rFonts w:asciiTheme="majorBidi" w:hAnsiTheme="majorBidi" w:cstheme="majorBidi"/>
          <w:sz w:val="28"/>
          <w:szCs w:val="28"/>
        </w:rPr>
        <w:t xml:space="preserve"> Visualized the distribution of customer churn across different demogr</w:t>
      </w:r>
      <w:r w:rsidR="00451B64">
        <w:rPr>
          <w:rFonts w:asciiTheme="majorBidi" w:hAnsiTheme="majorBidi" w:cstheme="majorBidi"/>
          <w:sz w:val="28"/>
          <w:szCs w:val="28"/>
        </w:rPr>
        <w:t xml:space="preserve">aphic variables such as </w:t>
      </w:r>
      <w:r w:rsidRPr="003511B0">
        <w:rPr>
          <w:rFonts w:asciiTheme="majorBidi" w:hAnsiTheme="majorBidi" w:cstheme="majorBidi"/>
          <w:sz w:val="28"/>
          <w:szCs w:val="28"/>
        </w:rPr>
        <w:t>age group, and geographic location.</w:t>
      </w:r>
    </w:p>
    <w:p w:rsidR="004B2898" w:rsidRDefault="003511B0" w:rsidP="004B2898">
      <w:pPr>
        <w:numPr>
          <w:ilvl w:val="1"/>
          <w:numId w:val="16"/>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Style w:val="Strong"/>
          <w:rFonts w:asciiTheme="majorBidi" w:hAnsiTheme="majorBidi" w:cstheme="majorBidi"/>
          <w:sz w:val="28"/>
          <w:szCs w:val="28"/>
        </w:rPr>
        <w:t xml:space="preserve">Contract </w:t>
      </w:r>
      <w:r>
        <w:rPr>
          <w:rStyle w:val="Strong"/>
          <w:rFonts w:asciiTheme="majorBidi" w:hAnsiTheme="majorBidi" w:cstheme="majorBidi"/>
          <w:sz w:val="28"/>
          <w:szCs w:val="28"/>
        </w:rPr>
        <w:t>Category</w:t>
      </w:r>
      <w:r w:rsidRPr="003511B0">
        <w:rPr>
          <w:rStyle w:val="Strong"/>
          <w:rFonts w:asciiTheme="majorBidi" w:hAnsiTheme="majorBidi" w:cstheme="majorBidi"/>
          <w:sz w:val="28"/>
          <w:szCs w:val="28"/>
        </w:rPr>
        <w:t xml:space="preserve"> and Churn:</w:t>
      </w:r>
      <w:r w:rsidRPr="003511B0">
        <w:rPr>
          <w:rFonts w:asciiTheme="majorBidi" w:hAnsiTheme="majorBidi" w:cstheme="majorBidi"/>
          <w:sz w:val="28"/>
          <w:szCs w:val="28"/>
        </w:rPr>
        <w:t xml:space="preserve"> Bar charts showed the relationship between different contract </w:t>
      </w:r>
      <w:r>
        <w:rPr>
          <w:rFonts w:asciiTheme="majorBidi" w:hAnsiTheme="majorBidi" w:cstheme="majorBidi"/>
          <w:sz w:val="28"/>
          <w:szCs w:val="28"/>
        </w:rPr>
        <w:t>category</w:t>
      </w:r>
      <w:r w:rsidRPr="003511B0">
        <w:rPr>
          <w:rFonts w:asciiTheme="majorBidi" w:hAnsiTheme="majorBidi" w:cstheme="majorBidi"/>
          <w:sz w:val="28"/>
          <w:szCs w:val="28"/>
        </w:rPr>
        <w:t xml:space="preserve"> (monthly, yearly) and the churn rate, indicating that customers on month-to-month contracts were more likely to churn.</w:t>
      </w:r>
    </w:p>
    <w:p w:rsidR="004B2898" w:rsidRPr="004B2898" w:rsidRDefault="004B2898" w:rsidP="004B2898">
      <w:pPr>
        <w:spacing w:before="100" w:beforeAutospacing="1" w:after="100" w:afterAutospacing="1" w:line="240" w:lineRule="auto"/>
        <w:ind w:left="1800"/>
        <w:rPr>
          <w:rFonts w:asciiTheme="majorBidi" w:hAnsiTheme="majorBidi" w:cstheme="majorBidi"/>
          <w:sz w:val="28"/>
          <w:szCs w:val="28"/>
        </w:rPr>
      </w:pPr>
    </w:p>
    <w:p w:rsidR="003511B0" w:rsidRPr="003511B0" w:rsidRDefault="003511B0" w:rsidP="003511B0">
      <w:pPr>
        <w:pStyle w:val="NormalWeb"/>
        <w:numPr>
          <w:ilvl w:val="0"/>
          <w:numId w:val="16"/>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t>Dashboard Creation:</w:t>
      </w:r>
    </w:p>
    <w:p w:rsidR="003511B0" w:rsidRPr="003511B0" w:rsidRDefault="003511B0" w:rsidP="00C4674E">
      <w:pPr>
        <w:numPr>
          <w:ilvl w:val="1"/>
          <w:numId w:val="16"/>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Fonts w:asciiTheme="majorBidi" w:hAnsiTheme="majorBidi" w:cstheme="majorBidi"/>
          <w:sz w:val="28"/>
          <w:szCs w:val="28"/>
        </w:rPr>
        <w:t>A comprehensive dashboard was created to track c</w:t>
      </w:r>
      <w:r w:rsidR="00C4674E">
        <w:rPr>
          <w:rFonts w:asciiTheme="majorBidi" w:hAnsiTheme="majorBidi" w:cstheme="majorBidi"/>
          <w:sz w:val="28"/>
          <w:szCs w:val="28"/>
        </w:rPr>
        <w:t xml:space="preserve">ustomer churn allowing users to </w:t>
      </w:r>
      <w:r w:rsidRPr="003511B0">
        <w:rPr>
          <w:rFonts w:asciiTheme="majorBidi" w:hAnsiTheme="majorBidi" w:cstheme="majorBidi"/>
          <w:sz w:val="28"/>
          <w:szCs w:val="28"/>
        </w:rPr>
        <w:t>explore churn trends interactively.</w:t>
      </w:r>
    </w:p>
    <w:p w:rsidR="003511B0" w:rsidRPr="003511B0" w:rsidRDefault="003511B0" w:rsidP="003511B0">
      <w:pPr>
        <w:numPr>
          <w:ilvl w:val="1"/>
          <w:numId w:val="16"/>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Fonts w:asciiTheme="majorBidi" w:hAnsiTheme="majorBidi" w:cstheme="majorBidi"/>
          <w:sz w:val="28"/>
          <w:szCs w:val="28"/>
        </w:rPr>
        <w:t>The dashboard included interactive slicers for filtering by demographic or contract type, enabling management to focus on specific segments.</w:t>
      </w:r>
    </w:p>
    <w:p w:rsidR="00D83E0E" w:rsidRPr="003511B0" w:rsidRDefault="003511B0" w:rsidP="003511B0">
      <w:pPr>
        <w:ind w:left="720"/>
        <w:rPr>
          <w:rFonts w:asciiTheme="majorBidi" w:hAnsiTheme="majorBidi" w:cstheme="majorBidi"/>
          <w:b/>
          <w:bCs/>
          <w:sz w:val="28"/>
          <w:szCs w:val="28"/>
        </w:rPr>
      </w:pPr>
      <w:r w:rsidRPr="003511B0">
        <w:rPr>
          <w:rFonts w:asciiTheme="majorBidi" w:hAnsiTheme="majorBidi" w:cstheme="majorBidi"/>
          <w:b/>
          <w:bCs/>
          <w:sz w:val="28"/>
          <w:szCs w:val="28"/>
        </w:rPr>
        <w:t>_____________________________________________________________</w:t>
      </w:r>
    </w:p>
    <w:p w:rsidR="003511B0" w:rsidRPr="003511B0" w:rsidRDefault="003511B0" w:rsidP="003511B0">
      <w:pPr>
        <w:pStyle w:val="Heading3"/>
        <w:ind w:left="360"/>
        <w:rPr>
          <w:rFonts w:asciiTheme="majorBidi" w:hAnsiTheme="majorBidi" w:cstheme="majorBidi"/>
          <w:sz w:val="28"/>
          <w:szCs w:val="28"/>
        </w:rPr>
      </w:pPr>
      <w:r w:rsidRPr="003511B0">
        <w:rPr>
          <w:rStyle w:val="Strong"/>
          <w:rFonts w:asciiTheme="majorBidi" w:hAnsiTheme="majorBidi" w:cstheme="majorBidi"/>
          <w:b/>
          <w:bCs/>
          <w:sz w:val="28"/>
          <w:szCs w:val="28"/>
        </w:rPr>
        <w:t>3. Insights Derived from the Analysis</w:t>
      </w:r>
    </w:p>
    <w:p w:rsidR="003511B0" w:rsidRPr="003511B0" w:rsidRDefault="003511B0" w:rsidP="003511B0">
      <w:pPr>
        <w:pStyle w:val="NormalWeb"/>
        <w:numPr>
          <w:ilvl w:val="0"/>
          <w:numId w:val="17"/>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lastRenderedPageBreak/>
        <w:t>Contract Type is a Key Driver of Churn:</w:t>
      </w:r>
      <w:r w:rsidRPr="003511B0">
        <w:rPr>
          <w:rFonts w:asciiTheme="majorBidi" w:hAnsiTheme="majorBidi" w:cstheme="majorBidi"/>
          <w:sz w:val="28"/>
          <w:szCs w:val="28"/>
        </w:rPr>
        <w:t xml:space="preserve"> Customers with month-to-month contracts were much more likely to churn compared to those with longer-term contracts (1-year or 2-year plans).</w:t>
      </w:r>
    </w:p>
    <w:p w:rsidR="003511B0" w:rsidRPr="003511B0" w:rsidRDefault="003511B0" w:rsidP="003511B0">
      <w:pPr>
        <w:pStyle w:val="NormalWeb"/>
        <w:numPr>
          <w:ilvl w:val="0"/>
          <w:numId w:val="17"/>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t>Demographics Impact Churn:</w:t>
      </w:r>
    </w:p>
    <w:p w:rsidR="003511B0" w:rsidRPr="003511B0" w:rsidRDefault="003511B0" w:rsidP="003511B0">
      <w:pPr>
        <w:numPr>
          <w:ilvl w:val="1"/>
          <w:numId w:val="17"/>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Fonts w:asciiTheme="majorBidi" w:hAnsiTheme="majorBidi" w:cstheme="majorBidi"/>
          <w:sz w:val="28"/>
          <w:szCs w:val="28"/>
        </w:rPr>
        <w:t>Gender did not have a significant effect on churn.</w:t>
      </w:r>
    </w:p>
    <w:p w:rsidR="003511B0" w:rsidRPr="003511B0" w:rsidRDefault="00AE4792" w:rsidP="003511B0">
      <w:pPr>
        <w:numPr>
          <w:ilvl w:val="1"/>
          <w:numId w:val="17"/>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Pr>
          <w:rFonts w:asciiTheme="majorBidi" w:hAnsiTheme="majorBidi" w:cstheme="majorBidi"/>
          <w:sz w:val="28"/>
          <w:szCs w:val="28"/>
        </w:rPr>
        <w:t>C</w:t>
      </w:r>
      <w:r w:rsidR="003511B0" w:rsidRPr="003511B0">
        <w:rPr>
          <w:rFonts w:asciiTheme="majorBidi" w:hAnsiTheme="majorBidi" w:cstheme="majorBidi"/>
          <w:sz w:val="28"/>
          <w:szCs w:val="28"/>
        </w:rPr>
        <w:t>ustomers</w:t>
      </w:r>
      <w:r>
        <w:rPr>
          <w:rFonts w:asciiTheme="majorBidi" w:hAnsiTheme="majorBidi" w:cstheme="majorBidi"/>
          <w:sz w:val="28"/>
          <w:szCs w:val="28"/>
        </w:rPr>
        <w:t xml:space="preserve"> in [61-74]</w:t>
      </w:r>
      <w:r w:rsidR="003511B0" w:rsidRPr="003511B0">
        <w:rPr>
          <w:rFonts w:asciiTheme="majorBidi" w:hAnsiTheme="majorBidi" w:cstheme="majorBidi"/>
          <w:sz w:val="28"/>
          <w:szCs w:val="28"/>
        </w:rPr>
        <w:t xml:space="preserve"> and customers in sp</w:t>
      </w:r>
      <w:r>
        <w:rPr>
          <w:rFonts w:asciiTheme="majorBidi" w:hAnsiTheme="majorBidi" w:cstheme="majorBidi"/>
          <w:sz w:val="28"/>
          <w:szCs w:val="28"/>
        </w:rPr>
        <w:t>ecific geographic locations-</w:t>
      </w:r>
      <w:r w:rsidR="003511B0" w:rsidRPr="003511B0">
        <w:rPr>
          <w:rFonts w:asciiTheme="majorBidi" w:hAnsiTheme="majorBidi" w:cstheme="majorBidi"/>
          <w:sz w:val="28"/>
          <w:szCs w:val="28"/>
        </w:rPr>
        <w:t>showed higher churn rates.</w:t>
      </w:r>
    </w:p>
    <w:p w:rsidR="003511B0" w:rsidRPr="003511B0" w:rsidRDefault="00500BB6" w:rsidP="003511B0">
      <w:pPr>
        <w:pStyle w:val="NormalWeb"/>
        <w:numPr>
          <w:ilvl w:val="0"/>
          <w:numId w:val="17"/>
        </w:numPr>
        <w:tabs>
          <w:tab w:val="clear" w:pos="720"/>
          <w:tab w:val="num" w:pos="1080"/>
        </w:tabs>
        <w:ind w:left="1080"/>
        <w:rPr>
          <w:rFonts w:asciiTheme="majorBidi" w:hAnsiTheme="majorBidi" w:cstheme="majorBidi"/>
          <w:sz w:val="28"/>
          <w:szCs w:val="28"/>
        </w:rPr>
      </w:pPr>
      <w:r>
        <w:rPr>
          <w:rStyle w:val="Strong"/>
          <w:rFonts w:asciiTheme="majorBidi" w:hAnsiTheme="majorBidi" w:cstheme="majorBidi"/>
          <w:sz w:val="28"/>
          <w:szCs w:val="28"/>
        </w:rPr>
        <w:t>Customers Group</w:t>
      </w:r>
      <w:r w:rsidR="003511B0" w:rsidRPr="003511B0">
        <w:rPr>
          <w:rStyle w:val="Strong"/>
          <w:rFonts w:asciiTheme="majorBidi" w:hAnsiTheme="majorBidi" w:cstheme="majorBidi"/>
          <w:sz w:val="28"/>
          <w:szCs w:val="28"/>
        </w:rPr>
        <w:t xml:space="preserve"> and Churn:</w:t>
      </w:r>
    </w:p>
    <w:p w:rsidR="003511B0" w:rsidRPr="003511B0" w:rsidRDefault="003511B0" w:rsidP="00084E25">
      <w:pPr>
        <w:numPr>
          <w:ilvl w:val="1"/>
          <w:numId w:val="17"/>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Fonts w:asciiTheme="majorBidi" w:hAnsiTheme="majorBidi" w:cstheme="majorBidi"/>
          <w:sz w:val="28"/>
          <w:szCs w:val="28"/>
        </w:rPr>
        <w:t xml:space="preserve">Customers who </w:t>
      </w:r>
      <w:r w:rsidR="00084E25">
        <w:rPr>
          <w:rFonts w:asciiTheme="majorBidi" w:hAnsiTheme="majorBidi" w:cstheme="majorBidi"/>
          <w:sz w:val="28"/>
          <w:szCs w:val="28"/>
        </w:rPr>
        <w:t>don’t participate in groups</w:t>
      </w:r>
      <w:r w:rsidRPr="003511B0">
        <w:rPr>
          <w:rFonts w:asciiTheme="majorBidi" w:hAnsiTheme="majorBidi" w:cstheme="majorBidi"/>
          <w:sz w:val="28"/>
          <w:szCs w:val="28"/>
        </w:rPr>
        <w:t xml:space="preserve"> had a higher churn rate compared to those </w:t>
      </w:r>
      <w:r w:rsidR="00084E25">
        <w:rPr>
          <w:rFonts w:asciiTheme="majorBidi" w:hAnsiTheme="majorBidi" w:cstheme="majorBidi"/>
          <w:sz w:val="28"/>
          <w:szCs w:val="28"/>
        </w:rPr>
        <w:t>participate in groups</w:t>
      </w:r>
      <w:r w:rsidRPr="003511B0">
        <w:rPr>
          <w:rFonts w:asciiTheme="majorBidi" w:hAnsiTheme="majorBidi" w:cstheme="majorBidi"/>
          <w:sz w:val="28"/>
          <w:szCs w:val="28"/>
        </w:rPr>
        <w:t>.</w:t>
      </w:r>
    </w:p>
    <w:p w:rsidR="003511B0" w:rsidRPr="003511B0" w:rsidRDefault="003511B0" w:rsidP="003511B0">
      <w:pPr>
        <w:pStyle w:val="NormalWeb"/>
        <w:numPr>
          <w:ilvl w:val="0"/>
          <w:numId w:val="17"/>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t>High Charges Lead to Higher Churn:</w:t>
      </w:r>
    </w:p>
    <w:p w:rsidR="00DA7ECD" w:rsidRPr="00DA7ECD" w:rsidRDefault="00500BB6" w:rsidP="00DA7ECD">
      <w:pPr>
        <w:pStyle w:val="ListParagraph"/>
        <w:numPr>
          <w:ilvl w:val="1"/>
          <w:numId w:val="17"/>
        </w:numPr>
        <w:spacing w:before="100" w:beforeAutospacing="1" w:after="100" w:afterAutospacing="1" w:line="240" w:lineRule="auto"/>
        <w:rPr>
          <w:rFonts w:asciiTheme="majorBidi" w:hAnsiTheme="majorBidi" w:cstheme="majorBidi"/>
          <w:b/>
          <w:bCs/>
          <w:sz w:val="28"/>
          <w:szCs w:val="28"/>
        </w:rPr>
      </w:pPr>
      <w:r w:rsidRPr="00500BB6">
        <w:rPr>
          <w:rFonts w:asciiTheme="majorBidi" w:hAnsiTheme="majorBidi" w:cstheme="majorBidi"/>
          <w:sz w:val="28"/>
          <w:szCs w:val="28"/>
        </w:rPr>
        <w:t>The leading reason of customers churn is that a competitor offers better prices</w:t>
      </w:r>
      <w:r w:rsidR="003511B0" w:rsidRPr="00500BB6">
        <w:rPr>
          <w:rFonts w:asciiTheme="majorBidi" w:hAnsiTheme="majorBidi" w:cstheme="majorBidi"/>
          <w:sz w:val="28"/>
          <w:szCs w:val="28"/>
        </w:rPr>
        <w:t>. This indicates a need for mor</w:t>
      </w:r>
      <w:r w:rsidRPr="00500BB6">
        <w:rPr>
          <w:rFonts w:asciiTheme="majorBidi" w:hAnsiTheme="majorBidi" w:cstheme="majorBidi"/>
          <w:sz w:val="28"/>
          <w:szCs w:val="28"/>
        </w:rPr>
        <w:t>e flexible pricing.</w:t>
      </w:r>
    </w:p>
    <w:p w:rsidR="00DA7ECD" w:rsidRPr="00DA7ECD" w:rsidRDefault="00DA7ECD" w:rsidP="00DA7ECD">
      <w:pPr>
        <w:pStyle w:val="NormalWeb"/>
        <w:numPr>
          <w:ilvl w:val="0"/>
          <w:numId w:val="17"/>
        </w:numPr>
        <w:tabs>
          <w:tab w:val="clear" w:pos="720"/>
          <w:tab w:val="num" w:pos="1080"/>
        </w:tabs>
        <w:ind w:left="1080"/>
        <w:rPr>
          <w:rStyle w:val="Strong"/>
          <w:rFonts w:asciiTheme="majorBidi" w:hAnsiTheme="majorBidi" w:cstheme="majorBidi"/>
          <w:sz w:val="28"/>
          <w:szCs w:val="28"/>
        </w:rPr>
      </w:pPr>
      <w:r w:rsidRPr="00DA7ECD">
        <w:rPr>
          <w:rStyle w:val="Strong"/>
          <w:rFonts w:asciiTheme="majorBidi" w:hAnsiTheme="majorBidi" w:cstheme="majorBidi"/>
          <w:sz w:val="28"/>
          <w:szCs w:val="28"/>
        </w:rPr>
        <w:t xml:space="preserve">Short-Term Contracts (month-to-month) customers are the most likely to churn. </w:t>
      </w:r>
    </w:p>
    <w:p w:rsidR="00DA7ECD" w:rsidRPr="00DA7ECD" w:rsidRDefault="00DA7ECD" w:rsidP="00DA7ECD">
      <w:pPr>
        <w:pStyle w:val="NormalWeb"/>
        <w:numPr>
          <w:ilvl w:val="0"/>
          <w:numId w:val="17"/>
        </w:numPr>
        <w:tabs>
          <w:tab w:val="clear" w:pos="720"/>
          <w:tab w:val="num" w:pos="1080"/>
        </w:tabs>
        <w:ind w:left="1080"/>
        <w:rPr>
          <w:rStyle w:val="Strong"/>
          <w:rFonts w:asciiTheme="majorBidi" w:hAnsiTheme="majorBidi" w:cstheme="majorBidi"/>
          <w:sz w:val="28"/>
          <w:szCs w:val="28"/>
        </w:rPr>
      </w:pPr>
      <w:r w:rsidRPr="00DA7ECD">
        <w:rPr>
          <w:rStyle w:val="Strong"/>
          <w:rFonts w:asciiTheme="majorBidi" w:hAnsiTheme="majorBidi" w:cstheme="majorBidi"/>
          <w:sz w:val="28"/>
          <w:szCs w:val="28"/>
        </w:rPr>
        <w:t>Older customers show higher churn rates, potentially due to service dissatisfaction. Tailored offerings for different age groups are needed.</w:t>
      </w:r>
    </w:p>
    <w:p w:rsidR="00DA7ECD" w:rsidRPr="00DA7ECD" w:rsidRDefault="00DA7ECD" w:rsidP="00DA7ECD">
      <w:pPr>
        <w:pStyle w:val="NormalWeb"/>
        <w:numPr>
          <w:ilvl w:val="0"/>
          <w:numId w:val="17"/>
        </w:numPr>
        <w:tabs>
          <w:tab w:val="clear" w:pos="720"/>
          <w:tab w:val="num" w:pos="1080"/>
        </w:tabs>
        <w:ind w:left="1080"/>
        <w:rPr>
          <w:rStyle w:val="Strong"/>
          <w:rFonts w:asciiTheme="majorBidi" w:hAnsiTheme="majorBidi" w:cstheme="majorBidi"/>
          <w:sz w:val="28"/>
          <w:szCs w:val="28"/>
        </w:rPr>
      </w:pPr>
      <w:r w:rsidRPr="00DA7ECD">
        <w:rPr>
          <w:rStyle w:val="Strong"/>
          <w:rFonts w:asciiTheme="majorBidi" w:hAnsiTheme="majorBidi" w:cstheme="majorBidi"/>
          <w:sz w:val="28"/>
          <w:szCs w:val="28"/>
        </w:rPr>
        <w:t>Early churn (within the first 10 months) is prevalent. Strengthening customer relationships in the early stages will help reduce churn.</w:t>
      </w:r>
    </w:p>
    <w:p w:rsidR="00DA7ECD" w:rsidRPr="00DA7ECD" w:rsidRDefault="00DA7ECD" w:rsidP="00DA7ECD">
      <w:pPr>
        <w:pStyle w:val="NormalWeb"/>
        <w:numPr>
          <w:ilvl w:val="0"/>
          <w:numId w:val="17"/>
        </w:numPr>
        <w:tabs>
          <w:tab w:val="clear" w:pos="720"/>
          <w:tab w:val="num" w:pos="1080"/>
        </w:tabs>
        <w:ind w:left="1080"/>
        <w:rPr>
          <w:rStyle w:val="Strong"/>
          <w:rFonts w:asciiTheme="majorBidi" w:hAnsiTheme="majorBidi" w:cstheme="majorBidi"/>
          <w:sz w:val="28"/>
          <w:szCs w:val="28"/>
        </w:rPr>
      </w:pPr>
      <w:r w:rsidRPr="00DA7ECD">
        <w:rPr>
          <w:rStyle w:val="Strong"/>
          <w:rFonts w:asciiTheme="majorBidi" w:hAnsiTheme="majorBidi" w:cstheme="majorBidi"/>
          <w:sz w:val="28"/>
          <w:szCs w:val="28"/>
        </w:rPr>
        <w:t>Geographical focus: Churn is regionally concentrated, requiring a more localized strategy to address the root causes.</w:t>
      </w:r>
    </w:p>
    <w:p w:rsidR="00DA7ECD" w:rsidRPr="00DA7ECD" w:rsidRDefault="00DA7ECD" w:rsidP="00DA7ECD">
      <w:pPr>
        <w:pStyle w:val="NormalWeb"/>
        <w:numPr>
          <w:ilvl w:val="0"/>
          <w:numId w:val="17"/>
        </w:numPr>
        <w:tabs>
          <w:tab w:val="clear" w:pos="720"/>
          <w:tab w:val="num" w:pos="1080"/>
        </w:tabs>
        <w:ind w:left="1080"/>
        <w:rPr>
          <w:rStyle w:val="Strong"/>
          <w:rFonts w:asciiTheme="majorBidi" w:hAnsiTheme="majorBidi" w:cstheme="majorBidi"/>
          <w:sz w:val="28"/>
          <w:szCs w:val="28"/>
        </w:rPr>
      </w:pPr>
      <w:r w:rsidRPr="00DA7ECD">
        <w:rPr>
          <w:rStyle w:val="Strong"/>
          <w:rFonts w:asciiTheme="majorBidi" w:hAnsiTheme="majorBidi" w:cstheme="majorBidi"/>
          <w:sz w:val="28"/>
          <w:szCs w:val="28"/>
        </w:rPr>
        <w:t>Service-related churn: Improving customer service experiences could reduce churn for those frequently interacting with support teams.</w:t>
      </w:r>
    </w:p>
    <w:p w:rsidR="00DA7ECD" w:rsidRPr="00DA7ECD" w:rsidRDefault="00DA7ECD" w:rsidP="00DA7ECD">
      <w:pPr>
        <w:pStyle w:val="NormalWeb"/>
        <w:numPr>
          <w:ilvl w:val="0"/>
          <w:numId w:val="17"/>
        </w:numPr>
        <w:tabs>
          <w:tab w:val="clear" w:pos="720"/>
          <w:tab w:val="num" w:pos="1080"/>
        </w:tabs>
        <w:ind w:left="1080"/>
        <w:rPr>
          <w:rStyle w:val="Strong"/>
          <w:rFonts w:asciiTheme="majorBidi" w:hAnsiTheme="majorBidi" w:cstheme="majorBidi"/>
          <w:sz w:val="28"/>
          <w:szCs w:val="28"/>
        </w:rPr>
      </w:pPr>
      <w:r w:rsidRPr="00DA7ECD">
        <w:rPr>
          <w:rStyle w:val="Strong"/>
          <w:rFonts w:asciiTheme="majorBidi" w:hAnsiTheme="majorBidi" w:cstheme="majorBidi"/>
          <w:sz w:val="28"/>
          <w:szCs w:val="28"/>
        </w:rPr>
        <w:t>Pricing: Consider adjusting pricing for international charges and data usage to reduce churn, especially for customers with high consumption.</w:t>
      </w:r>
    </w:p>
    <w:p w:rsidR="00DA7ECD" w:rsidRPr="00DA7ECD" w:rsidRDefault="00DA7ECD" w:rsidP="00DA7ECD">
      <w:pPr>
        <w:pStyle w:val="NormalWeb"/>
        <w:numPr>
          <w:ilvl w:val="0"/>
          <w:numId w:val="17"/>
        </w:numPr>
        <w:tabs>
          <w:tab w:val="clear" w:pos="720"/>
          <w:tab w:val="num" w:pos="1080"/>
        </w:tabs>
        <w:ind w:left="1080"/>
        <w:rPr>
          <w:rStyle w:val="Strong"/>
          <w:rFonts w:asciiTheme="majorBidi" w:hAnsiTheme="majorBidi" w:cstheme="majorBidi"/>
          <w:sz w:val="28"/>
          <w:szCs w:val="28"/>
        </w:rPr>
      </w:pPr>
      <w:r w:rsidRPr="00DA7ECD">
        <w:rPr>
          <w:rStyle w:val="Strong"/>
          <w:rFonts w:asciiTheme="majorBidi" w:hAnsiTheme="majorBidi" w:cstheme="majorBidi"/>
          <w:sz w:val="28"/>
          <w:szCs w:val="28"/>
        </w:rPr>
        <w:t>Product Bundling: Bundle device protection and online backup with subscription plans to incentivize customers and potentially reduce churn.</w:t>
      </w:r>
    </w:p>
    <w:p w:rsidR="00DA7ECD" w:rsidRPr="00DA7ECD" w:rsidRDefault="00DA7ECD" w:rsidP="00DA7ECD">
      <w:pPr>
        <w:pStyle w:val="NormalWeb"/>
        <w:numPr>
          <w:ilvl w:val="0"/>
          <w:numId w:val="17"/>
        </w:numPr>
        <w:tabs>
          <w:tab w:val="clear" w:pos="720"/>
          <w:tab w:val="num" w:pos="1080"/>
        </w:tabs>
        <w:ind w:left="1080"/>
        <w:rPr>
          <w:rStyle w:val="Strong"/>
          <w:rFonts w:asciiTheme="majorBidi" w:hAnsiTheme="majorBidi" w:cstheme="majorBidi"/>
          <w:sz w:val="28"/>
          <w:szCs w:val="28"/>
        </w:rPr>
      </w:pPr>
      <w:r w:rsidRPr="00DA7ECD">
        <w:rPr>
          <w:rStyle w:val="Strong"/>
          <w:rFonts w:asciiTheme="majorBidi" w:hAnsiTheme="majorBidi" w:cstheme="majorBidi"/>
          <w:sz w:val="28"/>
          <w:szCs w:val="28"/>
        </w:rPr>
        <w:t>Targeted Retention: Implement targeted retention efforts for customers with high churn rates, focusing on understanding their specific needs and addressing any issues.</w:t>
      </w:r>
    </w:p>
    <w:p w:rsidR="00DA7ECD" w:rsidRPr="00DA7ECD" w:rsidRDefault="00DA7ECD" w:rsidP="00DA7ECD">
      <w:pPr>
        <w:spacing w:before="100" w:beforeAutospacing="1" w:after="100" w:afterAutospacing="1" w:line="240" w:lineRule="auto"/>
        <w:ind w:left="1080"/>
        <w:rPr>
          <w:rFonts w:asciiTheme="majorBidi" w:hAnsiTheme="majorBidi" w:cstheme="majorBidi"/>
          <w:b/>
          <w:bCs/>
          <w:sz w:val="28"/>
          <w:szCs w:val="28"/>
        </w:rPr>
      </w:pPr>
    </w:p>
    <w:p w:rsidR="003511B0" w:rsidRPr="00500BB6" w:rsidRDefault="003511B0" w:rsidP="00500BB6">
      <w:pPr>
        <w:spacing w:before="100" w:beforeAutospacing="1" w:after="100" w:afterAutospacing="1" w:line="240" w:lineRule="auto"/>
        <w:ind w:left="360"/>
        <w:rPr>
          <w:rFonts w:asciiTheme="majorBidi" w:hAnsiTheme="majorBidi" w:cstheme="majorBidi"/>
          <w:b/>
          <w:bCs/>
          <w:sz w:val="28"/>
          <w:szCs w:val="28"/>
        </w:rPr>
      </w:pPr>
      <w:r w:rsidRPr="00500BB6">
        <w:rPr>
          <w:rFonts w:asciiTheme="majorBidi" w:hAnsiTheme="majorBidi" w:cstheme="majorBidi"/>
          <w:b/>
          <w:bCs/>
          <w:sz w:val="28"/>
          <w:szCs w:val="28"/>
        </w:rPr>
        <w:t>_____________________________________________________________</w:t>
      </w:r>
    </w:p>
    <w:p w:rsidR="003511B0" w:rsidRPr="003511B0" w:rsidRDefault="003511B0" w:rsidP="003511B0">
      <w:pPr>
        <w:pStyle w:val="Heading3"/>
        <w:ind w:left="360"/>
        <w:rPr>
          <w:rFonts w:asciiTheme="majorBidi" w:hAnsiTheme="majorBidi" w:cstheme="majorBidi"/>
          <w:sz w:val="28"/>
          <w:szCs w:val="28"/>
        </w:rPr>
      </w:pPr>
      <w:r w:rsidRPr="003511B0">
        <w:rPr>
          <w:rStyle w:val="Strong"/>
          <w:rFonts w:asciiTheme="majorBidi" w:hAnsiTheme="majorBidi" w:cstheme="majorBidi"/>
          <w:b/>
          <w:bCs/>
          <w:sz w:val="28"/>
          <w:szCs w:val="28"/>
        </w:rPr>
        <w:t>4. Recommendations</w:t>
      </w:r>
    </w:p>
    <w:p w:rsidR="003511B0" w:rsidRPr="003511B0" w:rsidRDefault="003511B0" w:rsidP="003511B0">
      <w:pPr>
        <w:pStyle w:val="NormalWeb"/>
        <w:numPr>
          <w:ilvl w:val="0"/>
          <w:numId w:val="18"/>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t>Improve Customer Retention for Month-to-Month Subscribers:</w:t>
      </w:r>
    </w:p>
    <w:p w:rsidR="003511B0" w:rsidRPr="003511B0" w:rsidRDefault="003511B0" w:rsidP="00802870">
      <w:pPr>
        <w:numPr>
          <w:ilvl w:val="1"/>
          <w:numId w:val="20"/>
        </w:numPr>
        <w:spacing w:before="100" w:beforeAutospacing="1" w:after="100" w:afterAutospacing="1" w:line="240" w:lineRule="auto"/>
        <w:rPr>
          <w:rFonts w:asciiTheme="majorBidi" w:hAnsiTheme="majorBidi" w:cstheme="majorBidi"/>
          <w:sz w:val="28"/>
          <w:szCs w:val="28"/>
        </w:rPr>
      </w:pPr>
      <w:r w:rsidRPr="003511B0">
        <w:rPr>
          <w:rFonts w:asciiTheme="majorBidi" w:hAnsiTheme="majorBidi" w:cstheme="majorBidi"/>
          <w:sz w:val="28"/>
          <w:szCs w:val="28"/>
        </w:rPr>
        <w:t>Offer incentives like discounts or bundling options for month-to-month subscribers to shift them to longer-term contracts.</w:t>
      </w:r>
    </w:p>
    <w:p w:rsidR="003511B0" w:rsidRPr="003511B0" w:rsidRDefault="003511B0" w:rsidP="003511B0">
      <w:pPr>
        <w:pStyle w:val="NormalWeb"/>
        <w:numPr>
          <w:ilvl w:val="0"/>
          <w:numId w:val="18"/>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t>Targeted Marketing:</w:t>
      </w:r>
    </w:p>
    <w:p w:rsidR="00802870" w:rsidRPr="00E06AF7" w:rsidRDefault="003511B0" w:rsidP="00E06AF7">
      <w:pPr>
        <w:numPr>
          <w:ilvl w:val="1"/>
          <w:numId w:val="21"/>
        </w:numPr>
        <w:spacing w:before="100" w:beforeAutospacing="1" w:after="100" w:afterAutospacing="1" w:line="240" w:lineRule="auto"/>
        <w:rPr>
          <w:rFonts w:asciiTheme="majorBidi" w:hAnsiTheme="majorBidi" w:cstheme="majorBidi"/>
          <w:sz w:val="28"/>
          <w:szCs w:val="28"/>
        </w:rPr>
      </w:pPr>
      <w:r w:rsidRPr="003511B0">
        <w:rPr>
          <w:rFonts w:asciiTheme="majorBidi" w:hAnsiTheme="majorBidi" w:cstheme="majorBidi"/>
          <w:sz w:val="28"/>
          <w:szCs w:val="28"/>
        </w:rPr>
        <w:lastRenderedPageBreak/>
        <w:t xml:space="preserve">Focus marketing efforts on </w:t>
      </w:r>
      <w:r w:rsidR="00802870">
        <w:rPr>
          <w:rFonts w:asciiTheme="majorBidi" w:hAnsiTheme="majorBidi" w:cstheme="majorBidi"/>
          <w:sz w:val="28"/>
          <w:szCs w:val="28"/>
        </w:rPr>
        <w:t>older</w:t>
      </w:r>
      <w:r w:rsidRPr="003511B0">
        <w:rPr>
          <w:rFonts w:asciiTheme="majorBidi" w:hAnsiTheme="majorBidi" w:cstheme="majorBidi"/>
          <w:sz w:val="28"/>
          <w:szCs w:val="28"/>
        </w:rPr>
        <w:t xml:space="preserve"> customers and those in high-churn regions to </w:t>
      </w:r>
      <w:r w:rsidR="00E06AF7">
        <w:rPr>
          <w:rFonts w:asciiTheme="majorBidi" w:hAnsiTheme="majorBidi" w:cstheme="majorBidi"/>
          <w:sz w:val="28"/>
          <w:szCs w:val="28"/>
        </w:rPr>
        <w:t>address their specific concerns.</w:t>
      </w:r>
    </w:p>
    <w:p w:rsidR="003511B0" w:rsidRPr="003511B0" w:rsidRDefault="003511B0" w:rsidP="003511B0">
      <w:pPr>
        <w:pStyle w:val="NormalWeb"/>
        <w:numPr>
          <w:ilvl w:val="0"/>
          <w:numId w:val="18"/>
        </w:numPr>
        <w:tabs>
          <w:tab w:val="clear" w:pos="720"/>
          <w:tab w:val="num" w:pos="1080"/>
        </w:tabs>
        <w:ind w:left="1080"/>
        <w:rPr>
          <w:rFonts w:asciiTheme="majorBidi" w:hAnsiTheme="majorBidi" w:cstheme="majorBidi"/>
          <w:sz w:val="28"/>
          <w:szCs w:val="28"/>
        </w:rPr>
      </w:pPr>
      <w:r w:rsidRPr="003511B0">
        <w:rPr>
          <w:rStyle w:val="Strong"/>
          <w:rFonts w:asciiTheme="majorBidi" w:hAnsiTheme="majorBidi" w:cstheme="majorBidi"/>
          <w:sz w:val="28"/>
          <w:szCs w:val="28"/>
        </w:rPr>
        <w:t>Address High Charges:</w:t>
      </w:r>
    </w:p>
    <w:p w:rsidR="003511B0" w:rsidRPr="003511B0" w:rsidRDefault="003511B0" w:rsidP="00F24C35">
      <w:pPr>
        <w:numPr>
          <w:ilvl w:val="1"/>
          <w:numId w:val="18"/>
        </w:numPr>
        <w:tabs>
          <w:tab w:val="clear" w:pos="1440"/>
          <w:tab w:val="num" w:pos="1800"/>
        </w:tabs>
        <w:spacing w:before="100" w:beforeAutospacing="1" w:after="100" w:afterAutospacing="1" w:line="240" w:lineRule="auto"/>
        <w:ind w:left="1800"/>
        <w:rPr>
          <w:rFonts w:asciiTheme="majorBidi" w:hAnsiTheme="majorBidi" w:cstheme="majorBidi"/>
          <w:sz w:val="28"/>
          <w:szCs w:val="28"/>
        </w:rPr>
      </w:pPr>
      <w:r w:rsidRPr="003511B0">
        <w:rPr>
          <w:rFonts w:asciiTheme="majorBidi" w:hAnsiTheme="majorBidi" w:cstheme="majorBidi"/>
          <w:sz w:val="28"/>
          <w:szCs w:val="28"/>
        </w:rPr>
        <w:t xml:space="preserve">Reevaluate pricing strategies for customers with </w:t>
      </w:r>
      <w:r w:rsidR="00F24C35">
        <w:rPr>
          <w:rFonts w:asciiTheme="majorBidi" w:hAnsiTheme="majorBidi" w:cstheme="majorBidi"/>
          <w:sz w:val="28"/>
          <w:szCs w:val="28"/>
        </w:rPr>
        <w:t>no groups</w:t>
      </w:r>
      <w:r w:rsidRPr="003511B0">
        <w:rPr>
          <w:rFonts w:asciiTheme="majorBidi" w:hAnsiTheme="majorBidi" w:cstheme="majorBidi"/>
          <w:sz w:val="28"/>
          <w:szCs w:val="28"/>
        </w:rPr>
        <w:t xml:space="preserve"> consider offering loyalty rewards or discounts to keep them from leaving.</w:t>
      </w:r>
    </w:p>
    <w:p w:rsidR="003511B0" w:rsidRPr="003511B0" w:rsidRDefault="003511B0" w:rsidP="003511B0">
      <w:pPr>
        <w:ind w:left="720"/>
        <w:rPr>
          <w:rStyle w:val="Strong"/>
          <w:rFonts w:asciiTheme="majorBidi" w:hAnsiTheme="majorBidi" w:cstheme="majorBidi"/>
          <w:sz w:val="28"/>
          <w:szCs w:val="28"/>
        </w:rPr>
      </w:pPr>
      <w:r w:rsidRPr="003511B0">
        <w:rPr>
          <w:rFonts w:asciiTheme="majorBidi" w:hAnsiTheme="majorBidi" w:cstheme="majorBidi"/>
          <w:b/>
          <w:bCs/>
          <w:sz w:val="28"/>
          <w:szCs w:val="28"/>
        </w:rPr>
        <w:t>_____________________________________________________________</w:t>
      </w:r>
    </w:p>
    <w:p w:rsidR="003511B0" w:rsidRPr="003511B0" w:rsidRDefault="003511B0" w:rsidP="003511B0">
      <w:pPr>
        <w:pStyle w:val="Heading3"/>
        <w:ind w:left="360"/>
        <w:rPr>
          <w:rFonts w:asciiTheme="majorBidi" w:hAnsiTheme="majorBidi" w:cstheme="majorBidi"/>
          <w:sz w:val="28"/>
          <w:szCs w:val="28"/>
        </w:rPr>
      </w:pPr>
      <w:r w:rsidRPr="003511B0">
        <w:rPr>
          <w:rStyle w:val="Strong"/>
          <w:rFonts w:asciiTheme="majorBidi" w:hAnsiTheme="majorBidi" w:cstheme="majorBidi"/>
          <w:b/>
          <w:bCs/>
          <w:sz w:val="28"/>
          <w:szCs w:val="28"/>
        </w:rPr>
        <w:t>Conclusion</w:t>
      </w:r>
    </w:p>
    <w:p w:rsidR="003511B0" w:rsidRPr="003511B0" w:rsidRDefault="003511B0" w:rsidP="003511B0">
      <w:pPr>
        <w:pStyle w:val="NormalWeb"/>
        <w:ind w:left="360"/>
        <w:rPr>
          <w:rFonts w:asciiTheme="majorBidi" w:hAnsiTheme="majorBidi" w:cstheme="majorBidi"/>
          <w:sz w:val="28"/>
          <w:szCs w:val="28"/>
        </w:rPr>
      </w:pPr>
      <w:r w:rsidRPr="003511B0">
        <w:rPr>
          <w:rFonts w:asciiTheme="majorBidi" w:hAnsiTheme="majorBidi" w:cstheme="majorBidi"/>
          <w:sz w:val="28"/>
          <w:szCs w:val="28"/>
        </w:rPr>
        <w:t>The project effectively identified key drivers of customer churn through data analysis and visualization. Using Python for data cleaning helped ensure a high-quality dataset, and Power BI visualizations provided actionable insights. These findings can be used by the business to develop strategies for improving customer retention and overall satisfaction.</w:t>
      </w:r>
    </w:p>
    <w:p w:rsidR="003511B0" w:rsidRPr="00845274" w:rsidRDefault="003511B0" w:rsidP="003511B0">
      <w:pPr>
        <w:pStyle w:val="Heading4"/>
        <w:ind w:left="360"/>
        <w:rPr>
          <w:rFonts w:asciiTheme="majorBidi" w:hAnsiTheme="majorBidi"/>
          <w:i w:val="0"/>
          <w:iCs w:val="0"/>
          <w:color w:val="000000" w:themeColor="text1"/>
          <w:sz w:val="28"/>
          <w:szCs w:val="28"/>
        </w:rPr>
      </w:pPr>
      <w:r w:rsidRPr="00845274">
        <w:rPr>
          <w:rStyle w:val="Strong"/>
          <w:rFonts w:asciiTheme="majorBidi" w:hAnsiTheme="majorBidi"/>
          <w:i w:val="0"/>
          <w:iCs w:val="0"/>
          <w:color w:val="000000" w:themeColor="text1"/>
          <w:sz w:val="28"/>
          <w:szCs w:val="28"/>
        </w:rPr>
        <w:t>Tools Summary:</w:t>
      </w:r>
    </w:p>
    <w:p w:rsidR="003511B0" w:rsidRPr="003511B0" w:rsidRDefault="003511B0" w:rsidP="003511B0">
      <w:pPr>
        <w:numPr>
          <w:ilvl w:val="0"/>
          <w:numId w:val="19"/>
        </w:numPr>
        <w:tabs>
          <w:tab w:val="clear" w:pos="720"/>
          <w:tab w:val="num" w:pos="1080"/>
        </w:tabs>
        <w:spacing w:before="100" w:beforeAutospacing="1" w:after="100" w:afterAutospacing="1" w:line="240" w:lineRule="auto"/>
        <w:ind w:left="1080"/>
        <w:rPr>
          <w:rFonts w:asciiTheme="majorBidi" w:hAnsiTheme="majorBidi" w:cstheme="majorBidi"/>
          <w:sz w:val="28"/>
          <w:szCs w:val="28"/>
        </w:rPr>
      </w:pPr>
      <w:r w:rsidRPr="003511B0">
        <w:rPr>
          <w:rStyle w:val="Strong"/>
          <w:rFonts w:asciiTheme="majorBidi" w:hAnsiTheme="majorBidi" w:cstheme="majorBidi"/>
          <w:sz w:val="28"/>
          <w:szCs w:val="28"/>
        </w:rPr>
        <w:t>Python</w:t>
      </w:r>
      <w:r w:rsidRPr="003511B0">
        <w:rPr>
          <w:rFonts w:asciiTheme="majorBidi" w:hAnsiTheme="majorBidi" w:cstheme="majorBidi"/>
          <w:sz w:val="28"/>
          <w:szCs w:val="28"/>
        </w:rPr>
        <w:t xml:space="preserve"> for data cleaning, preprocessing, and feature engineering.</w:t>
      </w:r>
    </w:p>
    <w:p w:rsidR="003511B0" w:rsidRPr="003511B0" w:rsidRDefault="003511B0" w:rsidP="003511B0">
      <w:pPr>
        <w:numPr>
          <w:ilvl w:val="0"/>
          <w:numId w:val="19"/>
        </w:numPr>
        <w:tabs>
          <w:tab w:val="clear" w:pos="720"/>
          <w:tab w:val="num" w:pos="1080"/>
        </w:tabs>
        <w:spacing w:before="100" w:beforeAutospacing="1" w:after="100" w:afterAutospacing="1" w:line="240" w:lineRule="auto"/>
        <w:ind w:left="1080"/>
        <w:rPr>
          <w:rFonts w:asciiTheme="majorBidi" w:hAnsiTheme="majorBidi" w:cstheme="majorBidi"/>
          <w:sz w:val="28"/>
          <w:szCs w:val="28"/>
        </w:rPr>
      </w:pPr>
      <w:r w:rsidRPr="003511B0">
        <w:rPr>
          <w:rStyle w:val="Strong"/>
          <w:rFonts w:asciiTheme="majorBidi" w:hAnsiTheme="majorBidi" w:cstheme="majorBidi"/>
          <w:sz w:val="28"/>
          <w:szCs w:val="28"/>
        </w:rPr>
        <w:t>Power BI</w:t>
      </w:r>
      <w:r w:rsidRPr="003511B0">
        <w:rPr>
          <w:rFonts w:asciiTheme="majorBidi" w:hAnsiTheme="majorBidi" w:cstheme="majorBidi"/>
          <w:sz w:val="28"/>
          <w:szCs w:val="28"/>
        </w:rPr>
        <w:t xml:space="preserve"> for interactive dashboards and data visualization.</w:t>
      </w:r>
    </w:p>
    <w:p w:rsidR="003511B0" w:rsidRPr="003511B0" w:rsidRDefault="003511B0" w:rsidP="003511B0">
      <w:pPr>
        <w:ind w:left="360"/>
        <w:rPr>
          <w:rFonts w:asciiTheme="majorBidi" w:hAnsiTheme="majorBidi" w:cstheme="majorBidi"/>
          <w:b/>
          <w:bCs/>
          <w:sz w:val="28"/>
          <w:szCs w:val="28"/>
        </w:rPr>
      </w:pPr>
      <w:bookmarkStart w:id="0" w:name="_GoBack"/>
      <w:bookmarkEnd w:id="0"/>
    </w:p>
    <w:sectPr w:rsidR="003511B0" w:rsidRPr="003511B0" w:rsidSect="00FE04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B6321"/>
    <w:multiLevelType w:val="multilevel"/>
    <w:tmpl w:val="E99A5B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44BB9"/>
    <w:multiLevelType w:val="hybridMultilevel"/>
    <w:tmpl w:val="833E445C"/>
    <w:lvl w:ilvl="0" w:tplc="0409000B">
      <w:start w:val="1"/>
      <w:numFmt w:val="bullet"/>
      <w:lvlText w:val=""/>
      <w:lvlJc w:val="left"/>
      <w:pPr>
        <w:ind w:left="408" w:hanging="360"/>
      </w:pPr>
      <w:rPr>
        <w:rFonts w:ascii="Wingdings" w:hAnsi="Wingdings" w:hint="default"/>
      </w:rPr>
    </w:lvl>
    <w:lvl w:ilvl="1" w:tplc="04090019">
      <w:start w:val="1"/>
      <w:numFmt w:val="lowerLetter"/>
      <w:lvlText w:val="%2."/>
      <w:lvlJc w:val="left"/>
      <w:pPr>
        <w:ind w:left="1128" w:hanging="360"/>
      </w:pPr>
    </w:lvl>
    <w:lvl w:ilvl="2" w:tplc="0409001B">
      <w:start w:val="1"/>
      <w:numFmt w:val="lowerRoman"/>
      <w:lvlText w:val="%3."/>
      <w:lvlJc w:val="right"/>
      <w:pPr>
        <w:ind w:left="1848" w:hanging="180"/>
      </w:pPr>
    </w:lvl>
    <w:lvl w:ilvl="3" w:tplc="0409000F">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188E3762"/>
    <w:multiLevelType w:val="multilevel"/>
    <w:tmpl w:val="AD0A0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14C7D"/>
    <w:multiLevelType w:val="hybridMultilevel"/>
    <w:tmpl w:val="2E60A8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9F6606"/>
    <w:multiLevelType w:val="multilevel"/>
    <w:tmpl w:val="5328974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11001"/>
    <w:multiLevelType w:val="hybridMultilevel"/>
    <w:tmpl w:val="EEE8BA44"/>
    <w:lvl w:ilvl="0" w:tplc="FC8AC8A4">
      <w:start w:val="1"/>
      <w:numFmt w:val="decimal"/>
      <w:lvlText w:val="%1."/>
      <w:lvlJc w:val="left"/>
      <w:pPr>
        <w:ind w:left="408" w:hanging="360"/>
      </w:pPr>
      <w:rPr>
        <w:rFonts w:hint="default"/>
      </w:rPr>
    </w:lvl>
    <w:lvl w:ilvl="1" w:tplc="04090019">
      <w:start w:val="1"/>
      <w:numFmt w:val="lowerLetter"/>
      <w:lvlText w:val="%2."/>
      <w:lvlJc w:val="left"/>
      <w:pPr>
        <w:ind w:left="1128" w:hanging="360"/>
      </w:pPr>
    </w:lvl>
    <w:lvl w:ilvl="2" w:tplc="0409001B">
      <w:start w:val="1"/>
      <w:numFmt w:val="lowerRoman"/>
      <w:lvlText w:val="%3."/>
      <w:lvlJc w:val="right"/>
      <w:pPr>
        <w:ind w:left="1848" w:hanging="180"/>
      </w:pPr>
    </w:lvl>
    <w:lvl w:ilvl="3" w:tplc="0409000F">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 w15:restartNumberingAfterBreak="0">
    <w:nsid w:val="2A7B7990"/>
    <w:multiLevelType w:val="multilevel"/>
    <w:tmpl w:val="D3C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729AE"/>
    <w:multiLevelType w:val="multilevel"/>
    <w:tmpl w:val="6A7C81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E81001"/>
    <w:multiLevelType w:val="hybridMultilevel"/>
    <w:tmpl w:val="2C7E6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D7910"/>
    <w:multiLevelType w:val="multilevel"/>
    <w:tmpl w:val="3E440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72E15"/>
    <w:multiLevelType w:val="multilevel"/>
    <w:tmpl w:val="235E1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7772C3"/>
    <w:multiLevelType w:val="hybridMultilevel"/>
    <w:tmpl w:val="F85A5C50"/>
    <w:lvl w:ilvl="0" w:tplc="FC8AC8A4">
      <w:start w:val="1"/>
      <w:numFmt w:val="decimal"/>
      <w:lvlText w:val="%1."/>
      <w:lvlJc w:val="left"/>
      <w:pPr>
        <w:ind w:left="408" w:hanging="360"/>
      </w:pPr>
      <w:rPr>
        <w:rFonts w:hint="default"/>
      </w:rPr>
    </w:lvl>
    <w:lvl w:ilvl="1" w:tplc="0409000B">
      <w:start w:val="1"/>
      <w:numFmt w:val="bullet"/>
      <w:lvlText w:val=""/>
      <w:lvlJc w:val="left"/>
      <w:pPr>
        <w:ind w:left="1128" w:hanging="360"/>
      </w:pPr>
      <w:rPr>
        <w:rFonts w:ascii="Wingdings" w:hAnsi="Wingdings" w:hint="default"/>
      </w:rPr>
    </w:lvl>
    <w:lvl w:ilvl="2" w:tplc="0409001B">
      <w:start w:val="1"/>
      <w:numFmt w:val="lowerRoman"/>
      <w:lvlText w:val="%3."/>
      <w:lvlJc w:val="right"/>
      <w:pPr>
        <w:ind w:left="1848" w:hanging="180"/>
      </w:pPr>
    </w:lvl>
    <w:lvl w:ilvl="3" w:tplc="0409000F">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2" w15:restartNumberingAfterBreak="0">
    <w:nsid w:val="3F210539"/>
    <w:multiLevelType w:val="hybridMultilevel"/>
    <w:tmpl w:val="23F26602"/>
    <w:lvl w:ilvl="0" w:tplc="0409000B">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3" w15:restartNumberingAfterBreak="0">
    <w:nsid w:val="40CA5653"/>
    <w:multiLevelType w:val="multilevel"/>
    <w:tmpl w:val="D0E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064D0"/>
    <w:multiLevelType w:val="multilevel"/>
    <w:tmpl w:val="96E44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65565D"/>
    <w:multiLevelType w:val="multilevel"/>
    <w:tmpl w:val="4BF43A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D5BDF"/>
    <w:multiLevelType w:val="multilevel"/>
    <w:tmpl w:val="740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64ABD"/>
    <w:multiLevelType w:val="multilevel"/>
    <w:tmpl w:val="ECC03C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515EA7"/>
    <w:multiLevelType w:val="hybridMultilevel"/>
    <w:tmpl w:val="FDF4368C"/>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41F3F0F"/>
    <w:multiLevelType w:val="hybridMultilevel"/>
    <w:tmpl w:val="DB444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9E50DB"/>
    <w:multiLevelType w:val="multilevel"/>
    <w:tmpl w:val="ECC03C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EB0260"/>
    <w:multiLevelType w:val="multilevel"/>
    <w:tmpl w:val="B854E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DD0F78"/>
    <w:multiLevelType w:val="hybridMultilevel"/>
    <w:tmpl w:val="5420BFF0"/>
    <w:lvl w:ilvl="0" w:tplc="FC8AC8A4">
      <w:start w:val="1"/>
      <w:numFmt w:val="decimal"/>
      <w:lvlText w:val="%1."/>
      <w:lvlJc w:val="left"/>
      <w:pPr>
        <w:ind w:left="408" w:hanging="360"/>
      </w:pPr>
      <w:rPr>
        <w:rFonts w:hint="default"/>
      </w:rPr>
    </w:lvl>
    <w:lvl w:ilvl="1" w:tplc="04090001">
      <w:start w:val="1"/>
      <w:numFmt w:val="bullet"/>
      <w:lvlText w:val=""/>
      <w:lvlJc w:val="left"/>
      <w:pPr>
        <w:ind w:left="1128" w:hanging="360"/>
      </w:pPr>
      <w:rPr>
        <w:rFonts w:ascii="Symbol" w:hAnsi="Symbol" w:hint="default"/>
      </w:rPr>
    </w:lvl>
    <w:lvl w:ilvl="2" w:tplc="0409001B">
      <w:start w:val="1"/>
      <w:numFmt w:val="lowerRoman"/>
      <w:lvlText w:val="%3."/>
      <w:lvlJc w:val="right"/>
      <w:pPr>
        <w:ind w:left="1848" w:hanging="180"/>
      </w:pPr>
    </w:lvl>
    <w:lvl w:ilvl="3" w:tplc="0409000F">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abstractNumId w:val="5"/>
  </w:num>
  <w:num w:numId="2">
    <w:abstractNumId w:val="12"/>
  </w:num>
  <w:num w:numId="3">
    <w:abstractNumId w:val="8"/>
  </w:num>
  <w:num w:numId="4">
    <w:abstractNumId w:val="1"/>
  </w:num>
  <w:num w:numId="5">
    <w:abstractNumId w:val="18"/>
  </w:num>
  <w:num w:numId="6">
    <w:abstractNumId w:val="22"/>
  </w:num>
  <w:num w:numId="7">
    <w:abstractNumId w:val="11"/>
  </w:num>
  <w:num w:numId="8">
    <w:abstractNumId w:val="19"/>
  </w:num>
  <w:num w:numId="9">
    <w:abstractNumId w:val="6"/>
  </w:num>
  <w:num w:numId="10">
    <w:abstractNumId w:val="21"/>
  </w:num>
  <w:num w:numId="11">
    <w:abstractNumId w:val="14"/>
  </w:num>
  <w:num w:numId="12">
    <w:abstractNumId w:val="15"/>
  </w:num>
  <w:num w:numId="13">
    <w:abstractNumId w:val="20"/>
  </w:num>
  <w:num w:numId="14">
    <w:abstractNumId w:val="17"/>
  </w:num>
  <w:num w:numId="15">
    <w:abstractNumId w:val="13"/>
  </w:num>
  <w:num w:numId="16">
    <w:abstractNumId w:val="0"/>
  </w:num>
  <w:num w:numId="17">
    <w:abstractNumId w:val="4"/>
  </w:num>
  <w:num w:numId="18">
    <w:abstractNumId w:val="9"/>
  </w:num>
  <w:num w:numId="19">
    <w:abstractNumId w:val="16"/>
  </w:num>
  <w:num w:numId="20">
    <w:abstractNumId w:val="10"/>
  </w:num>
  <w:num w:numId="21">
    <w:abstractNumId w:val="7"/>
  </w:num>
  <w:num w:numId="22">
    <w:abstractNumId w:val="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57E"/>
    <w:rsid w:val="00084E25"/>
    <w:rsid w:val="000C157E"/>
    <w:rsid w:val="0027462A"/>
    <w:rsid w:val="00343B80"/>
    <w:rsid w:val="003511B0"/>
    <w:rsid w:val="003555D6"/>
    <w:rsid w:val="00451B64"/>
    <w:rsid w:val="004B2898"/>
    <w:rsid w:val="00500BB6"/>
    <w:rsid w:val="00802870"/>
    <w:rsid w:val="008249D7"/>
    <w:rsid w:val="00845274"/>
    <w:rsid w:val="008869F8"/>
    <w:rsid w:val="00913E68"/>
    <w:rsid w:val="00987717"/>
    <w:rsid w:val="00AE4792"/>
    <w:rsid w:val="00AF08AD"/>
    <w:rsid w:val="00B20753"/>
    <w:rsid w:val="00BB37AC"/>
    <w:rsid w:val="00C049DE"/>
    <w:rsid w:val="00C4674E"/>
    <w:rsid w:val="00CB49BE"/>
    <w:rsid w:val="00D65623"/>
    <w:rsid w:val="00D83E0E"/>
    <w:rsid w:val="00DA7ECD"/>
    <w:rsid w:val="00DF7064"/>
    <w:rsid w:val="00E06AF7"/>
    <w:rsid w:val="00EF2307"/>
    <w:rsid w:val="00F24C35"/>
    <w:rsid w:val="00FE04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67039"/>
  <w15:chartTrackingRefBased/>
  <w15:docId w15:val="{B73550A6-481F-42B1-8E8E-568CBACE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F08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511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3E68"/>
    <w:pPr>
      <w:ind w:left="720"/>
      <w:contextualSpacing/>
    </w:pPr>
  </w:style>
  <w:style w:type="paragraph" w:styleId="NormalWeb">
    <w:name w:val="Normal (Web)"/>
    <w:basedOn w:val="Normal"/>
    <w:uiPriority w:val="99"/>
    <w:semiHidden/>
    <w:unhideWhenUsed/>
    <w:rsid w:val="003555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F08AD"/>
    <w:rPr>
      <w:rFonts w:ascii="Times New Roman" w:eastAsia="Times New Roman" w:hAnsi="Times New Roman" w:cs="Times New Roman"/>
      <w:b/>
      <w:bCs/>
      <w:sz w:val="27"/>
      <w:szCs w:val="27"/>
    </w:rPr>
  </w:style>
  <w:style w:type="character" w:styleId="Strong">
    <w:name w:val="Strong"/>
    <w:basedOn w:val="DefaultParagraphFont"/>
    <w:uiPriority w:val="22"/>
    <w:qFormat/>
    <w:rsid w:val="00AF08AD"/>
    <w:rPr>
      <w:b/>
      <w:bCs/>
    </w:rPr>
  </w:style>
  <w:style w:type="character" w:customStyle="1" w:styleId="Heading4Char">
    <w:name w:val="Heading 4 Char"/>
    <w:basedOn w:val="DefaultParagraphFont"/>
    <w:link w:val="Heading4"/>
    <w:uiPriority w:val="9"/>
    <w:semiHidden/>
    <w:rsid w:val="003511B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218396">
      <w:bodyDiv w:val="1"/>
      <w:marLeft w:val="0"/>
      <w:marRight w:val="0"/>
      <w:marTop w:val="0"/>
      <w:marBottom w:val="0"/>
      <w:divBdr>
        <w:top w:val="none" w:sz="0" w:space="0" w:color="auto"/>
        <w:left w:val="none" w:sz="0" w:space="0" w:color="auto"/>
        <w:bottom w:val="none" w:sz="0" w:space="0" w:color="auto"/>
        <w:right w:val="none" w:sz="0" w:space="0" w:color="auto"/>
      </w:divBdr>
    </w:div>
    <w:div w:id="1095592559">
      <w:bodyDiv w:val="1"/>
      <w:marLeft w:val="0"/>
      <w:marRight w:val="0"/>
      <w:marTop w:val="0"/>
      <w:marBottom w:val="0"/>
      <w:divBdr>
        <w:top w:val="none" w:sz="0" w:space="0" w:color="auto"/>
        <w:left w:val="none" w:sz="0" w:space="0" w:color="auto"/>
        <w:bottom w:val="none" w:sz="0" w:space="0" w:color="auto"/>
        <w:right w:val="none" w:sz="0" w:space="0" w:color="auto"/>
      </w:divBdr>
      <w:divsChild>
        <w:div w:id="1698696128">
          <w:marLeft w:val="0"/>
          <w:marRight w:val="0"/>
          <w:marTop w:val="0"/>
          <w:marBottom w:val="0"/>
          <w:divBdr>
            <w:top w:val="none" w:sz="0" w:space="0" w:color="auto"/>
            <w:left w:val="none" w:sz="0" w:space="0" w:color="auto"/>
            <w:bottom w:val="none" w:sz="0" w:space="0" w:color="auto"/>
            <w:right w:val="none" w:sz="0" w:space="0" w:color="auto"/>
          </w:divBdr>
          <w:divsChild>
            <w:div w:id="16887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1622">
      <w:bodyDiv w:val="1"/>
      <w:marLeft w:val="0"/>
      <w:marRight w:val="0"/>
      <w:marTop w:val="0"/>
      <w:marBottom w:val="0"/>
      <w:divBdr>
        <w:top w:val="none" w:sz="0" w:space="0" w:color="auto"/>
        <w:left w:val="none" w:sz="0" w:space="0" w:color="auto"/>
        <w:bottom w:val="none" w:sz="0" w:space="0" w:color="auto"/>
        <w:right w:val="none" w:sz="0" w:space="0" w:color="auto"/>
      </w:divBdr>
    </w:div>
    <w:div w:id="1670593474">
      <w:bodyDiv w:val="1"/>
      <w:marLeft w:val="0"/>
      <w:marRight w:val="0"/>
      <w:marTop w:val="0"/>
      <w:marBottom w:val="0"/>
      <w:divBdr>
        <w:top w:val="none" w:sz="0" w:space="0" w:color="auto"/>
        <w:left w:val="none" w:sz="0" w:space="0" w:color="auto"/>
        <w:bottom w:val="none" w:sz="0" w:space="0" w:color="auto"/>
        <w:right w:val="none" w:sz="0" w:space="0" w:color="auto"/>
      </w:divBdr>
    </w:div>
    <w:div w:id="1813449748">
      <w:bodyDiv w:val="1"/>
      <w:marLeft w:val="0"/>
      <w:marRight w:val="0"/>
      <w:marTop w:val="0"/>
      <w:marBottom w:val="0"/>
      <w:divBdr>
        <w:top w:val="none" w:sz="0" w:space="0" w:color="auto"/>
        <w:left w:val="none" w:sz="0" w:space="0" w:color="auto"/>
        <w:bottom w:val="none" w:sz="0" w:space="0" w:color="auto"/>
        <w:right w:val="none" w:sz="0" w:space="0" w:color="auto"/>
      </w:divBdr>
    </w:div>
    <w:div w:id="1933471604">
      <w:bodyDiv w:val="1"/>
      <w:marLeft w:val="0"/>
      <w:marRight w:val="0"/>
      <w:marTop w:val="0"/>
      <w:marBottom w:val="0"/>
      <w:divBdr>
        <w:top w:val="none" w:sz="0" w:space="0" w:color="auto"/>
        <w:left w:val="none" w:sz="0" w:space="0" w:color="auto"/>
        <w:bottom w:val="none" w:sz="0" w:space="0" w:color="auto"/>
        <w:right w:val="none" w:sz="0" w:space="0" w:color="auto"/>
      </w:divBdr>
    </w:div>
    <w:div w:id="1950508450">
      <w:bodyDiv w:val="1"/>
      <w:marLeft w:val="0"/>
      <w:marRight w:val="0"/>
      <w:marTop w:val="0"/>
      <w:marBottom w:val="0"/>
      <w:divBdr>
        <w:top w:val="none" w:sz="0" w:space="0" w:color="auto"/>
        <w:left w:val="none" w:sz="0" w:space="0" w:color="auto"/>
        <w:bottom w:val="none" w:sz="0" w:space="0" w:color="auto"/>
        <w:right w:val="none" w:sz="0" w:space="0" w:color="auto"/>
      </w:divBdr>
      <w:divsChild>
        <w:div w:id="668798092">
          <w:marLeft w:val="0"/>
          <w:marRight w:val="0"/>
          <w:marTop w:val="0"/>
          <w:marBottom w:val="0"/>
          <w:divBdr>
            <w:top w:val="none" w:sz="0" w:space="0" w:color="auto"/>
            <w:left w:val="none" w:sz="0" w:space="0" w:color="auto"/>
            <w:bottom w:val="none" w:sz="0" w:space="0" w:color="auto"/>
            <w:right w:val="none" w:sz="0" w:space="0" w:color="auto"/>
          </w:divBdr>
          <w:divsChild>
            <w:div w:id="2624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Amany Yehia Ebraheem</dc:creator>
  <cp:keywords/>
  <dc:description/>
  <cp:lastModifiedBy>Amany Yehia Ebraheem</cp:lastModifiedBy>
  <cp:revision>28</cp:revision>
  <dcterms:created xsi:type="dcterms:W3CDTF">2024-10-09T20:18:00Z</dcterms:created>
  <dcterms:modified xsi:type="dcterms:W3CDTF">2024-10-14T18:33:00Z</dcterms:modified>
</cp:coreProperties>
</file>