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237e"/>
          <w:sz w:val="40"/>
          <w:szCs w:val="40"/>
          <w:rtl w:val="0"/>
        </w:rPr>
        <w:t xml:space="preserve">Panorama Stitching &amp;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Homography </w:t>
      </w:r>
      <w:r w:rsidDel="00000000" w:rsidR="00000000" w:rsidRPr="00000000">
        <w:rPr>
          <w:rFonts w:ascii="Times New Roman" w:cs="Times New Roman" w:eastAsia="Times New Roman" w:hAnsi="Times New Roman"/>
          <w:color w:val="1a237e"/>
          <w:sz w:val="40"/>
          <w:szCs w:val="40"/>
          <w:rtl w:val="0"/>
        </w:rPr>
        <w:t xml:space="preserve">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Q1.  The "Pure Rotation" assumption is critical for panorama stitching because a homography matrix fundamentally assumes: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The camera has zero focal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B)  All objects in the scene are at an infinite distance from the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The camera rotates strictly about its optical center, eliminating depth-dependent shifts.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The lens has no physical aperture.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A homography can only perfectly model the transformation between two views when the camera rotates purely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about its optical center. Any translation introduces parallax—depth-dependent shifts between objects at different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distances—which a single homography cannot represent.</w:t>
      </w:r>
    </w:p>
    <w:p w:rsidR="00000000" w:rsidDel="00000000" w:rsidP="00000000" w:rsidRDefault="00000000" w:rsidRPr="00000000" w14:paraId="0000000B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Q2.  A standard Homography matrix is a 3×3 matrix. How many degrees of freedom does it actually possess for modeling geometric relationships?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9, because there are 9 entries in the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B)  8, because it is a homogeneous matrix where one element is used for scale.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C)  4, because that is the minimum number of points needed to solve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6, to account for rotation and translation in 3D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B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A 3×3 homography matrix has 9 values, but because it operates in homogeneous coordinates the overall scale is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irrelevant. We can always divide all entries by one non-zero element, leaving exactly 8 independent degrees of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freedom.</w:t>
      </w:r>
    </w:p>
    <w:p w:rsidR="00000000" w:rsidDel="00000000" w:rsidP="00000000" w:rsidRDefault="00000000" w:rsidRPr="00000000" w14:paraId="00000015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Q3.  If a feature is described as being "Scale Invariant" in the SIFT algorithm, what does this actually mean for the stitching process?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The feature will always be the same size regardless of the camera's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B)  The feature will only be detected if the camera is exactly 5 meters away from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The algorithm can recognize the same physical point even if one photo is zoomed in or taken from a different distance than the other.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The feature ignores the edges of the image to focus only on the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SIFT builds a scale-space pyramid and detects keypoints at the scale where they are most stable. The descriptor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is then computed relative to that characteristic scale, so the same feature is recognized regardless of how far the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2e7d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camera is from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Q4.  In the SIFT algorithm, how is the Difference of Gaussian (DoG) function mathematically defined to identify potential features at various scales?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color w:val="333333"/>
          <w:sz w:val="22"/>
          <w:szCs w:val="22"/>
          <w:rtl w:val="0"/>
        </w:rPr>
        <w:t xml:space="preserve">A)  D(x, y, σ) = ∇²L(x, y, 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color w:val="333333"/>
          <w:sz w:val="22"/>
          <w:szCs w:val="22"/>
          <w:rtl w:val="0"/>
        </w:rPr>
        <w:t xml:space="preserve">B)  D(x, y, σ) = L(x, y, σ²) − L(x, y, 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D(x, y, σ) = L(x, y, kσ) − L(x, y, σ)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D(x, y, σ) = G(x, y, kσ) / G(x, y, 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The DoG is computed by subtracting two consecutive Gaussian-blurred versions of the image separated by a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multiplicative scale factor k. This efficiently approximates the scale-normalised Laplacian of Gaussian and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highlights blob-like structures that are stable keypoint candidates.</w:t>
      </w:r>
    </w:p>
    <w:p w:rsidR="00000000" w:rsidDel="00000000" w:rsidP="00000000" w:rsidRDefault="00000000" w:rsidRPr="00000000" w14:paraId="00000029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Q5.  In SIFT's scale-space extrema detection, why is it conceptually necessary to compare a candidate pixel to 18 neighbors in adjacent scales (above and below) rather than just the 8 spatial neighbors at its own scale?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To account for the 8 degrees of freedom required by the homography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B)  To ensure the feature is localized accurately in terms of illumination invariance.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To ensure the feature is a local maximum or minimum across zoom levels, making it repeatable even if the camera moves closer or farther away.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To reduce the computational complexity of the K-d tree search from O(n²) to O(n 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A true scale-space extremum must be extreme in position AND scale. Checking 9 neighbors in the scale above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and 9 in the scale below (18 total, plus the 8 in the same scale = 26 total comparisons) confirms the point is a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2e7d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local extremum across all three dimensions of the scale-space pyramid.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Q6.  Why is RANSAC essentially required for the homography estimation step in panorama stitching?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It speeds up the K-d tree feature matching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B)  It calculates the average position of all detected keypoints to find the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A single "outlier" (incorrect match) can completely corrupt a standard mathematical alignment.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It is the only way to mathematically solve a 3×3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Least-squares solvers minimise the total error across all matches, so even one wildly wrong correspondence (an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outlier) can skew the resulting homography significantly. RANSAC repeatedly draws minimal random subsets,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2e7d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fits a model, and counts inliers, isolating a consensus model that is unaffected by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Q7.  A photographer attempts to stitch two aerial photos of a city taken from a moving drone. Despite high-quality feature matches, the skyscrapers in the final panorama appear "ghosted" or shifted relative to the street level. What is the most likely theoretical cause?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The drone moved faster than the SIFT algorithm could process orientation gradients.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B)  The drone's translation introduced parallax, which a homography cannot model because it assumes the camera only rotates about its optical center.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C)  The skyscrapers were too tall for the Difference of Gaussian (DoG) filter to detect extrema.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The radial distortion of the drone's lens (κ = ±0.5) made feature matching impossible.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B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When the drone translates, objects at different depths (street level vs. rooftops) shift by different amounts in the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image plane—this is parallax. A homography is a planar mapping that cannot account for these depth-dependent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2e7d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offsets, so near and far objects cannot be simultaneously aligned.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Q8.  If feature matching identifies 100 pairs of points, but 5 of those pairs are completely wrong (e.g., a tree leaf matched to a car tire), why can't we just use the average of all 100 points to align the images?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Averaging is mathematically impossible with a 3×3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B)  A single "outlier" (incorrect match) can completely corrupt the mathematical alignment, resulting in a distorted image.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C)  The SIFT algorithm only allows the use of 4 points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Averaging would make the final panorama too blurry to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B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Standard least-squares methods treat all matches equally. Even a small number of grossly incorrect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correspondences will pull the estimated homography away from the true solution, producing severe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misalignment. RANSAC is used specifically to identify and discard these outliers before the final estimation.</w:t>
      </w:r>
    </w:p>
    <w:p w:rsidR="00000000" w:rsidDel="00000000" w:rsidP="00000000" w:rsidRDefault="00000000" w:rsidRPr="00000000" w14:paraId="00000051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Q9.  Which image blending technique is specifically noted for smoothing brightness differences while keeping sharp details clear?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Linear Blending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B)  Feathering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C)  Multi-band Blending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Alpha Compositing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C</w:t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Multi-band blending decomposes images into a Laplacian pyramid of frequency bands and blends each band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with a different transition width. Low-frequency (colour/brightness) differences are blended gradually to hide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seams, while high-frequency (edge/detail) bands are blended sharply to preserve clarity.</w:t>
      </w:r>
    </w:p>
    <w:p w:rsidR="00000000" w:rsidDel="00000000" w:rsidP="00000000" w:rsidRDefault="00000000" w:rsidRPr="00000000" w14:paraId="0000005C">
      <w:pPr>
        <w:pBdr>
          <w:bottom w:color="cccccc" w:space="1" w:sz="4" w:val="single"/>
        </w:pBd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37e"/>
          <w:sz w:val="24"/>
          <w:szCs w:val="24"/>
          <w:rtl w:val="0"/>
        </w:rPr>
        <w:t xml:space="preserve">Q10.  When a camera translates rather than just rotates, what specific error occurs that a homography cannot mathematically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A)  Radial distortion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B)  Parallax 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C)  Ghosting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2"/>
          <w:szCs w:val="22"/>
          <w:rtl w:val="0"/>
        </w:rPr>
        <w:t xml:space="preserve">D)  Motion blur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Correct Answer: B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Parallax is the apparent relative displacement of objects at different depths caused by a change in the camera's</w:t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position. A homography is derived under the assumption of pure rotation (or a planar scene), so it has no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43434"/>
          <w:sz w:val="20"/>
          <w:szCs w:val="20"/>
          <w:rtl w:val="0"/>
        </w:rPr>
        <w:t xml:space="preserve">parameters to account for the depth-dependent offsets that translation introduces.</w:t>
      </w:r>
    </w:p>
    <w:p w:rsidR="00000000" w:rsidDel="00000000" w:rsidP="00000000" w:rsidRDefault="00000000" w:rsidRPr="00000000" w14:paraId="00000066">
      <w:pPr>
        <w:pBdr>
          <w:bottom w:color="cccccc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440" w:left="1152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7e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