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208D3EE0" w:rsidR="00926CFD" w:rsidRDefault="00926CFD" w:rsidP="00926CFD">
      <w:r w:rsidRPr="00807E71">
        <w:rPr>
          <w:b/>
          <w:bCs/>
          <w:sz w:val="28"/>
          <w:szCs w:val="28"/>
        </w:rPr>
        <w:t>Student Name</w:t>
      </w:r>
      <w:r w:rsidR="003039C0" w:rsidRPr="00807E71">
        <w:rPr>
          <w:b/>
          <w:bCs/>
          <w:sz w:val="28"/>
          <w:szCs w:val="28"/>
        </w:rPr>
        <w:t>s</w:t>
      </w:r>
      <w:r w:rsidR="00807E71">
        <w:br/>
      </w:r>
      <w:r w:rsidR="00807E71">
        <w:br/>
      </w:r>
      <w:proofErr w:type="spellStart"/>
      <w:r w:rsidR="00807E71">
        <w:t>Samaar</w:t>
      </w:r>
      <w:proofErr w:type="spellEnd"/>
      <w:r w:rsidR="00807E71">
        <w:t xml:space="preserve"> Bajwa </w:t>
      </w:r>
      <w:r w:rsidR="00807E71" w:rsidRPr="00807E71">
        <w:rPr>
          <w:highlight w:val="yellow"/>
        </w:rPr>
        <w:t>s……………….</w:t>
      </w:r>
      <w:r w:rsidR="00807E71">
        <w:br/>
        <w:t>Christopher Burrell s5237645</w:t>
      </w:r>
      <w:r w:rsidR="00807E71">
        <w:br/>
      </w:r>
      <w:proofErr w:type="spellStart"/>
      <w:r w:rsidR="00807E71">
        <w:t>G</w:t>
      </w:r>
      <w:r w:rsidR="00E57642">
        <w:t>auruv</w:t>
      </w:r>
      <w:proofErr w:type="spellEnd"/>
      <w:r w:rsidR="00E57642">
        <w:t xml:space="preserve"> Grover</w:t>
      </w:r>
      <w:r w:rsidR="005D706F" w:rsidRPr="005D706F">
        <w:rPr>
          <w:highlight w:val="yellow"/>
        </w:rPr>
        <w:t xml:space="preserve"> S……….</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4F99CB97" w:rsidR="00C56DEA" w:rsidRDefault="00C56DEA" w:rsidP="0028348C">
      <w:pPr>
        <w:pStyle w:val="BodyText"/>
      </w:pPr>
      <w:r>
        <w:br/>
      </w:r>
      <w:r>
        <w:t xml:space="preserve">The Victoria State Accident </w:t>
      </w:r>
      <w:proofErr w:type="spellStart"/>
      <w:r>
        <w:t>DataSet</w:t>
      </w:r>
      <w:proofErr w:type="spellEnd"/>
      <w:r>
        <w:t xml:space="preserve"> </w:t>
      </w:r>
      <w:r w:rsidR="00F14751">
        <w:t xml:space="preserve">2015-2020 </w:t>
      </w:r>
      <w:r>
        <w:t>(VSADS) project aims to modernize and enhance the existing accident data collection system operated by the Vic</w:t>
      </w:r>
      <w:r>
        <w:t>Roads</w:t>
      </w:r>
      <w:r>
        <w:t xml:space="preserve">. </w:t>
      </w:r>
      <w:r>
        <w:t>T</w:t>
      </w:r>
      <w:r>
        <w:t>h</w:t>
      </w:r>
      <w:r>
        <w:t>is</w:t>
      </w:r>
      <w:r>
        <w:t xml:space="preserve">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For a user-selected period, retrieve all accidents caused by an accident type that contains a keyword (user entered), e.g. collision, pedestrian.</w:t>
      </w:r>
    </w:p>
    <w:p w14:paraId="65C2B28F" w14:textId="77777777" w:rsidR="00944B35" w:rsidRDefault="00944B35" w:rsidP="00944B35">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6374214F" w14:textId="37351D96" w:rsidR="00C56DEA" w:rsidRDefault="00944B35" w:rsidP="00F14751">
      <w:pPr>
        <w:pStyle w:val="BodyText"/>
        <w:numPr>
          <w:ilvl w:val="0"/>
          <w:numId w:val="4"/>
        </w:numPr>
      </w:pPr>
      <w:r w:rsidRPr="00944B35">
        <w:rPr>
          <w:b/>
          <w:bCs/>
          <w:highlight w:val="yellow"/>
        </w:rPr>
        <w:t>WE NEED TO DESIGN ONE MORE TOOL HERE&gt;&gt;&gt;&gt;&gt;&gt;</w:t>
      </w:r>
      <w:r>
        <w:rPr>
          <w:b/>
          <w:bCs/>
        </w:rPr>
        <w:t xml:space="preserve"> HOT SPOT MAP with long </w:t>
      </w:r>
      <w:proofErr w:type="spellStart"/>
      <w:r>
        <w:rPr>
          <w:b/>
          <w:bCs/>
        </w:rPr>
        <w:t>lat</w:t>
      </w:r>
      <w:proofErr w:type="spellEnd"/>
      <w:r>
        <w:rPr>
          <w:b/>
          <w:bCs/>
        </w:rPr>
        <w:t xml:space="preserve"> data from .csv file</w:t>
      </w:r>
    </w:p>
    <w:p w14:paraId="436AD553" w14:textId="33384EB3"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aims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31584C75" w14:textId="77777777" w:rsidR="005D706F" w:rsidRPr="00473473" w:rsidRDefault="005D706F"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Default="00473473" w:rsidP="00473473"/>
    <w:p w14:paraId="0190519E" w14:textId="77777777" w:rsidR="005D706F" w:rsidRPr="005D706F" w:rsidRDefault="005D706F" w:rsidP="005D706F">
      <w:pPr>
        <w:pStyle w:val="BodyText"/>
        <w:rPr>
          <w:highlight w:val="green"/>
        </w:rPr>
      </w:pPr>
      <w:r w:rsidRPr="005D706F">
        <w:rPr>
          <w:highlight w:val="green"/>
        </w:rPr>
        <w:t xml:space="preserve">The emphasis of this document is to provide information on documentation (artefacts) that would normally be </w:t>
      </w:r>
      <w:proofErr w:type="spellStart"/>
      <w:r w:rsidRPr="005D706F">
        <w:rPr>
          <w:highlight w:val="green"/>
        </w:rPr>
        <w:t>utilised</w:t>
      </w:r>
      <w:proofErr w:type="spellEnd"/>
      <w:r w:rsidRPr="005D706F">
        <w:rPr>
          <w:highlight w:val="green"/>
        </w:rPr>
        <w:t xml:space="preserve"> in the delivery of a COTS system implementation. The document does not specify the ‘Process’ that accompanies such a methodology and as such is, in the strictest sense, not providing a complete methodology.</w:t>
      </w:r>
    </w:p>
    <w:p w14:paraId="1897D585" w14:textId="77777777" w:rsidR="005D706F" w:rsidRPr="005D706F" w:rsidRDefault="005D706F" w:rsidP="005D706F">
      <w:pPr>
        <w:pStyle w:val="BodyText"/>
        <w:rPr>
          <w:highlight w:val="green"/>
        </w:rPr>
      </w:pPr>
      <w:r w:rsidRPr="005D706F">
        <w:rPr>
          <w:highlight w:val="green"/>
        </w:rPr>
        <w:t>The artefacts can be adapted and with approval from the PMO changed to meet the requirements of the engagement.</w:t>
      </w:r>
    </w:p>
    <w:p w14:paraId="13E70EDC" w14:textId="77777777" w:rsidR="005D706F" w:rsidRPr="005D706F" w:rsidRDefault="005D706F" w:rsidP="005D706F">
      <w:pPr>
        <w:pStyle w:val="BodyText"/>
        <w:rPr>
          <w:highlight w:val="green"/>
        </w:rPr>
      </w:pPr>
    </w:p>
    <w:p w14:paraId="2231CE1A" w14:textId="77777777" w:rsidR="005D706F" w:rsidRDefault="005D706F" w:rsidP="005D706F">
      <w:pPr>
        <w:pStyle w:val="BodyText"/>
      </w:pPr>
      <w:r w:rsidRPr="005D706F">
        <w:rPr>
          <w:highlight w:val="green"/>
        </w:rPr>
        <w:t>PLEASE NOTE: The artefacts may be superseded or altered by documentation held or produced by the PMO. Please liaise with the PMO accordingly.</w:t>
      </w:r>
    </w:p>
    <w:p w14:paraId="56FEEF6A" w14:textId="77777777" w:rsidR="00F14751" w:rsidRDefault="00F14751" w:rsidP="005D706F">
      <w:pPr>
        <w:pStyle w:val="BodyText"/>
      </w:pPr>
    </w:p>
    <w:p w14:paraId="0F6AEB5C" w14:textId="01BB744D" w:rsidR="00F14751" w:rsidRDefault="00F14751" w:rsidP="005D706F">
      <w:pPr>
        <w:pStyle w:val="BodyText"/>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the timely delivery and implementation</w:t>
      </w:r>
      <w:r w:rsidR="00480695">
        <w:rPr>
          <w:lang w:val="en-AU"/>
        </w:rPr>
        <w:t xml:space="preserve">. </w:t>
      </w:r>
    </w:p>
    <w:p w14:paraId="421BC598" w14:textId="77777777" w:rsidR="005D706F" w:rsidRPr="00473473" w:rsidRDefault="005D706F"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pt;height:273.7pt" o:ole="" o:bordertopcolor="#92d050" o:borderleftcolor="#92d050" o:borderbottomcolor="#92d050" o:borderrightcolor="#92d050" fillcolor="window">
            <v:imagedata r:id="rId6" o:title=""/>
            <w10:bordertop type="thickBetweenThin" width="24"/>
            <w10:borderleft type="thickBetweenThin" width="24"/>
            <w10:borderbottom type="thickBetweenThin" width="24"/>
            <w10:borderright type="thickBetweenThin" width="24"/>
          </v:shape>
          <o:OLEObject Type="Embed" ProgID="OrgPlusWOPX.4" ShapeID="_x0000_i1025" DrawAspect="Content" ObjectID="_1752566647" r:id="rId7"/>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2"/>
  </w:num>
  <w:num w:numId="2" w16cid:durableId="822352458">
    <w:abstractNumId w:val="3"/>
  </w:num>
  <w:num w:numId="3" w16cid:durableId="306521481">
    <w:abstractNumId w:val="0"/>
  </w:num>
  <w:num w:numId="4" w16cid:durableId="120386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0387"/>
    <w:rsid w:val="0028348C"/>
    <w:rsid w:val="0028739D"/>
    <w:rsid w:val="002E1391"/>
    <w:rsid w:val="003039C0"/>
    <w:rsid w:val="0039436F"/>
    <w:rsid w:val="003B63F4"/>
    <w:rsid w:val="00473473"/>
    <w:rsid w:val="00480695"/>
    <w:rsid w:val="00592DD2"/>
    <w:rsid w:val="005D706F"/>
    <w:rsid w:val="00694A34"/>
    <w:rsid w:val="006B43B3"/>
    <w:rsid w:val="006F6112"/>
    <w:rsid w:val="007C72EB"/>
    <w:rsid w:val="00807E71"/>
    <w:rsid w:val="00926CFD"/>
    <w:rsid w:val="00944B35"/>
    <w:rsid w:val="009A724D"/>
    <w:rsid w:val="00B1760C"/>
    <w:rsid w:val="00B4760F"/>
    <w:rsid w:val="00B8734C"/>
    <w:rsid w:val="00BE7C23"/>
    <w:rsid w:val="00C16446"/>
    <w:rsid w:val="00C56DEA"/>
    <w:rsid w:val="00D02546"/>
    <w:rsid w:val="00D24009"/>
    <w:rsid w:val="00DB3B80"/>
    <w:rsid w:val="00E37749"/>
    <w:rsid w:val="00E57642"/>
    <w:rsid w:val="00F14751"/>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semiHidden/>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122</TotalTime>
  <Pages>7</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Burrell</cp:lastModifiedBy>
  <cp:revision>8</cp:revision>
  <dcterms:created xsi:type="dcterms:W3CDTF">2023-07-28T02:18:00Z</dcterms:created>
  <dcterms:modified xsi:type="dcterms:W3CDTF">2023-08-03T01:18:00Z</dcterms:modified>
</cp:coreProperties>
</file>