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C8EC4" w14:textId="77777777" w:rsidR="001258B2" w:rsidRDefault="00000000">
      <w:pPr>
        <w:widowControl w:val="0"/>
        <w:pBdr>
          <w:top w:val="nil"/>
          <w:left w:val="nil"/>
          <w:bottom w:val="nil"/>
          <w:right w:val="nil"/>
          <w:between w:val="nil"/>
        </w:pBdr>
        <w:spacing w:line="346" w:lineRule="auto"/>
        <w:ind w:left="1387" w:right="750"/>
        <w:jc w:val="center"/>
        <w:rPr>
          <w:b/>
          <w:bCs/>
          <w:color w:val="2E75B6"/>
        </w:rPr>
      </w:pPr>
      <w:r>
        <w:rPr>
          <w:b/>
          <w:bCs/>
          <w:color w:val="1F4E79"/>
          <w:sz w:val="25"/>
          <w:szCs w:val="25"/>
        </w:rPr>
        <w:t xml:space="preserve">SIMATS ENGINEERING (SAVEETHA SCHOOL OF ENGINEERING) </w:t>
      </w:r>
      <w:r>
        <w:rPr>
          <w:b/>
          <w:bCs/>
          <w:color w:val="2E75B6"/>
        </w:rPr>
        <w:t xml:space="preserve">Department of Computer Science and Engineering </w:t>
      </w:r>
    </w:p>
    <w:p w14:paraId="77EDF6AD" w14:textId="77777777" w:rsidR="001258B2" w:rsidRDefault="00000000">
      <w:pPr>
        <w:widowControl w:val="0"/>
        <w:pBdr>
          <w:top w:val="nil"/>
          <w:left w:val="nil"/>
          <w:bottom w:val="nil"/>
          <w:right w:val="nil"/>
          <w:between w:val="nil"/>
        </w:pBdr>
        <w:spacing w:line="240" w:lineRule="auto"/>
        <w:jc w:val="center"/>
        <w:rPr>
          <w:b/>
          <w:bCs/>
          <w:color w:val="C00000"/>
          <w:sz w:val="24"/>
          <w:szCs w:val="24"/>
        </w:rPr>
      </w:pPr>
      <w:r>
        <w:rPr>
          <w:b/>
          <w:bCs/>
          <w:color w:val="C00000"/>
          <w:sz w:val="24"/>
          <w:szCs w:val="24"/>
        </w:rPr>
        <w:t xml:space="preserve">ASSESSMENT TOOL 1 – CONCEPT MAP  </w:t>
      </w:r>
    </w:p>
    <w:tbl>
      <w:tblPr>
        <w:tblStyle w:val="a"/>
        <w:tblW w:w="10082"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1"/>
        <w:gridCol w:w="3241"/>
        <w:gridCol w:w="1800"/>
        <w:gridCol w:w="3240"/>
      </w:tblGrid>
      <w:tr w:rsidR="001258B2" w14:paraId="19EDB1F1" w14:textId="77777777">
        <w:trPr>
          <w:trHeight w:val="460"/>
        </w:trPr>
        <w:tc>
          <w:tcPr>
            <w:tcW w:w="1800" w:type="dxa"/>
            <w:tcMar>
              <w:top w:w="100" w:type="dxa"/>
              <w:left w:w="100" w:type="dxa"/>
              <w:bottom w:w="100" w:type="dxa"/>
              <w:right w:w="100" w:type="dxa"/>
            </w:tcMar>
          </w:tcPr>
          <w:p w14:paraId="7F1D4640" w14:textId="77777777" w:rsidR="001258B2" w:rsidRDefault="00000000">
            <w:pPr>
              <w:widowControl w:val="0"/>
              <w:pBdr>
                <w:top w:val="nil"/>
                <w:left w:val="nil"/>
                <w:bottom w:val="nil"/>
                <w:right w:val="nil"/>
                <w:between w:val="nil"/>
              </w:pBdr>
              <w:spacing w:line="240" w:lineRule="auto"/>
              <w:ind w:left="133"/>
              <w:rPr>
                <w:b/>
                <w:bCs/>
                <w:color w:val="1F4E79"/>
                <w:sz w:val="18"/>
                <w:szCs w:val="18"/>
              </w:rPr>
            </w:pPr>
            <w:r>
              <w:rPr>
                <w:b/>
                <w:bCs/>
                <w:color w:val="1F4E79"/>
                <w:sz w:val="18"/>
                <w:szCs w:val="18"/>
              </w:rPr>
              <w:t xml:space="preserve">Course Code: </w:t>
            </w:r>
          </w:p>
        </w:tc>
        <w:tc>
          <w:tcPr>
            <w:tcW w:w="3241" w:type="dxa"/>
            <w:tcMar>
              <w:top w:w="100" w:type="dxa"/>
              <w:left w:w="100" w:type="dxa"/>
              <w:bottom w:w="100" w:type="dxa"/>
              <w:right w:w="100" w:type="dxa"/>
            </w:tcMar>
          </w:tcPr>
          <w:p w14:paraId="211D0BC0" w14:textId="77777777" w:rsidR="001258B2" w:rsidRDefault="00000000">
            <w:pPr>
              <w:widowControl w:val="0"/>
              <w:pBdr>
                <w:top w:val="nil"/>
                <w:left w:val="nil"/>
                <w:bottom w:val="nil"/>
                <w:right w:val="nil"/>
                <w:between w:val="nil"/>
              </w:pBdr>
              <w:spacing w:line="240" w:lineRule="auto"/>
              <w:ind w:left="141"/>
              <w:rPr>
                <w:color w:val="000000"/>
                <w:sz w:val="18"/>
                <w:szCs w:val="18"/>
              </w:rPr>
            </w:pPr>
            <w:r>
              <w:rPr>
                <w:color w:val="000000"/>
                <w:sz w:val="18"/>
                <w:szCs w:val="18"/>
              </w:rPr>
              <w:t xml:space="preserve">ITA03 </w:t>
            </w:r>
          </w:p>
        </w:tc>
        <w:tc>
          <w:tcPr>
            <w:tcW w:w="1800" w:type="dxa"/>
            <w:tcMar>
              <w:top w:w="100" w:type="dxa"/>
              <w:left w:w="100" w:type="dxa"/>
              <w:bottom w:w="100" w:type="dxa"/>
              <w:right w:w="100" w:type="dxa"/>
            </w:tcMar>
          </w:tcPr>
          <w:p w14:paraId="72587A05" w14:textId="77777777" w:rsidR="001258B2" w:rsidRDefault="00000000">
            <w:pPr>
              <w:widowControl w:val="0"/>
              <w:pBdr>
                <w:top w:val="nil"/>
                <w:left w:val="nil"/>
                <w:bottom w:val="nil"/>
                <w:right w:val="nil"/>
                <w:between w:val="nil"/>
              </w:pBdr>
              <w:spacing w:line="240" w:lineRule="auto"/>
              <w:ind w:left="133"/>
              <w:rPr>
                <w:b/>
                <w:bCs/>
                <w:color w:val="1F4E79"/>
                <w:sz w:val="18"/>
                <w:szCs w:val="18"/>
              </w:rPr>
            </w:pPr>
            <w:r>
              <w:rPr>
                <w:b/>
                <w:bCs/>
                <w:color w:val="1F4E79"/>
                <w:sz w:val="18"/>
                <w:szCs w:val="18"/>
              </w:rPr>
              <w:t xml:space="preserve">Course Title: </w:t>
            </w:r>
          </w:p>
        </w:tc>
        <w:tc>
          <w:tcPr>
            <w:tcW w:w="3240" w:type="dxa"/>
            <w:tcMar>
              <w:top w:w="100" w:type="dxa"/>
              <w:left w:w="100" w:type="dxa"/>
              <w:bottom w:w="100" w:type="dxa"/>
              <w:right w:w="100" w:type="dxa"/>
            </w:tcMar>
          </w:tcPr>
          <w:p w14:paraId="474E17A3" w14:textId="77777777" w:rsidR="001258B2" w:rsidRDefault="00000000">
            <w:pPr>
              <w:widowControl w:val="0"/>
              <w:pBdr>
                <w:top w:val="nil"/>
                <w:left w:val="nil"/>
                <w:bottom w:val="nil"/>
                <w:right w:val="nil"/>
                <w:between w:val="nil"/>
              </w:pBdr>
              <w:spacing w:line="240" w:lineRule="auto"/>
              <w:ind w:left="138"/>
              <w:rPr>
                <w:color w:val="000000"/>
                <w:sz w:val="18"/>
                <w:szCs w:val="18"/>
              </w:rPr>
            </w:pPr>
            <w:r>
              <w:rPr>
                <w:color w:val="000000"/>
                <w:sz w:val="18"/>
                <w:szCs w:val="18"/>
              </w:rPr>
              <w:t xml:space="preserve">Mobile computing </w:t>
            </w:r>
          </w:p>
        </w:tc>
      </w:tr>
      <w:tr w:rsidR="001258B2" w14:paraId="0990AC36" w14:textId="77777777">
        <w:trPr>
          <w:trHeight w:val="460"/>
        </w:trPr>
        <w:tc>
          <w:tcPr>
            <w:tcW w:w="1800" w:type="dxa"/>
            <w:tcMar>
              <w:top w:w="100" w:type="dxa"/>
              <w:left w:w="100" w:type="dxa"/>
              <w:bottom w:w="100" w:type="dxa"/>
              <w:right w:w="100" w:type="dxa"/>
            </w:tcMar>
          </w:tcPr>
          <w:p w14:paraId="4ED02957" w14:textId="77777777" w:rsidR="001258B2" w:rsidRDefault="00000000">
            <w:pPr>
              <w:widowControl w:val="0"/>
              <w:pBdr>
                <w:top w:val="nil"/>
                <w:left w:val="nil"/>
                <w:bottom w:val="nil"/>
                <w:right w:val="nil"/>
                <w:between w:val="nil"/>
              </w:pBdr>
              <w:spacing w:line="240" w:lineRule="auto"/>
              <w:ind w:left="133"/>
              <w:rPr>
                <w:b/>
                <w:bCs/>
                <w:color w:val="1F4E79"/>
                <w:sz w:val="18"/>
                <w:szCs w:val="18"/>
              </w:rPr>
            </w:pPr>
            <w:r>
              <w:rPr>
                <w:b/>
                <w:bCs/>
                <w:color w:val="1F4E79"/>
                <w:sz w:val="18"/>
                <w:szCs w:val="18"/>
              </w:rPr>
              <w:t xml:space="preserve">CO Assessed: </w:t>
            </w:r>
          </w:p>
        </w:tc>
        <w:tc>
          <w:tcPr>
            <w:tcW w:w="3241" w:type="dxa"/>
            <w:tcMar>
              <w:top w:w="100" w:type="dxa"/>
              <w:left w:w="100" w:type="dxa"/>
              <w:bottom w:w="100" w:type="dxa"/>
              <w:right w:w="100" w:type="dxa"/>
            </w:tcMar>
          </w:tcPr>
          <w:p w14:paraId="22CED0B0" w14:textId="77777777" w:rsidR="001258B2" w:rsidRDefault="00000000">
            <w:pPr>
              <w:widowControl w:val="0"/>
              <w:pBdr>
                <w:top w:val="nil"/>
                <w:left w:val="nil"/>
                <w:bottom w:val="nil"/>
                <w:right w:val="nil"/>
                <w:between w:val="nil"/>
              </w:pBdr>
              <w:spacing w:line="240" w:lineRule="auto"/>
              <w:ind w:left="133"/>
              <w:rPr>
                <w:color w:val="000000"/>
                <w:sz w:val="18"/>
                <w:szCs w:val="18"/>
              </w:rPr>
            </w:pPr>
            <w:r>
              <w:rPr>
                <w:color w:val="000000"/>
                <w:sz w:val="18"/>
                <w:szCs w:val="18"/>
              </w:rPr>
              <w:t xml:space="preserve">CO1 </w:t>
            </w:r>
          </w:p>
        </w:tc>
        <w:tc>
          <w:tcPr>
            <w:tcW w:w="1800" w:type="dxa"/>
            <w:tcMar>
              <w:top w:w="100" w:type="dxa"/>
              <w:left w:w="100" w:type="dxa"/>
              <w:bottom w:w="100" w:type="dxa"/>
              <w:right w:w="100" w:type="dxa"/>
            </w:tcMar>
          </w:tcPr>
          <w:p w14:paraId="7328C0DB" w14:textId="77777777" w:rsidR="001258B2" w:rsidRDefault="00000000">
            <w:pPr>
              <w:widowControl w:val="0"/>
              <w:pBdr>
                <w:top w:val="nil"/>
                <w:left w:val="nil"/>
                <w:bottom w:val="nil"/>
                <w:right w:val="nil"/>
                <w:between w:val="nil"/>
              </w:pBdr>
              <w:spacing w:line="240" w:lineRule="auto"/>
              <w:ind w:left="124"/>
              <w:rPr>
                <w:b/>
                <w:bCs/>
                <w:color w:val="1F4E79"/>
                <w:sz w:val="18"/>
                <w:szCs w:val="18"/>
              </w:rPr>
            </w:pPr>
            <w:r>
              <w:rPr>
                <w:b/>
                <w:bCs/>
                <w:color w:val="1F4E79"/>
                <w:sz w:val="18"/>
                <w:szCs w:val="18"/>
              </w:rPr>
              <w:t xml:space="preserve">Assessment: </w:t>
            </w:r>
          </w:p>
        </w:tc>
        <w:tc>
          <w:tcPr>
            <w:tcW w:w="3240" w:type="dxa"/>
            <w:tcMar>
              <w:top w:w="100" w:type="dxa"/>
              <w:left w:w="100" w:type="dxa"/>
              <w:bottom w:w="100" w:type="dxa"/>
              <w:right w:w="100" w:type="dxa"/>
            </w:tcMar>
          </w:tcPr>
          <w:p w14:paraId="7D7B985A" w14:textId="77777777" w:rsidR="001258B2" w:rsidRDefault="00000000">
            <w:pPr>
              <w:widowControl w:val="0"/>
              <w:pBdr>
                <w:top w:val="nil"/>
                <w:left w:val="nil"/>
                <w:bottom w:val="nil"/>
                <w:right w:val="nil"/>
                <w:between w:val="nil"/>
              </w:pBdr>
              <w:spacing w:line="240" w:lineRule="auto"/>
              <w:ind w:left="124"/>
              <w:rPr>
                <w:color w:val="000000"/>
                <w:sz w:val="18"/>
                <w:szCs w:val="18"/>
              </w:rPr>
            </w:pPr>
            <w:r>
              <w:rPr>
                <w:color w:val="000000"/>
                <w:sz w:val="18"/>
                <w:szCs w:val="18"/>
              </w:rPr>
              <w:t xml:space="preserve">Assessment Tool 1 – Concept Map </w:t>
            </w:r>
          </w:p>
        </w:tc>
      </w:tr>
      <w:tr w:rsidR="001258B2" w14:paraId="0FCADC29" w14:textId="77777777">
        <w:trPr>
          <w:trHeight w:val="460"/>
        </w:trPr>
        <w:tc>
          <w:tcPr>
            <w:tcW w:w="1800" w:type="dxa"/>
            <w:tcMar>
              <w:top w:w="100" w:type="dxa"/>
              <w:left w:w="100" w:type="dxa"/>
              <w:bottom w:w="100" w:type="dxa"/>
              <w:right w:w="100" w:type="dxa"/>
            </w:tcMar>
          </w:tcPr>
          <w:p w14:paraId="0E2B3C4E" w14:textId="77777777" w:rsidR="001258B2" w:rsidRDefault="00000000">
            <w:pPr>
              <w:widowControl w:val="0"/>
              <w:pBdr>
                <w:top w:val="nil"/>
                <w:left w:val="nil"/>
                <w:bottom w:val="nil"/>
                <w:right w:val="nil"/>
                <w:between w:val="nil"/>
              </w:pBdr>
              <w:spacing w:line="240" w:lineRule="auto"/>
              <w:ind w:left="125"/>
              <w:rPr>
                <w:b/>
                <w:bCs/>
                <w:color w:val="1F4E79"/>
                <w:sz w:val="18"/>
                <w:szCs w:val="18"/>
              </w:rPr>
            </w:pPr>
            <w:r>
              <w:rPr>
                <w:b/>
                <w:bCs/>
                <w:color w:val="1F4E79"/>
                <w:sz w:val="18"/>
                <w:szCs w:val="18"/>
              </w:rPr>
              <w:t xml:space="preserve">Weightage: </w:t>
            </w:r>
          </w:p>
        </w:tc>
        <w:tc>
          <w:tcPr>
            <w:tcW w:w="3241" w:type="dxa"/>
            <w:tcMar>
              <w:top w:w="100" w:type="dxa"/>
              <w:left w:w="100" w:type="dxa"/>
              <w:bottom w:w="100" w:type="dxa"/>
              <w:right w:w="100" w:type="dxa"/>
            </w:tcMar>
          </w:tcPr>
          <w:p w14:paraId="2BB54804" w14:textId="77777777" w:rsidR="001258B2" w:rsidRDefault="00000000">
            <w:pPr>
              <w:widowControl w:val="0"/>
              <w:pBdr>
                <w:top w:val="nil"/>
                <w:left w:val="nil"/>
                <w:bottom w:val="nil"/>
                <w:right w:val="nil"/>
                <w:between w:val="nil"/>
              </w:pBdr>
              <w:spacing w:line="240" w:lineRule="auto"/>
              <w:ind w:left="131"/>
              <w:rPr>
                <w:color w:val="000000"/>
                <w:sz w:val="18"/>
                <w:szCs w:val="18"/>
              </w:rPr>
            </w:pPr>
            <w:r>
              <w:rPr>
                <w:color w:val="000000"/>
                <w:sz w:val="18"/>
                <w:szCs w:val="18"/>
              </w:rPr>
              <w:t xml:space="preserve">60 % of CIA </w:t>
            </w:r>
          </w:p>
        </w:tc>
        <w:tc>
          <w:tcPr>
            <w:tcW w:w="1800" w:type="dxa"/>
            <w:tcMar>
              <w:top w:w="100" w:type="dxa"/>
              <w:left w:w="100" w:type="dxa"/>
              <w:bottom w:w="100" w:type="dxa"/>
              <w:right w:w="100" w:type="dxa"/>
            </w:tcMar>
          </w:tcPr>
          <w:p w14:paraId="64988676" w14:textId="77777777" w:rsidR="001258B2" w:rsidRDefault="00000000">
            <w:pPr>
              <w:widowControl w:val="0"/>
              <w:pBdr>
                <w:top w:val="nil"/>
                <w:left w:val="nil"/>
                <w:bottom w:val="nil"/>
                <w:right w:val="nil"/>
                <w:between w:val="nil"/>
              </w:pBdr>
              <w:spacing w:line="240" w:lineRule="auto"/>
              <w:ind w:left="128"/>
              <w:rPr>
                <w:b/>
                <w:bCs/>
                <w:color w:val="1F4E79"/>
                <w:sz w:val="18"/>
                <w:szCs w:val="18"/>
              </w:rPr>
            </w:pPr>
            <w:r>
              <w:rPr>
                <w:b/>
                <w:bCs/>
                <w:color w:val="1F4E79"/>
                <w:sz w:val="18"/>
                <w:szCs w:val="18"/>
              </w:rPr>
              <w:t xml:space="preserve">Total Marks: </w:t>
            </w:r>
          </w:p>
        </w:tc>
        <w:tc>
          <w:tcPr>
            <w:tcW w:w="3240" w:type="dxa"/>
            <w:tcMar>
              <w:top w:w="100" w:type="dxa"/>
              <w:left w:w="100" w:type="dxa"/>
              <w:bottom w:w="100" w:type="dxa"/>
              <w:right w:w="100" w:type="dxa"/>
            </w:tcMar>
          </w:tcPr>
          <w:p w14:paraId="4A6B41DF" w14:textId="77777777" w:rsidR="001258B2" w:rsidRDefault="00000000">
            <w:pPr>
              <w:widowControl w:val="0"/>
              <w:pBdr>
                <w:top w:val="nil"/>
                <w:left w:val="nil"/>
                <w:bottom w:val="nil"/>
                <w:right w:val="nil"/>
                <w:between w:val="nil"/>
              </w:pBdr>
              <w:spacing w:line="240" w:lineRule="auto"/>
              <w:ind w:left="130"/>
              <w:rPr>
                <w:color w:val="000000"/>
                <w:sz w:val="18"/>
                <w:szCs w:val="18"/>
              </w:rPr>
            </w:pPr>
            <w:r>
              <w:rPr>
                <w:color w:val="000000"/>
                <w:sz w:val="18"/>
                <w:szCs w:val="18"/>
              </w:rPr>
              <w:t>20 marks</w:t>
            </w:r>
          </w:p>
        </w:tc>
      </w:tr>
      <w:tr w:rsidR="001258B2" w14:paraId="099C2587" w14:textId="77777777">
        <w:trPr>
          <w:trHeight w:val="840"/>
        </w:trPr>
        <w:tc>
          <w:tcPr>
            <w:tcW w:w="1800" w:type="dxa"/>
            <w:tcMar>
              <w:top w:w="100" w:type="dxa"/>
              <w:left w:w="100" w:type="dxa"/>
              <w:bottom w:w="100" w:type="dxa"/>
              <w:right w:w="100" w:type="dxa"/>
            </w:tcMar>
          </w:tcPr>
          <w:p w14:paraId="746CC3B1" w14:textId="77777777" w:rsidR="001258B2" w:rsidRDefault="00000000">
            <w:pPr>
              <w:widowControl w:val="0"/>
              <w:pBdr>
                <w:top w:val="nil"/>
                <w:left w:val="nil"/>
                <w:bottom w:val="nil"/>
                <w:right w:val="nil"/>
                <w:between w:val="nil"/>
              </w:pBdr>
              <w:spacing w:line="240" w:lineRule="auto"/>
              <w:ind w:left="133"/>
              <w:rPr>
                <w:b/>
                <w:bCs/>
                <w:color w:val="1F4E79"/>
                <w:sz w:val="18"/>
                <w:szCs w:val="18"/>
              </w:rPr>
            </w:pPr>
            <w:r>
              <w:rPr>
                <w:b/>
                <w:bCs/>
                <w:color w:val="1F4E79"/>
                <w:sz w:val="18"/>
                <w:szCs w:val="18"/>
              </w:rPr>
              <w:t>CO1 Statement:</w:t>
            </w:r>
          </w:p>
        </w:tc>
        <w:tc>
          <w:tcPr>
            <w:tcW w:w="8281" w:type="dxa"/>
            <w:gridSpan w:val="3"/>
            <w:tcMar>
              <w:top w:w="100" w:type="dxa"/>
              <w:left w:w="100" w:type="dxa"/>
              <w:bottom w:w="100" w:type="dxa"/>
              <w:right w:w="100" w:type="dxa"/>
            </w:tcMar>
          </w:tcPr>
          <w:p w14:paraId="0B9C635A" w14:textId="77777777" w:rsidR="001258B2" w:rsidRDefault="00000000">
            <w:pPr>
              <w:widowControl w:val="0"/>
              <w:pBdr>
                <w:top w:val="nil"/>
                <w:left w:val="nil"/>
                <w:bottom w:val="nil"/>
                <w:right w:val="nil"/>
                <w:between w:val="nil"/>
              </w:pBdr>
              <w:spacing w:line="346" w:lineRule="auto"/>
              <w:ind w:left="123" w:right="274" w:hanging="1"/>
              <w:rPr>
                <w:i/>
                <w:iCs/>
                <w:color w:val="000000"/>
                <w:sz w:val="19"/>
                <w:szCs w:val="19"/>
              </w:rPr>
            </w:pPr>
            <w:r>
              <w:rPr>
                <w:i/>
                <w:iCs/>
                <w:color w:val="000000"/>
                <w:sz w:val="19"/>
                <w:szCs w:val="19"/>
              </w:rPr>
              <w:t>Analyse the mobile network components, mobile base station, mobile infrastructures and  protocols in cellular systems.</w:t>
            </w:r>
          </w:p>
        </w:tc>
      </w:tr>
      <w:tr w:rsidR="001258B2" w14:paraId="02CEC8CD" w14:textId="77777777">
        <w:trPr>
          <w:trHeight w:val="494"/>
        </w:trPr>
        <w:tc>
          <w:tcPr>
            <w:tcW w:w="1800" w:type="dxa"/>
            <w:tcMar>
              <w:top w:w="100" w:type="dxa"/>
              <w:left w:w="100" w:type="dxa"/>
              <w:bottom w:w="100" w:type="dxa"/>
              <w:right w:w="100" w:type="dxa"/>
            </w:tcMar>
          </w:tcPr>
          <w:p w14:paraId="46585780" w14:textId="77777777" w:rsidR="001258B2" w:rsidRDefault="00000000">
            <w:pPr>
              <w:widowControl w:val="0"/>
              <w:pBdr>
                <w:top w:val="nil"/>
                <w:left w:val="nil"/>
                <w:bottom w:val="nil"/>
                <w:right w:val="nil"/>
                <w:between w:val="nil"/>
              </w:pBdr>
              <w:spacing w:line="240" w:lineRule="auto"/>
              <w:ind w:left="131"/>
              <w:rPr>
                <w:b/>
                <w:bCs/>
                <w:color w:val="1F4E79"/>
                <w:sz w:val="18"/>
                <w:szCs w:val="18"/>
              </w:rPr>
            </w:pPr>
            <w:r>
              <w:rPr>
                <w:b/>
                <w:bCs/>
                <w:color w:val="1F4E79"/>
                <w:sz w:val="18"/>
                <w:szCs w:val="18"/>
              </w:rPr>
              <w:t xml:space="preserve">Student Name: </w:t>
            </w:r>
          </w:p>
        </w:tc>
        <w:tc>
          <w:tcPr>
            <w:tcW w:w="3241" w:type="dxa"/>
            <w:tcMar>
              <w:top w:w="100" w:type="dxa"/>
              <w:left w:w="100" w:type="dxa"/>
              <w:bottom w:w="100" w:type="dxa"/>
              <w:right w:w="100" w:type="dxa"/>
            </w:tcMar>
          </w:tcPr>
          <w:p w14:paraId="4621B0D3" w14:textId="1A67ED6E" w:rsidR="001258B2" w:rsidRDefault="005168D3">
            <w:pPr>
              <w:widowControl w:val="0"/>
              <w:pBdr>
                <w:top w:val="nil"/>
                <w:left w:val="nil"/>
                <w:bottom w:val="nil"/>
                <w:right w:val="nil"/>
                <w:between w:val="nil"/>
              </w:pBdr>
              <w:rPr>
                <w:b/>
                <w:bCs/>
                <w:color w:val="1F4E79"/>
                <w:sz w:val="18"/>
                <w:szCs w:val="18"/>
              </w:rPr>
            </w:pPr>
            <w:r>
              <w:rPr>
                <w:b/>
                <w:bCs/>
                <w:color w:val="1F4E79"/>
                <w:sz w:val="18"/>
                <w:szCs w:val="18"/>
              </w:rPr>
              <w:t>S.Dinesh</w:t>
            </w:r>
          </w:p>
        </w:tc>
        <w:tc>
          <w:tcPr>
            <w:tcW w:w="1800" w:type="dxa"/>
            <w:tcMar>
              <w:top w:w="100" w:type="dxa"/>
              <w:left w:w="100" w:type="dxa"/>
              <w:bottom w:w="100" w:type="dxa"/>
              <w:right w:w="100" w:type="dxa"/>
            </w:tcMar>
          </w:tcPr>
          <w:p w14:paraId="15897B00" w14:textId="77777777" w:rsidR="001258B2" w:rsidRDefault="00000000">
            <w:pPr>
              <w:widowControl w:val="0"/>
              <w:pBdr>
                <w:top w:val="nil"/>
                <w:left w:val="nil"/>
                <w:bottom w:val="nil"/>
                <w:right w:val="nil"/>
                <w:between w:val="nil"/>
              </w:pBdr>
              <w:spacing w:line="240" w:lineRule="auto"/>
              <w:ind w:left="137"/>
              <w:rPr>
                <w:b/>
                <w:bCs/>
                <w:color w:val="1F4E79"/>
                <w:sz w:val="18"/>
                <w:szCs w:val="18"/>
              </w:rPr>
            </w:pPr>
            <w:r>
              <w:rPr>
                <w:b/>
                <w:bCs/>
                <w:color w:val="1F4E79"/>
                <w:sz w:val="18"/>
                <w:szCs w:val="18"/>
              </w:rPr>
              <w:t>Reg. No.:</w:t>
            </w:r>
          </w:p>
        </w:tc>
        <w:tc>
          <w:tcPr>
            <w:tcW w:w="3240" w:type="dxa"/>
            <w:tcMar>
              <w:top w:w="100" w:type="dxa"/>
              <w:left w:w="100" w:type="dxa"/>
              <w:bottom w:w="100" w:type="dxa"/>
              <w:right w:w="100" w:type="dxa"/>
            </w:tcMar>
          </w:tcPr>
          <w:p w14:paraId="56407B80" w14:textId="44671BB6" w:rsidR="001258B2" w:rsidRDefault="005168D3">
            <w:pPr>
              <w:widowControl w:val="0"/>
              <w:pBdr>
                <w:top w:val="nil"/>
                <w:left w:val="nil"/>
                <w:bottom w:val="nil"/>
                <w:right w:val="nil"/>
                <w:between w:val="nil"/>
              </w:pBdr>
              <w:rPr>
                <w:b/>
                <w:bCs/>
                <w:color w:val="1F4E79"/>
                <w:sz w:val="18"/>
                <w:szCs w:val="18"/>
              </w:rPr>
            </w:pPr>
            <w:r>
              <w:rPr>
                <w:b/>
                <w:bCs/>
                <w:color w:val="1F4E79"/>
                <w:sz w:val="18"/>
                <w:szCs w:val="18"/>
              </w:rPr>
              <w:t>192311302</w:t>
            </w:r>
          </w:p>
        </w:tc>
      </w:tr>
      <w:tr w:rsidR="001258B2" w14:paraId="1D058D30" w14:textId="77777777">
        <w:trPr>
          <w:trHeight w:val="494"/>
        </w:trPr>
        <w:tc>
          <w:tcPr>
            <w:tcW w:w="1800" w:type="dxa"/>
            <w:tcMar>
              <w:top w:w="100" w:type="dxa"/>
              <w:left w:w="100" w:type="dxa"/>
              <w:bottom w:w="100" w:type="dxa"/>
              <w:right w:w="100" w:type="dxa"/>
            </w:tcMar>
          </w:tcPr>
          <w:p w14:paraId="51FA1825" w14:textId="77777777" w:rsidR="001258B2" w:rsidRDefault="00000000">
            <w:pPr>
              <w:widowControl w:val="0"/>
              <w:pBdr>
                <w:top w:val="nil"/>
                <w:left w:val="nil"/>
                <w:bottom w:val="nil"/>
                <w:right w:val="nil"/>
                <w:between w:val="nil"/>
              </w:pBdr>
              <w:spacing w:line="240" w:lineRule="auto"/>
              <w:ind w:left="131"/>
              <w:rPr>
                <w:b/>
                <w:bCs/>
                <w:color w:val="1F4E79"/>
                <w:sz w:val="18"/>
                <w:szCs w:val="18"/>
              </w:rPr>
            </w:pPr>
            <w:r>
              <w:rPr>
                <w:b/>
                <w:bCs/>
                <w:color w:val="1F4E79"/>
                <w:sz w:val="18"/>
                <w:szCs w:val="18"/>
              </w:rPr>
              <w:t xml:space="preserve">Section / Batch: </w:t>
            </w:r>
          </w:p>
        </w:tc>
        <w:tc>
          <w:tcPr>
            <w:tcW w:w="3241" w:type="dxa"/>
            <w:tcMar>
              <w:top w:w="100" w:type="dxa"/>
              <w:left w:w="100" w:type="dxa"/>
              <w:bottom w:w="100" w:type="dxa"/>
              <w:right w:w="100" w:type="dxa"/>
            </w:tcMar>
          </w:tcPr>
          <w:p w14:paraId="027D1BB7" w14:textId="65D34574" w:rsidR="001258B2" w:rsidRDefault="005168D3">
            <w:pPr>
              <w:widowControl w:val="0"/>
              <w:pBdr>
                <w:top w:val="nil"/>
                <w:left w:val="nil"/>
                <w:bottom w:val="nil"/>
                <w:right w:val="nil"/>
                <w:between w:val="nil"/>
              </w:pBdr>
              <w:rPr>
                <w:b/>
                <w:bCs/>
                <w:color w:val="1F4E79"/>
                <w:sz w:val="18"/>
                <w:szCs w:val="18"/>
              </w:rPr>
            </w:pPr>
            <w:r>
              <w:rPr>
                <w:b/>
                <w:bCs/>
                <w:color w:val="1F4E79"/>
                <w:sz w:val="18"/>
                <w:szCs w:val="18"/>
              </w:rPr>
              <w:t>CSE-2023</w:t>
            </w:r>
          </w:p>
        </w:tc>
        <w:tc>
          <w:tcPr>
            <w:tcW w:w="1800" w:type="dxa"/>
            <w:tcMar>
              <w:top w:w="100" w:type="dxa"/>
              <w:left w:w="100" w:type="dxa"/>
              <w:bottom w:w="100" w:type="dxa"/>
              <w:right w:w="100" w:type="dxa"/>
            </w:tcMar>
          </w:tcPr>
          <w:p w14:paraId="149CDE8D" w14:textId="77777777" w:rsidR="001258B2" w:rsidRDefault="00000000">
            <w:pPr>
              <w:widowControl w:val="0"/>
              <w:pBdr>
                <w:top w:val="nil"/>
                <w:left w:val="nil"/>
                <w:bottom w:val="nil"/>
                <w:right w:val="nil"/>
                <w:between w:val="nil"/>
              </w:pBdr>
              <w:spacing w:line="240" w:lineRule="auto"/>
              <w:ind w:left="137"/>
              <w:rPr>
                <w:b/>
                <w:bCs/>
                <w:color w:val="1F4E79"/>
                <w:sz w:val="18"/>
                <w:szCs w:val="18"/>
              </w:rPr>
            </w:pPr>
            <w:r>
              <w:rPr>
                <w:b/>
                <w:bCs/>
                <w:color w:val="1F4E79"/>
                <w:sz w:val="18"/>
                <w:szCs w:val="18"/>
              </w:rPr>
              <w:t>Date:</w:t>
            </w:r>
          </w:p>
        </w:tc>
        <w:tc>
          <w:tcPr>
            <w:tcW w:w="3240" w:type="dxa"/>
            <w:tcMar>
              <w:top w:w="100" w:type="dxa"/>
              <w:left w:w="100" w:type="dxa"/>
              <w:bottom w:w="100" w:type="dxa"/>
              <w:right w:w="100" w:type="dxa"/>
            </w:tcMar>
          </w:tcPr>
          <w:p w14:paraId="61127B00" w14:textId="519A8393" w:rsidR="001258B2" w:rsidRDefault="005168D3">
            <w:pPr>
              <w:widowControl w:val="0"/>
              <w:pBdr>
                <w:top w:val="nil"/>
                <w:left w:val="nil"/>
                <w:bottom w:val="nil"/>
                <w:right w:val="nil"/>
                <w:between w:val="nil"/>
              </w:pBdr>
              <w:rPr>
                <w:b/>
                <w:bCs/>
                <w:color w:val="1F4E79"/>
                <w:sz w:val="18"/>
                <w:szCs w:val="18"/>
              </w:rPr>
            </w:pPr>
            <w:r>
              <w:rPr>
                <w:b/>
                <w:bCs/>
                <w:color w:val="1F4E79"/>
                <w:sz w:val="18"/>
                <w:szCs w:val="18"/>
              </w:rPr>
              <w:t>10\</w:t>
            </w:r>
          </w:p>
        </w:tc>
      </w:tr>
    </w:tbl>
    <w:p w14:paraId="79062A46" w14:textId="77777777" w:rsidR="001258B2" w:rsidRDefault="001258B2">
      <w:pPr>
        <w:widowControl w:val="0"/>
        <w:pBdr>
          <w:top w:val="nil"/>
          <w:left w:val="nil"/>
          <w:bottom w:val="nil"/>
          <w:right w:val="nil"/>
          <w:between w:val="nil"/>
        </w:pBdr>
        <w:rPr>
          <w:color w:val="000000"/>
        </w:rPr>
      </w:pPr>
    </w:p>
    <w:p w14:paraId="7C90B656" w14:textId="77777777" w:rsidR="001258B2" w:rsidRDefault="001258B2">
      <w:pPr>
        <w:widowControl w:val="0"/>
        <w:pBdr>
          <w:top w:val="nil"/>
          <w:left w:val="nil"/>
          <w:bottom w:val="nil"/>
          <w:right w:val="nil"/>
          <w:between w:val="nil"/>
        </w:pBdr>
        <w:rPr>
          <w:color w:val="000000"/>
        </w:rPr>
      </w:pPr>
    </w:p>
    <w:tbl>
      <w:tblPr>
        <w:tblStyle w:val="a0"/>
        <w:tblW w:w="10081" w:type="dxa"/>
        <w:tblInd w:w="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1"/>
      </w:tblGrid>
      <w:tr w:rsidR="001258B2" w14:paraId="3A8FFA62" w14:textId="77777777">
        <w:trPr>
          <w:trHeight w:val="2385"/>
        </w:trPr>
        <w:tc>
          <w:tcPr>
            <w:tcW w:w="10081" w:type="dxa"/>
            <w:tcMar>
              <w:top w:w="100" w:type="dxa"/>
              <w:left w:w="100" w:type="dxa"/>
              <w:bottom w:w="100" w:type="dxa"/>
              <w:right w:w="100" w:type="dxa"/>
            </w:tcMar>
          </w:tcPr>
          <w:p w14:paraId="56B00BA2" w14:textId="77777777" w:rsidR="001258B2" w:rsidRDefault="00000000">
            <w:pPr>
              <w:widowControl w:val="0"/>
              <w:pBdr>
                <w:top w:val="nil"/>
                <w:left w:val="nil"/>
                <w:bottom w:val="nil"/>
                <w:right w:val="nil"/>
                <w:between w:val="nil"/>
              </w:pBdr>
              <w:spacing w:line="240" w:lineRule="auto"/>
              <w:ind w:left="213"/>
              <w:rPr>
                <w:b/>
                <w:bCs/>
                <w:color w:val="C00000"/>
                <w:sz w:val="19"/>
                <w:szCs w:val="19"/>
                <w:shd w:val="clear" w:color="auto" w:fill="FFF9E6"/>
              </w:rPr>
            </w:pPr>
            <w:r>
              <w:rPr>
                <w:b/>
                <w:bCs/>
                <w:color w:val="C00000"/>
                <w:sz w:val="19"/>
                <w:szCs w:val="19"/>
                <w:shd w:val="clear" w:color="auto" w:fill="FFF9E6"/>
              </w:rPr>
              <w:t xml:space="preserve">Code of Conduct </w:t>
            </w:r>
          </w:p>
          <w:p w14:paraId="3ABB3293" w14:textId="77777777" w:rsidR="001258B2" w:rsidRDefault="00000000">
            <w:pPr>
              <w:widowControl w:val="0"/>
              <w:pBdr>
                <w:top w:val="nil"/>
                <w:left w:val="nil"/>
                <w:bottom w:val="nil"/>
                <w:right w:val="nil"/>
                <w:between w:val="nil"/>
              </w:pBdr>
              <w:spacing w:before="221" w:line="361" w:lineRule="auto"/>
              <w:ind w:left="196" w:right="139"/>
              <w:jc w:val="right"/>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I ____________________________________________________ (Name / Reg. No) certify that this  submission is my original work and that I have adhered to the guidelines specified for this assessment.  I understand that any violation of academic integrity rules will result in disciplinary action. Signature of the Student: _________________________</w:t>
            </w:r>
          </w:p>
        </w:tc>
      </w:tr>
    </w:tbl>
    <w:p w14:paraId="4085584B" w14:textId="77777777" w:rsidR="001258B2" w:rsidRDefault="001258B2">
      <w:pPr>
        <w:widowControl w:val="0"/>
        <w:pBdr>
          <w:top w:val="nil"/>
          <w:left w:val="nil"/>
          <w:bottom w:val="nil"/>
          <w:right w:val="nil"/>
          <w:between w:val="nil"/>
        </w:pBdr>
        <w:rPr>
          <w:color w:val="000000"/>
        </w:rPr>
      </w:pPr>
    </w:p>
    <w:p w14:paraId="56991527" w14:textId="77777777" w:rsidR="001258B2" w:rsidRDefault="001258B2">
      <w:pPr>
        <w:widowControl w:val="0"/>
        <w:pBdr>
          <w:top w:val="nil"/>
          <w:left w:val="nil"/>
          <w:bottom w:val="nil"/>
          <w:right w:val="nil"/>
          <w:between w:val="nil"/>
        </w:pBdr>
        <w:rPr>
          <w:color w:val="000000"/>
        </w:rPr>
      </w:pPr>
    </w:p>
    <w:tbl>
      <w:tblPr>
        <w:tblStyle w:val="a1"/>
        <w:tblW w:w="10081" w:type="dxa"/>
        <w:tblInd w:w="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1"/>
      </w:tblGrid>
      <w:tr w:rsidR="001258B2" w14:paraId="7EFF9E8B" w14:textId="77777777">
        <w:trPr>
          <w:trHeight w:val="1178"/>
        </w:trPr>
        <w:tc>
          <w:tcPr>
            <w:tcW w:w="10081" w:type="dxa"/>
            <w:tcMar>
              <w:top w:w="100" w:type="dxa"/>
              <w:left w:w="100" w:type="dxa"/>
              <w:bottom w:w="100" w:type="dxa"/>
              <w:right w:w="100" w:type="dxa"/>
            </w:tcMar>
          </w:tcPr>
          <w:p w14:paraId="49CD6630" w14:textId="77777777" w:rsidR="001258B2" w:rsidRDefault="00000000">
            <w:pPr>
              <w:widowControl w:val="0"/>
              <w:pBdr>
                <w:top w:val="nil"/>
                <w:left w:val="nil"/>
                <w:bottom w:val="nil"/>
                <w:right w:val="nil"/>
                <w:between w:val="nil"/>
              </w:pBdr>
              <w:spacing w:line="240" w:lineRule="auto"/>
              <w:ind w:left="217"/>
              <w:rPr>
                <w:b/>
                <w:bCs/>
                <w:color w:val="C00000"/>
                <w:sz w:val="19"/>
                <w:szCs w:val="19"/>
                <w:shd w:val="clear" w:color="auto" w:fill="FFF3CD"/>
              </w:rPr>
            </w:pPr>
            <w:r>
              <w:rPr>
                <w:b/>
                <w:bCs/>
                <w:color w:val="C00000"/>
                <w:sz w:val="19"/>
                <w:szCs w:val="19"/>
                <w:shd w:val="clear" w:color="auto" w:fill="FFF3CD"/>
              </w:rPr>
              <w:t xml:space="preserve">Instructions </w:t>
            </w:r>
          </w:p>
          <w:p w14:paraId="67D6244A" w14:textId="77777777" w:rsidR="001258B2" w:rsidRDefault="00000000">
            <w:pPr>
              <w:widowControl w:val="0"/>
              <w:pBdr>
                <w:top w:val="nil"/>
                <w:left w:val="nil"/>
                <w:bottom w:val="nil"/>
                <w:right w:val="nil"/>
                <w:between w:val="nil"/>
              </w:pBdr>
              <w:spacing w:line="240" w:lineRule="auto"/>
              <w:ind w:left="576"/>
              <w:rPr>
                <w:color w:val="000000"/>
              </w:rPr>
            </w:pPr>
            <w:r>
              <w:rPr>
                <w:color w:val="000000"/>
                <w:sz w:val="24"/>
                <w:szCs w:val="24"/>
              </w:rPr>
              <w:t xml:space="preserve">• </w:t>
            </w:r>
            <w:r>
              <w:rPr>
                <w:color w:val="000000"/>
              </w:rPr>
              <w:t xml:space="preserve">This test contains ONE question. </w:t>
            </w:r>
          </w:p>
          <w:p w14:paraId="1D3B1775" w14:textId="77777777" w:rsidR="001258B2" w:rsidRDefault="00000000">
            <w:pPr>
              <w:widowControl w:val="0"/>
              <w:pBdr>
                <w:top w:val="nil"/>
                <w:left w:val="nil"/>
                <w:bottom w:val="nil"/>
                <w:right w:val="nil"/>
                <w:between w:val="nil"/>
              </w:pBdr>
              <w:spacing w:before="118" w:line="240" w:lineRule="auto"/>
              <w:ind w:left="574"/>
              <w:rPr>
                <w:color w:val="000000"/>
              </w:rPr>
            </w:pPr>
            <w:r>
              <w:rPr>
                <w:color w:val="000000"/>
                <w:sz w:val="19"/>
                <w:szCs w:val="19"/>
              </w:rPr>
              <w:t xml:space="preserve">• </w:t>
            </w:r>
            <w:r>
              <w:rPr>
                <w:color w:val="000000"/>
              </w:rPr>
              <w:t>Duration: 30 minutes (At home)</w:t>
            </w:r>
          </w:p>
        </w:tc>
      </w:tr>
    </w:tbl>
    <w:p w14:paraId="2F723FCB" w14:textId="77777777" w:rsidR="001258B2" w:rsidRDefault="001258B2">
      <w:pPr>
        <w:widowControl w:val="0"/>
        <w:pBdr>
          <w:top w:val="nil"/>
          <w:left w:val="nil"/>
          <w:bottom w:val="nil"/>
          <w:right w:val="nil"/>
          <w:between w:val="nil"/>
        </w:pBdr>
        <w:rPr>
          <w:color w:val="000000"/>
        </w:rPr>
      </w:pPr>
    </w:p>
    <w:p w14:paraId="4D062DFB" w14:textId="77777777" w:rsidR="001258B2" w:rsidRDefault="001258B2">
      <w:pPr>
        <w:widowControl w:val="0"/>
        <w:pBdr>
          <w:top w:val="nil"/>
          <w:left w:val="nil"/>
          <w:bottom w:val="nil"/>
          <w:right w:val="nil"/>
          <w:between w:val="nil"/>
        </w:pBdr>
        <w:rPr>
          <w:color w:val="000000"/>
        </w:rPr>
      </w:pPr>
    </w:p>
    <w:p w14:paraId="011ECADB" w14:textId="77777777" w:rsidR="001258B2" w:rsidRDefault="00000000">
      <w:pPr>
        <w:widowControl w:val="0"/>
        <w:pBdr>
          <w:top w:val="nil"/>
          <w:left w:val="nil"/>
          <w:bottom w:val="nil"/>
          <w:right w:val="nil"/>
          <w:between w:val="nil"/>
        </w:pBdr>
        <w:spacing w:line="240" w:lineRule="auto"/>
        <w:rPr>
          <w:b/>
          <w:bCs/>
          <w:color w:val="C00000"/>
        </w:rPr>
      </w:pPr>
      <w:r>
        <w:rPr>
          <w:b/>
          <w:bCs/>
          <w:color w:val="C00000"/>
        </w:rPr>
        <w:t xml:space="preserve">Annexure A - QUESTIONS </w:t>
      </w:r>
    </w:p>
    <w:p w14:paraId="1558F0C7" w14:textId="77777777" w:rsidR="001258B2" w:rsidRDefault="00000000">
      <w:pPr>
        <w:widowControl w:val="0"/>
        <w:pBdr>
          <w:top w:val="nil"/>
          <w:left w:val="nil"/>
          <w:bottom w:val="nil"/>
          <w:right w:val="nil"/>
          <w:between w:val="nil"/>
        </w:pBdr>
        <w:spacing w:before="326" w:line="261" w:lineRule="auto"/>
        <w:ind w:left="735" w:right="262" w:hanging="353"/>
        <w:rPr>
          <w:color w:val="000000"/>
          <w:sz w:val="19"/>
          <w:szCs w:val="19"/>
        </w:rPr>
      </w:pPr>
      <w:r>
        <w:rPr>
          <w:color w:val="000000"/>
          <w:sz w:val="19"/>
          <w:szCs w:val="19"/>
        </w:rPr>
        <w:t xml:space="preserve">1. Design a concept map that evaluates the significance of the fundamental concepts of mobile computing. Establish relationships among mobility, portability, wireless communication, and ubiquitous computing. Prioritize the concepts based on their contribution to mobile computing. </w:t>
      </w:r>
    </w:p>
    <w:p w14:paraId="1019C522" w14:textId="77777777" w:rsidR="001258B2" w:rsidRDefault="00000000">
      <w:pPr>
        <w:widowControl w:val="0"/>
        <w:pBdr>
          <w:top w:val="nil"/>
          <w:left w:val="nil"/>
          <w:bottom w:val="nil"/>
          <w:right w:val="nil"/>
          <w:between w:val="nil"/>
        </w:pBdr>
        <w:spacing w:before="9" w:line="240" w:lineRule="auto"/>
        <w:ind w:left="725"/>
        <w:rPr>
          <w:color w:val="000000"/>
          <w:sz w:val="19"/>
          <w:szCs w:val="19"/>
        </w:rPr>
      </w:pPr>
      <w:r>
        <w:rPr>
          <w:color w:val="000000"/>
          <w:sz w:val="19"/>
          <w:szCs w:val="19"/>
        </w:rPr>
        <w:t xml:space="preserve">Justify the linking phrases used between the concepts. </w:t>
      </w:r>
    </w:p>
    <w:p w14:paraId="47AC693A" w14:textId="77777777" w:rsidR="001258B2" w:rsidRDefault="00000000">
      <w:pPr>
        <w:widowControl w:val="0"/>
        <w:pBdr>
          <w:top w:val="nil"/>
          <w:left w:val="nil"/>
          <w:bottom w:val="nil"/>
          <w:right w:val="nil"/>
          <w:between w:val="nil"/>
        </w:pBdr>
        <w:spacing w:before="288" w:line="245" w:lineRule="auto"/>
        <w:ind w:left="729" w:right="808" w:hanging="363"/>
        <w:rPr>
          <w:color w:val="000000"/>
          <w:sz w:val="19"/>
          <w:szCs w:val="19"/>
        </w:rPr>
      </w:pPr>
      <w:r>
        <w:rPr>
          <w:color w:val="000000"/>
          <w:sz w:val="19"/>
          <w:szCs w:val="19"/>
        </w:rPr>
        <w:t xml:space="preserve">2. Construct a concept map that evaluates the effectiveness of the cellular network architecture. Illustrate </w:t>
      </w:r>
      <w:r>
        <w:rPr>
          <w:color w:val="000000"/>
          <w:sz w:val="19"/>
          <w:szCs w:val="19"/>
        </w:rPr>
        <w:lastRenderedPageBreak/>
        <w:t xml:space="preserve">the interactions among Mobile Station, Base Station Subsystem, and Network Switching  Subsystem. </w:t>
      </w:r>
    </w:p>
    <w:p w14:paraId="3C4DBD49" w14:textId="77777777" w:rsidR="001258B2" w:rsidRDefault="00000000">
      <w:pPr>
        <w:widowControl w:val="0"/>
        <w:pBdr>
          <w:top w:val="nil"/>
          <w:left w:val="nil"/>
          <w:bottom w:val="nil"/>
          <w:right w:val="nil"/>
          <w:between w:val="nil"/>
        </w:pBdr>
        <w:spacing w:before="22" w:line="240" w:lineRule="auto"/>
        <w:ind w:left="739"/>
        <w:rPr>
          <w:color w:val="000000"/>
          <w:sz w:val="19"/>
          <w:szCs w:val="19"/>
        </w:rPr>
      </w:pPr>
      <w:r>
        <w:rPr>
          <w:color w:val="000000"/>
          <w:sz w:val="19"/>
          <w:szCs w:val="19"/>
        </w:rPr>
        <w:t xml:space="preserve">Identify the most critical components influencing communication. </w:t>
      </w:r>
    </w:p>
    <w:p w14:paraId="0D636833" w14:textId="77777777" w:rsidR="001258B2" w:rsidRDefault="00000000">
      <w:pPr>
        <w:widowControl w:val="0"/>
        <w:pBdr>
          <w:top w:val="nil"/>
          <w:left w:val="nil"/>
          <w:bottom w:val="nil"/>
          <w:right w:val="nil"/>
          <w:between w:val="nil"/>
        </w:pBdr>
        <w:spacing w:before="29" w:line="240" w:lineRule="auto"/>
        <w:ind w:left="725"/>
        <w:rPr>
          <w:color w:val="000000"/>
          <w:sz w:val="19"/>
          <w:szCs w:val="19"/>
        </w:rPr>
      </w:pPr>
      <w:r>
        <w:rPr>
          <w:color w:val="000000"/>
          <w:sz w:val="19"/>
          <w:szCs w:val="19"/>
        </w:rPr>
        <w:t>Justify your evaluation through meaningful concept relationships.</w:t>
      </w:r>
    </w:p>
    <w:p w14:paraId="39A1155D" w14:textId="77777777" w:rsidR="001258B2" w:rsidRDefault="00000000">
      <w:pPr>
        <w:widowControl w:val="0"/>
        <w:pBdr>
          <w:top w:val="nil"/>
          <w:left w:val="nil"/>
          <w:bottom w:val="nil"/>
          <w:right w:val="nil"/>
          <w:between w:val="nil"/>
        </w:pBdr>
        <w:spacing w:line="261" w:lineRule="auto"/>
        <w:ind w:left="720" w:right="147" w:hanging="354"/>
        <w:rPr>
          <w:color w:val="000000"/>
          <w:sz w:val="19"/>
          <w:szCs w:val="19"/>
        </w:rPr>
      </w:pPr>
      <w:r>
        <w:rPr>
          <w:color w:val="000000"/>
          <w:sz w:val="19"/>
          <w:szCs w:val="19"/>
        </w:rPr>
        <w:t xml:space="preserve">2. Develop a concept map that evaluates the impact of frequency reuse on cellular network performance. Relate frequency planning, co-channel interference, adjacent channel interference, and network capacity. Assess the effectiveness of interference reduction techniques. </w:t>
      </w:r>
    </w:p>
    <w:p w14:paraId="73BD6A66" w14:textId="77777777" w:rsidR="001258B2" w:rsidRDefault="00000000">
      <w:pPr>
        <w:widowControl w:val="0"/>
        <w:pBdr>
          <w:top w:val="nil"/>
          <w:left w:val="nil"/>
          <w:bottom w:val="nil"/>
          <w:right w:val="nil"/>
          <w:between w:val="nil"/>
        </w:pBdr>
        <w:spacing w:before="8" w:line="240" w:lineRule="auto"/>
        <w:ind w:left="729"/>
        <w:rPr>
          <w:color w:val="000000"/>
          <w:sz w:val="19"/>
          <w:szCs w:val="19"/>
        </w:rPr>
      </w:pPr>
      <w:r>
        <w:rPr>
          <w:color w:val="000000"/>
          <w:sz w:val="19"/>
          <w:szCs w:val="19"/>
        </w:rPr>
        <w:t xml:space="preserve">Support your evaluation using appropriate linking phrases. </w:t>
      </w:r>
    </w:p>
    <w:p w14:paraId="44A7AE2F" w14:textId="77777777" w:rsidR="001258B2" w:rsidRDefault="00000000">
      <w:pPr>
        <w:widowControl w:val="0"/>
        <w:pBdr>
          <w:top w:val="nil"/>
          <w:left w:val="nil"/>
          <w:bottom w:val="nil"/>
          <w:right w:val="nil"/>
          <w:between w:val="nil"/>
        </w:pBdr>
        <w:spacing w:before="288" w:line="260" w:lineRule="auto"/>
        <w:ind w:left="736" w:right="1463" w:hanging="367"/>
        <w:rPr>
          <w:color w:val="000000"/>
          <w:sz w:val="19"/>
          <w:szCs w:val="19"/>
        </w:rPr>
      </w:pPr>
      <w:r>
        <w:rPr>
          <w:color w:val="000000"/>
          <w:sz w:val="19"/>
          <w:szCs w:val="19"/>
        </w:rPr>
        <w:t xml:space="preserve">3. Design a concept map that evaluates the importance of different cellular access channels. Illustrate how paging, broadcast, control, and traffic channels contribute to communication. Rank the channels based on their operational significance. </w:t>
      </w:r>
    </w:p>
    <w:p w14:paraId="6FD226E6" w14:textId="77777777" w:rsidR="001258B2" w:rsidRDefault="00000000">
      <w:pPr>
        <w:widowControl w:val="0"/>
        <w:pBdr>
          <w:top w:val="nil"/>
          <w:left w:val="nil"/>
          <w:bottom w:val="nil"/>
          <w:right w:val="nil"/>
          <w:between w:val="nil"/>
        </w:pBdr>
        <w:spacing w:before="12" w:line="240" w:lineRule="auto"/>
        <w:ind w:left="725"/>
        <w:rPr>
          <w:color w:val="000000"/>
          <w:sz w:val="19"/>
          <w:szCs w:val="19"/>
        </w:rPr>
      </w:pPr>
      <w:r>
        <w:rPr>
          <w:color w:val="000000"/>
          <w:sz w:val="19"/>
          <w:szCs w:val="19"/>
        </w:rPr>
        <w:t xml:space="preserve">Justify the relationships established in the concept map. </w:t>
      </w:r>
    </w:p>
    <w:p w14:paraId="6C2B3FFC" w14:textId="77777777" w:rsidR="001258B2" w:rsidRDefault="00000000">
      <w:pPr>
        <w:widowControl w:val="0"/>
        <w:pBdr>
          <w:top w:val="nil"/>
          <w:left w:val="nil"/>
          <w:bottom w:val="nil"/>
          <w:right w:val="nil"/>
          <w:between w:val="nil"/>
        </w:pBdr>
        <w:spacing w:before="285" w:line="231" w:lineRule="auto"/>
        <w:ind w:left="735" w:right="175" w:hanging="372"/>
        <w:rPr>
          <w:color w:val="000000"/>
          <w:sz w:val="19"/>
          <w:szCs w:val="19"/>
        </w:rPr>
      </w:pPr>
      <w:r>
        <w:rPr>
          <w:color w:val="000000"/>
          <w:sz w:val="19"/>
          <w:szCs w:val="19"/>
        </w:rPr>
        <w:t xml:space="preserve">4. Construct a concept map that evaluates the contribution of Mobile Station, Base Station Subsystem, and  Network Switching Subsystem toward seamless communication. </w:t>
      </w:r>
    </w:p>
    <w:p w14:paraId="52429F41" w14:textId="77777777" w:rsidR="001258B2" w:rsidRDefault="00000000">
      <w:pPr>
        <w:widowControl w:val="0"/>
        <w:pBdr>
          <w:top w:val="nil"/>
          <w:left w:val="nil"/>
          <w:bottom w:val="nil"/>
          <w:right w:val="nil"/>
          <w:between w:val="nil"/>
        </w:pBdr>
        <w:spacing w:before="34" w:line="240" w:lineRule="auto"/>
        <w:ind w:left="739"/>
        <w:rPr>
          <w:color w:val="000000"/>
          <w:sz w:val="19"/>
          <w:szCs w:val="19"/>
        </w:rPr>
      </w:pPr>
      <w:r>
        <w:rPr>
          <w:color w:val="000000"/>
          <w:sz w:val="19"/>
          <w:szCs w:val="19"/>
        </w:rPr>
        <w:t xml:space="preserve">Illustrate their interdependencies. </w:t>
      </w:r>
    </w:p>
    <w:p w14:paraId="60E4726D" w14:textId="77777777" w:rsidR="001258B2" w:rsidRDefault="00000000">
      <w:pPr>
        <w:widowControl w:val="0"/>
        <w:pBdr>
          <w:top w:val="nil"/>
          <w:left w:val="nil"/>
          <w:bottom w:val="nil"/>
          <w:right w:val="nil"/>
          <w:between w:val="nil"/>
        </w:pBdr>
        <w:spacing w:before="29" w:line="240" w:lineRule="auto"/>
        <w:ind w:left="720"/>
        <w:rPr>
          <w:color w:val="000000"/>
          <w:sz w:val="19"/>
          <w:szCs w:val="19"/>
        </w:rPr>
      </w:pPr>
      <w:r>
        <w:rPr>
          <w:color w:val="000000"/>
          <w:sz w:val="19"/>
          <w:szCs w:val="19"/>
        </w:rPr>
        <w:t xml:space="preserve">Assess which subsystem has the greatest influence on service continuity. </w:t>
      </w:r>
    </w:p>
    <w:p w14:paraId="3706BC6E" w14:textId="77777777" w:rsidR="001258B2" w:rsidRDefault="00000000">
      <w:pPr>
        <w:widowControl w:val="0"/>
        <w:pBdr>
          <w:top w:val="nil"/>
          <w:left w:val="nil"/>
          <w:bottom w:val="nil"/>
          <w:right w:val="nil"/>
          <w:between w:val="nil"/>
        </w:pBdr>
        <w:spacing w:before="27" w:line="240" w:lineRule="auto"/>
        <w:ind w:left="725"/>
        <w:rPr>
          <w:color w:val="000000"/>
          <w:sz w:val="19"/>
          <w:szCs w:val="19"/>
        </w:rPr>
      </w:pPr>
      <w:r>
        <w:rPr>
          <w:color w:val="000000"/>
          <w:sz w:val="19"/>
          <w:szCs w:val="19"/>
        </w:rPr>
        <w:t xml:space="preserve">Justify your conclusions using concept relationships. </w:t>
      </w:r>
    </w:p>
    <w:p w14:paraId="187792F8" w14:textId="77777777" w:rsidR="001258B2" w:rsidRDefault="00000000">
      <w:pPr>
        <w:widowControl w:val="0"/>
        <w:pBdr>
          <w:top w:val="nil"/>
          <w:left w:val="nil"/>
          <w:bottom w:val="nil"/>
          <w:right w:val="nil"/>
          <w:between w:val="nil"/>
        </w:pBdr>
        <w:spacing w:before="288" w:line="260" w:lineRule="auto"/>
        <w:ind w:left="739" w:right="1194" w:hanging="370"/>
        <w:rPr>
          <w:color w:val="000000"/>
          <w:sz w:val="19"/>
          <w:szCs w:val="19"/>
        </w:rPr>
      </w:pPr>
      <w:r>
        <w:rPr>
          <w:color w:val="000000"/>
          <w:sz w:val="19"/>
          <w:szCs w:val="19"/>
        </w:rPr>
        <w:t xml:space="preserve">5. Develop a concept map that evaluates the effectiveness of the mobile network protocol stack. Illustrate interactions among protocol layers. </w:t>
      </w:r>
    </w:p>
    <w:p w14:paraId="3E4DE0C0" w14:textId="77777777" w:rsidR="001258B2" w:rsidRDefault="00000000">
      <w:pPr>
        <w:widowControl w:val="0"/>
        <w:pBdr>
          <w:top w:val="nil"/>
          <w:left w:val="nil"/>
          <w:bottom w:val="nil"/>
          <w:right w:val="nil"/>
          <w:between w:val="nil"/>
        </w:pBdr>
        <w:spacing w:before="10" w:line="240" w:lineRule="auto"/>
        <w:ind w:left="720"/>
        <w:rPr>
          <w:color w:val="000000"/>
          <w:sz w:val="19"/>
          <w:szCs w:val="19"/>
        </w:rPr>
      </w:pPr>
      <w:r>
        <w:rPr>
          <w:color w:val="000000"/>
          <w:sz w:val="19"/>
          <w:szCs w:val="19"/>
        </w:rPr>
        <w:t xml:space="preserve">Assess how each layer contributes to reliable mobile communication. </w:t>
      </w:r>
    </w:p>
    <w:p w14:paraId="4CB4097B" w14:textId="77777777" w:rsidR="001258B2" w:rsidRDefault="00000000">
      <w:pPr>
        <w:widowControl w:val="0"/>
        <w:pBdr>
          <w:top w:val="nil"/>
          <w:left w:val="nil"/>
          <w:bottom w:val="nil"/>
          <w:right w:val="nil"/>
          <w:between w:val="nil"/>
        </w:pBdr>
        <w:spacing w:before="29" w:line="240" w:lineRule="auto"/>
        <w:ind w:left="729"/>
        <w:rPr>
          <w:color w:val="000000"/>
          <w:sz w:val="19"/>
          <w:szCs w:val="19"/>
        </w:rPr>
      </w:pPr>
      <w:r>
        <w:rPr>
          <w:color w:val="000000"/>
          <w:sz w:val="19"/>
          <w:szCs w:val="19"/>
        </w:rPr>
        <w:t xml:space="preserve">Support your evaluation with meaningful hierarchical relationships. </w:t>
      </w:r>
    </w:p>
    <w:p w14:paraId="31DC8475" w14:textId="77777777" w:rsidR="001258B2" w:rsidRDefault="00000000">
      <w:pPr>
        <w:widowControl w:val="0"/>
        <w:pBdr>
          <w:top w:val="nil"/>
          <w:left w:val="nil"/>
          <w:bottom w:val="nil"/>
          <w:right w:val="nil"/>
          <w:between w:val="nil"/>
        </w:pBdr>
        <w:spacing w:before="285" w:line="231" w:lineRule="auto"/>
        <w:ind w:left="726" w:right="460" w:hanging="358"/>
        <w:rPr>
          <w:color w:val="000000"/>
          <w:sz w:val="19"/>
          <w:szCs w:val="19"/>
        </w:rPr>
      </w:pPr>
      <w:r>
        <w:rPr>
          <w:color w:val="000000"/>
          <w:sz w:val="19"/>
          <w:szCs w:val="19"/>
        </w:rPr>
        <w:t xml:space="preserve">6. Design a concept map that evaluates the role of the core network in delivering mobile communication  services. </w:t>
      </w:r>
    </w:p>
    <w:p w14:paraId="73D24EFF" w14:textId="77777777" w:rsidR="001258B2" w:rsidRDefault="00000000">
      <w:pPr>
        <w:widowControl w:val="0"/>
        <w:pBdr>
          <w:top w:val="nil"/>
          <w:left w:val="nil"/>
          <w:bottom w:val="nil"/>
          <w:right w:val="nil"/>
          <w:between w:val="nil"/>
        </w:pBdr>
        <w:spacing w:before="34" w:line="262" w:lineRule="auto"/>
        <w:ind w:left="735" w:right="2029"/>
        <w:rPr>
          <w:color w:val="000000"/>
          <w:sz w:val="19"/>
          <w:szCs w:val="19"/>
        </w:rPr>
      </w:pPr>
      <w:r>
        <w:rPr>
          <w:color w:val="000000"/>
          <w:sz w:val="19"/>
          <w:szCs w:val="19"/>
        </w:rPr>
        <w:t xml:space="preserve">Relate authentication, mobility management, subscriber databases, and call routing. Determine the most influential core network functions. </w:t>
      </w:r>
    </w:p>
    <w:p w14:paraId="662D8C50" w14:textId="77777777" w:rsidR="001258B2" w:rsidRDefault="00000000">
      <w:pPr>
        <w:widowControl w:val="0"/>
        <w:pBdr>
          <w:top w:val="nil"/>
          <w:left w:val="nil"/>
          <w:bottom w:val="nil"/>
          <w:right w:val="nil"/>
          <w:between w:val="nil"/>
        </w:pBdr>
        <w:spacing w:before="8" w:line="240" w:lineRule="auto"/>
        <w:ind w:left="725"/>
        <w:rPr>
          <w:color w:val="000000"/>
          <w:sz w:val="19"/>
          <w:szCs w:val="19"/>
        </w:rPr>
      </w:pPr>
      <w:r>
        <w:rPr>
          <w:color w:val="000000"/>
          <w:sz w:val="19"/>
          <w:szCs w:val="19"/>
        </w:rPr>
        <w:t xml:space="preserve">Justify your evaluation through concept linkages. </w:t>
      </w:r>
    </w:p>
    <w:p w14:paraId="7C6CC6AE" w14:textId="77777777" w:rsidR="001258B2" w:rsidRDefault="00000000">
      <w:pPr>
        <w:widowControl w:val="0"/>
        <w:pBdr>
          <w:top w:val="nil"/>
          <w:left w:val="nil"/>
          <w:bottom w:val="nil"/>
          <w:right w:val="nil"/>
          <w:between w:val="nil"/>
        </w:pBdr>
        <w:spacing w:before="288" w:line="231" w:lineRule="auto"/>
        <w:ind w:left="732" w:right="686" w:hanging="362"/>
        <w:rPr>
          <w:color w:val="000000"/>
          <w:sz w:val="19"/>
          <w:szCs w:val="19"/>
        </w:rPr>
      </w:pPr>
      <w:r>
        <w:rPr>
          <w:color w:val="000000"/>
          <w:sz w:val="19"/>
          <w:szCs w:val="19"/>
        </w:rPr>
        <w:t xml:space="preserve">7. Construct a concept map that evaluates the operational efficiency of a Public Land Mobile Network  (PLMN). </w:t>
      </w:r>
    </w:p>
    <w:p w14:paraId="740EF772" w14:textId="77777777" w:rsidR="001258B2" w:rsidRDefault="00000000">
      <w:pPr>
        <w:widowControl w:val="0"/>
        <w:pBdr>
          <w:top w:val="nil"/>
          <w:left w:val="nil"/>
          <w:bottom w:val="nil"/>
          <w:right w:val="nil"/>
          <w:between w:val="nil"/>
        </w:pBdr>
        <w:spacing w:before="34" w:line="240" w:lineRule="auto"/>
        <w:ind w:left="736"/>
        <w:rPr>
          <w:color w:val="000000"/>
          <w:sz w:val="19"/>
          <w:szCs w:val="19"/>
        </w:rPr>
      </w:pPr>
      <w:r>
        <w:rPr>
          <w:color w:val="000000"/>
          <w:sz w:val="19"/>
          <w:szCs w:val="19"/>
        </w:rPr>
        <w:t xml:space="preserve">Relate operators, subscribers, switching centers, and radio access networks. </w:t>
      </w:r>
    </w:p>
    <w:p w14:paraId="7D37C287" w14:textId="77777777" w:rsidR="001258B2" w:rsidRDefault="00000000">
      <w:pPr>
        <w:widowControl w:val="0"/>
        <w:pBdr>
          <w:top w:val="nil"/>
          <w:left w:val="nil"/>
          <w:bottom w:val="nil"/>
          <w:right w:val="nil"/>
          <w:between w:val="nil"/>
        </w:pBdr>
        <w:spacing w:before="26" w:line="240" w:lineRule="auto"/>
        <w:ind w:left="720"/>
        <w:rPr>
          <w:color w:val="000000"/>
          <w:sz w:val="19"/>
          <w:szCs w:val="19"/>
        </w:rPr>
      </w:pPr>
      <w:r>
        <w:rPr>
          <w:color w:val="000000"/>
          <w:sz w:val="19"/>
          <w:szCs w:val="19"/>
        </w:rPr>
        <w:t xml:space="preserve">Assess how these components collectively provide seamless connectivity. </w:t>
      </w:r>
    </w:p>
    <w:p w14:paraId="5F2EA775" w14:textId="77777777" w:rsidR="001258B2" w:rsidRDefault="00000000">
      <w:pPr>
        <w:widowControl w:val="0"/>
        <w:pBdr>
          <w:top w:val="nil"/>
          <w:left w:val="nil"/>
          <w:bottom w:val="nil"/>
          <w:right w:val="nil"/>
          <w:between w:val="nil"/>
        </w:pBdr>
        <w:spacing w:before="29" w:line="240" w:lineRule="auto"/>
        <w:ind w:left="725"/>
        <w:rPr>
          <w:color w:val="000000"/>
          <w:sz w:val="19"/>
          <w:szCs w:val="19"/>
        </w:rPr>
      </w:pPr>
      <w:r>
        <w:rPr>
          <w:color w:val="000000"/>
          <w:sz w:val="19"/>
          <w:szCs w:val="19"/>
        </w:rPr>
        <w:t xml:space="preserve">Justify the relationships included in the concept map. </w:t>
      </w:r>
    </w:p>
    <w:p w14:paraId="1BDB1B6F" w14:textId="77777777" w:rsidR="001258B2" w:rsidRDefault="00000000">
      <w:pPr>
        <w:widowControl w:val="0"/>
        <w:pBdr>
          <w:top w:val="nil"/>
          <w:left w:val="nil"/>
          <w:bottom w:val="nil"/>
          <w:right w:val="nil"/>
          <w:between w:val="nil"/>
        </w:pBdr>
        <w:spacing w:before="285" w:line="262" w:lineRule="auto"/>
        <w:ind w:left="739" w:right="2377" w:hanging="370"/>
        <w:rPr>
          <w:color w:val="000000"/>
          <w:sz w:val="19"/>
          <w:szCs w:val="19"/>
        </w:rPr>
      </w:pPr>
      <w:r>
        <w:rPr>
          <w:color w:val="000000"/>
          <w:sz w:val="19"/>
          <w:szCs w:val="19"/>
        </w:rPr>
        <w:t xml:space="preserve">8. Develop a concept map that evaluates different mobility management functions. Illustrate relationships among location update, registration, paging, and tracking. </w:t>
      </w:r>
    </w:p>
    <w:p w14:paraId="3FB82254" w14:textId="77777777" w:rsidR="001258B2" w:rsidRDefault="00000000">
      <w:pPr>
        <w:widowControl w:val="0"/>
        <w:pBdr>
          <w:top w:val="nil"/>
          <w:left w:val="nil"/>
          <w:bottom w:val="nil"/>
          <w:right w:val="nil"/>
          <w:between w:val="nil"/>
        </w:pBdr>
        <w:spacing w:before="8" w:line="240" w:lineRule="auto"/>
        <w:ind w:left="735"/>
        <w:rPr>
          <w:color w:val="000000"/>
          <w:sz w:val="19"/>
          <w:szCs w:val="19"/>
        </w:rPr>
      </w:pPr>
      <w:r>
        <w:rPr>
          <w:color w:val="000000"/>
          <w:sz w:val="19"/>
          <w:szCs w:val="19"/>
        </w:rPr>
        <w:t xml:space="preserve">Determine which functions most effectively maintain user connectivity. </w:t>
      </w:r>
    </w:p>
    <w:p w14:paraId="1609C26A" w14:textId="77777777" w:rsidR="001258B2" w:rsidRDefault="00000000">
      <w:pPr>
        <w:widowControl w:val="0"/>
        <w:pBdr>
          <w:top w:val="nil"/>
          <w:left w:val="nil"/>
          <w:bottom w:val="nil"/>
          <w:right w:val="nil"/>
          <w:between w:val="nil"/>
        </w:pBdr>
        <w:spacing w:before="26" w:line="240" w:lineRule="auto"/>
        <w:ind w:left="729"/>
        <w:rPr>
          <w:color w:val="000000"/>
          <w:sz w:val="19"/>
          <w:szCs w:val="19"/>
        </w:rPr>
      </w:pPr>
      <w:r>
        <w:rPr>
          <w:color w:val="000000"/>
          <w:sz w:val="19"/>
          <w:szCs w:val="19"/>
        </w:rPr>
        <w:t xml:space="preserve">Support your evaluation with appropriate concept links. </w:t>
      </w:r>
    </w:p>
    <w:p w14:paraId="0F742471" w14:textId="77777777" w:rsidR="001258B2" w:rsidRDefault="00000000">
      <w:pPr>
        <w:widowControl w:val="0"/>
        <w:pBdr>
          <w:top w:val="nil"/>
          <w:left w:val="nil"/>
          <w:bottom w:val="nil"/>
          <w:right w:val="nil"/>
          <w:between w:val="nil"/>
        </w:pBdr>
        <w:spacing w:before="288" w:line="260" w:lineRule="auto"/>
        <w:ind w:left="730" w:right="1261" w:hanging="361"/>
        <w:rPr>
          <w:color w:val="000000"/>
          <w:sz w:val="19"/>
          <w:szCs w:val="19"/>
        </w:rPr>
      </w:pPr>
      <w:r>
        <w:rPr>
          <w:color w:val="000000"/>
          <w:sz w:val="19"/>
          <w:szCs w:val="19"/>
        </w:rPr>
        <w:t xml:space="preserve">9. Design a concept map that evaluates various handoff mechanisms used in cellular networks. Compare hard handoff, soft handoff, and handoff decision parameters. </w:t>
      </w:r>
    </w:p>
    <w:p w14:paraId="75A6C4E9" w14:textId="77777777" w:rsidR="001258B2" w:rsidRDefault="00000000">
      <w:pPr>
        <w:widowControl w:val="0"/>
        <w:pBdr>
          <w:top w:val="nil"/>
          <w:left w:val="nil"/>
          <w:bottom w:val="nil"/>
          <w:right w:val="nil"/>
          <w:between w:val="nil"/>
        </w:pBdr>
        <w:spacing w:before="13" w:line="240" w:lineRule="auto"/>
        <w:ind w:left="720"/>
        <w:rPr>
          <w:color w:val="000000"/>
          <w:sz w:val="19"/>
          <w:szCs w:val="19"/>
        </w:rPr>
      </w:pPr>
      <w:r>
        <w:rPr>
          <w:color w:val="000000"/>
          <w:sz w:val="19"/>
          <w:szCs w:val="19"/>
        </w:rPr>
        <w:t xml:space="preserve">Assess their suitability for maintaining uninterrupted communication. </w:t>
      </w:r>
    </w:p>
    <w:p w14:paraId="19DD11E3" w14:textId="77777777" w:rsidR="001258B2" w:rsidRDefault="00000000">
      <w:pPr>
        <w:widowControl w:val="0"/>
        <w:pBdr>
          <w:top w:val="nil"/>
          <w:left w:val="nil"/>
          <w:bottom w:val="nil"/>
          <w:right w:val="nil"/>
          <w:between w:val="nil"/>
        </w:pBdr>
        <w:spacing w:before="26" w:line="240" w:lineRule="auto"/>
        <w:ind w:left="725"/>
        <w:rPr>
          <w:color w:val="000000"/>
          <w:sz w:val="19"/>
          <w:szCs w:val="19"/>
        </w:rPr>
      </w:pPr>
      <w:r>
        <w:rPr>
          <w:color w:val="000000"/>
          <w:sz w:val="19"/>
          <w:szCs w:val="19"/>
        </w:rPr>
        <w:t xml:space="preserve">Justify your evaluation using interconnected concepts. </w:t>
      </w:r>
    </w:p>
    <w:p w14:paraId="5103F307" w14:textId="77777777" w:rsidR="001258B2" w:rsidRDefault="00000000">
      <w:pPr>
        <w:widowControl w:val="0"/>
        <w:pBdr>
          <w:top w:val="nil"/>
          <w:left w:val="nil"/>
          <w:bottom w:val="nil"/>
          <w:right w:val="nil"/>
          <w:between w:val="nil"/>
        </w:pBdr>
        <w:spacing w:before="285" w:line="231" w:lineRule="auto"/>
        <w:ind w:left="728" w:right="1286" w:hanging="346"/>
        <w:rPr>
          <w:color w:val="000000"/>
          <w:sz w:val="19"/>
          <w:szCs w:val="19"/>
        </w:rPr>
      </w:pPr>
      <w:r>
        <w:rPr>
          <w:color w:val="000000"/>
          <w:sz w:val="19"/>
          <w:szCs w:val="19"/>
        </w:rPr>
        <w:t xml:space="preserve">10. Construct a concept map that evaluates the effectiveness of roaming mechanisms in mobile  communication. </w:t>
      </w:r>
    </w:p>
    <w:p w14:paraId="1F8F2AE9" w14:textId="77777777" w:rsidR="001258B2" w:rsidRDefault="00000000">
      <w:pPr>
        <w:widowControl w:val="0"/>
        <w:pBdr>
          <w:top w:val="nil"/>
          <w:left w:val="nil"/>
          <w:bottom w:val="nil"/>
          <w:right w:val="nil"/>
          <w:between w:val="nil"/>
        </w:pBdr>
        <w:spacing w:before="36" w:line="260" w:lineRule="auto"/>
        <w:ind w:left="720" w:right="588" w:firstLine="18"/>
        <w:rPr>
          <w:color w:val="000000"/>
          <w:sz w:val="19"/>
          <w:szCs w:val="19"/>
        </w:rPr>
      </w:pPr>
      <w:r>
        <w:rPr>
          <w:color w:val="000000"/>
          <w:sz w:val="19"/>
          <w:szCs w:val="19"/>
        </w:rPr>
        <w:t xml:space="preserve">Illustrate relationships among home network, visited network, authentication, registration, and billing. Assess the importance of each process in successful roaming. </w:t>
      </w:r>
    </w:p>
    <w:p w14:paraId="526DFE8A" w14:textId="77777777" w:rsidR="001258B2" w:rsidRDefault="00000000">
      <w:pPr>
        <w:widowControl w:val="0"/>
        <w:pBdr>
          <w:top w:val="nil"/>
          <w:left w:val="nil"/>
          <w:bottom w:val="nil"/>
          <w:right w:val="nil"/>
          <w:between w:val="nil"/>
        </w:pBdr>
        <w:spacing w:before="10" w:line="240" w:lineRule="auto"/>
        <w:ind w:left="729"/>
        <w:rPr>
          <w:color w:val="000000"/>
          <w:sz w:val="19"/>
          <w:szCs w:val="19"/>
        </w:rPr>
      </w:pPr>
      <w:r>
        <w:rPr>
          <w:color w:val="000000"/>
          <w:sz w:val="19"/>
          <w:szCs w:val="19"/>
        </w:rPr>
        <w:t xml:space="preserve">Support your conclusions through logical concept organization. </w:t>
      </w:r>
    </w:p>
    <w:p w14:paraId="60CAE26D" w14:textId="77777777" w:rsidR="001258B2" w:rsidRDefault="00000000">
      <w:pPr>
        <w:widowControl w:val="0"/>
        <w:pBdr>
          <w:top w:val="nil"/>
          <w:left w:val="nil"/>
          <w:bottom w:val="nil"/>
          <w:right w:val="nil"/>
          <w:between w:val="nil"/>
        </w:pBdr>
        <w:spacing w:before="288" w:line="260" w:lineRule="auto"/>
        <w:ind w:left="739" w:right="1041" w:hanging="356"/>
        <w:rPr>
          <w:color w:val="000000"/>
          <w:sz w:val="19"/>
          <w:szCs w:val="19"/>
        </w:rPr>
      </w:pPr>
      <w:r>
        <w:rPr>
          <w:color w:val="000000"/>
          <w:sz w:val="19"/>
          <w:szCs w:val="19"/>
        </w:rPr>
        <w:t xml:space="preserve">11. Develop a concept map that evaluates the relationship between mobility, handoff, and roaming. Illustrate their dependencies and interactions. </w:t>
      </w:r>
    </w:p>
    <w:p w14:paraId="625D57D2" w14:textId="77777777" w:rsidR="001258B2" w:rsidRDefault="00000000">
      <w:pPr>
        <w:widowControl w:val="0"/>
        <w:pBdr>
          <w:top w:val="nil"/>
          <w:left w:val="nil"/>
          <w:bottom w:val="nil"/>
          <w:right w:val="nil"/>
          <w:between w:val="nil"/>
        </w:pBdr>
        <w:spacing w:before="12" w:line="240" w:lineRule="auto"/>
        <w:ind w:left="735"/>
        <w:rPr>
          <w:color w:val="000000"/>
          <w:sz w:val="19"/>
          <w:szCs w:val="19"/>
        </w:rPr>
      </w:pPr>
      <w:r>
        <w:rPr>
          <w:color w:val="000000"/>
          <w:sz w:val="19"/>
          <w:szCs w:val="19"/>
        </w:rPr>
        <w:t xml:space="preserve">Determine which mechanism contributes most to uninterrupted communication. </w:t>
      </w:r>
    </w:p>
    <w:p w14:paraId="31FF0688" w14:textId="77777777" w:rsidR="001258B2" w:rsidRDefault="00000000">
      <w:pPr>
        <w:widowControl w:val="0"/>
        <w:pBdr>
          <w:top w:val="nil"/>
          <w:left w:val="nil"/>
          <w:bottom w:val="nil"/>
          <w:right w:val="nil"/>
          <w:between w:val="nil"/>
        </w:pBdr>
        <w:spacing w:before="27" w:line="240" w:lineRule="auto"/>
        <w:ind w:left="725"/>
        <w:rPr>
          <w:color w:val="000000"/>
          <w:sz w:val="19"/>
          <w:szCs w:val="19"/>
        </w:rPr>
      </w:pPr>
      <w:r>
        <w:rPr>
          <w:color w:val="000000"/>
          <w:sz w:val="19"/>
          <w:szCs w:val="19"/>
        </w:rPr>
        <w:lastRenderedPageBreak/>
        <w:t>Justify your evaluation using appropriate linking phrases.</w:t>
      </w:r>
    </w:p>
    <w:p w14:paraId="1FAA50D2" w14:textId="77777777" w:rsidR="001258B2" w:rsidRDefault="00000000">
      <w:pPr>
        <w:widowControl w:val="0"/>
        <w:pBdr>
          <w:top w:val="nil"/>
          <w:left w:val="nil"/>
          <w:bottom w:val="nil"/>
          <w:right w:val="nil"/>
          <w:between w:val="nil"/>
        </w:pBdr>
        <w:spacing w:line="261" w:lineRule="auto"/>
        <w:ind w:left="720" w:right="1895" w:hanging="338"/>
        <w:rPr>
          <w:color w:val="000000"/>
          <w:sz w:val="19"/>
          <w:szCs w:val="19"/>
        </w:rPr>
      </w:pPr>
      <w:r>
        <w:rPr>
          <w:color w:val="000000"/>
          <w:sz w:val="19"/>
          <w:szCs w:val="19"/>
        </w:rPr>
        <w:t xml:space="preserve">12. Design a concept map that evaluates the influence of cellular performance criteria. Relate coverage, capacity, Quality of Service (QoS), reliability, throughput, and delay. Assess which criteria most significantly affect user experience. </w:t>
      </w:r>
    </w:p>
    <w:p w14:paraId="63EB51B8" w14:textId="77777777" w:rsidR="001258B2" w:rsidRDefault="00000000">
      <w:pPr>
        <w:widowControl w:val="0"/>
        <w:pBdr>
          <w:top w:val="nil"/>
          <w:left w:val="nil"/>
          <w:bottom w:val="nil"/>
          <w:right w:val="nil"/>
          <w:between w:val="nil"/>
        </w:pBdr>
        <w:spacing w:before="8" w:line="240" w:lineRule="auto"/>
        <w:ind w:left="725"/>
        <w:rPr>
          <w:color w:val="000000"/>
          <w:sz w:val="19"/>
          <w:szCs w:val="19"/>
        </w:rPr>
      </w:pPr>
      <w:r>
        <w:rPr>
          <w:color w:val="000000"/>
          <w:sz w:val="19"/>
          <w:szCs w:val="19"/>
        </w:rPr>
        <w:t xml:space="preserve">Justify the hierarchy established in the concept map. </w:t>
      </w:r>
    </w:p>
    <w:p w14:paraId="55AAD9FB" w14:textId="77777777" w:rsidR="001258B2" w:rsidRDefault="00000000">
      <w:pPr>
        <w:widowControl w:val="0"/>
        <w:pBdr>
          <w:top w:val="nil"/>
          <w:left w:val="nil"/>
          <w:bottom w:val="nil"/>
          <w:right w:val="nil"/>
          <w:between w:val="nil"/>
        </w:pBdr>
        <w:spacing w:before="288" w:line="261" w:lineRule="auto"/>
        <w:ind w:left="720" w:right="1029" w:hanging="338"/>
        <w:rPr>
          <w:color w:val="000000"/>
          <w:sz w:val="19"/>
          <w:szCs w:val="19"/>
        </w:rPr>
      </w:pPr>
      <w:r>
        <w:rPr>
          <w:color w:val="000000"/>
          <w:sz w:val="19"/>
          <w:szCs w:val="19"/>
        </w:rPr>
        <w:t xml:space="preserve">13. Construct a concept map that evaluates the effectiveness of various cellular system operations. Include call setup, authentication, paging, resource allocation, handoff, and call termination. Assess the contribution of each operation to overall network performance. </w:t>
      </w:r>
    </w:p>
    <w:p w14:paraId="16795FBB" w14:textId="77777777" w:rsidR="001258B2" w:rsidRDefault="00000000">
      <w:pPr>
        <w:widowControl w:val="0"/>
        <w:pBdr>
          <w:top w:val="nil"/>
          <w:left w:val="nil"/>
          <w:bottom w:val="nil"/>
          <w:right w:val="nil"/>
          <w:between w:val="nil"/>
        </w:pBdr>
        <w:spacing w:before="9" w:line="240" w:lineRule="auto"/>
        <w:ind w:left="729"/>
        <w:rPr>
          <w:color w:val="000000"/>
          <w:sz w:val="19"/>
          <w:szCs w:val="19"/>
        </w:rPr>
      </w:pPr>
      <w:r>
        <w:rPr>
          <w:color w:val="000000"/>
          <w:sz w:val="19"/>
          <w:szCs w:val="19"/>
        </w:rPr>
        <w:t xml:space="preserve">Support your evaluation through logical concept relationships. </w:t>
      </w:r>
    </w:p>
    <w:p w14:paraId="495A51D7" w14:textId="77777777" w:rsidR="001258B2" w:rsidRDefault="00000000">
      <w:pPr>
        <w:widowControl w:val="0"/>
        <w:pBdr>
          <w:top w:val="nil"/>
          <w:left w:val="nil"/>
          <w:bottom w:val="nil"/>
          <w:right w:val="nil"/>
          <w:between w:val="nil"/>
        </w:pBdr>
        <w:spacing w:before="288" w:line="245" w:lineRule="auto"/>
        <w:ind w:left="727" w:right="416" w:hanging="345"/>
        <w:rPr>
          <w:color w:val="000000"/>
          <w:sz w:val="19"/>
          <w:szCs w:val="19"/>
        </w:rPr>
      </w:pPr>
      <w:r>
        <w:rPr>
          <w:color w:val="000000"/>
          <w:sz w:val="19"/>
          <w:szCs w:val="19"/>
        </w:rPr>
        <w:t xml:space="preserve">14. Develop a concept map that evaluates the complete mobile communication process. Illustrate the interaction among user equipment, access network, core network, mobility management,  and service delivery. </w:t>
      </w:r>
    </w:p>
    <w:p w14:paraId="290274D5" w14:textId="77777777" w:rsidR="001258B2" w:rsidRDefault="00000000">
      <w:pPr>
        <w:widowControl w:val="0"/>
        <w:pBdr>
          <w:top w:val="nil"/>
          <w:left w:val="nil"/>
          <w:bottom w:val="nil"/>
          <w:right w:val="nil"/>
          <w:between w:val="nil"/>
        </w:pBdr>
        <w:spacing w:before="22" w:line="240" w:lineRule="auto"/>
        <w:ind w:left="735"/>
        <w:rPr>
          <w:color w:val="000000"/>
          <w:sz w:val="19"/>
          <w:szCs w:val="19"/>
        </w:rPr>
      </w:pPr>
      <w:r>
        <w:rPr>
          <w:color w:val="000000"/>
          <w:sz w:val="19"/>
          <w:szCs w:val="19"/>
        </w:rPr>
        <w:t xml:space="preserve">Determine the most critical stages in ensuring communication quality. </w:t>
      </w:r>
    </w:p>
    <w:p w14:paraId="5E48CD0B" w14:textId="77777777" w:rsidR="001258B2" w:rsidRDefault="00000000">
      <w:pPr>
        <w:widowControl w:val="0"/>
        <w:pBdr>
          <w:top w:val="nil"/>
          <w:left w:val="nil"/>
          <w:bottom w:val="nil"/>
          <w:right w:val="nil"/>
          <w:between w:val="nil"/>
        </w:pBdr>
        <w:spacing w:before="26" w:line="240" w:lineRule="auto"/>
        <w:ind w:left="725"/>
        <w:rPr>
          <w:color w:val="000000"/>
          <w:sz w:val="19"/>
          <w:szCs w:val="19"/>
        </w:rPr>
      </w:pPr>
      <w:r>
        <w:rPr>
          <w:color w:val="000000"/>
          <w:sz w:val="19"/>
          <w:szCs w:val="19"/>
        </w:rPr>
        <w:t xml:space="preserve">Justify your evaluation with meaningful linking phrases. </w:t>
      </w:r>
    </w:p>
    <w:p w14:paraId="29EF0BA5" w14:textId="77777777" w:rsidR="001258B2" w:rsidRDefault="00000000">
      <w:pPr>
        <w:widowControl w:val="0"/>
        <w:pBdr>
          <w:top w:val="nil"/>
          <w:left w:val="nil"/>
          <w:bottom w:val="nil"/>
          <w:right w:val="nil"/>
          <w:between w:val="nil"/>
        </w:pBdr>
        <w:spacing w:before="288" w:line="231" w:lineRule="auto"/>
        <w:ind w:left="733" w:right="782" w:hanging="351"/>
        <w:rPr>
          <w:color w:val="000000"/>
          <w:sz w:val="19"/>
          <w:szCs w:val="19"/>
        </w:rPr>
      </w:pPr>
      <w:r>
        <w:rPr>
          <w:color w:val="000000"/>
          <w:sz w:val="19"/>
          <w:szCs w:val="19"/>
        </w:rPr>
        <w:t xml:space="preserve">15. Design a concept map that evaluates the relationship between frequency reuse, interference, and  network capacity. </w:t>
      </w:r>
    </w:p>
    <w:p w14:paraId="529E7AF4" w14:textId="77777777" w:rsidR="001258B2" w:rsidRDefault="00000000">
      <w:pPr>
        <w:widowControl w:val="0"/>
        <w:pBdr>
          <w:top w:val="nil"/>
          <w:left w:val="nil"/>
          <w:bottom w:val="nil"/>
          <w:right w:val="nil"/>
          <w:between w:val="nil"/>
        </w:pBdr>
        <w:spacing w:before="34" w:line="240" w:lineRule="auto"/>
        <w:ind w:left="720"/>
        <w:rPr>
          <w:color w:val="000000"/>
          <w:sz w:val="19"/>
          <w:szCs w:val="19"/>
        </w:rPr>
      </w:pPr>
      <w:r>
        <w:rPr>
          <w:color w:val="000000"/>
          <w:sz w:val="19"/>
          <w:szCs w:val="19"/>
        </w:rPr>
        <w:t xml:space="preserve">Assess how each factor influences cellular system efficiency. </w:t>
      </w:r>
    </w:p>
    <w:p w14:paraId="24DFBD75" w14:textId="77777777" w:rsidR="001258B2" w:rsidRDefault="00000000">
      <w:pPr>
        <w:widowControl w:val="0"/>
        <w:pBdr>
          <w:top w:val="nil"/>
          <w:left w:val="nil"/>
          <w:bottom w:val="nil"/>
          <w:right w:val="nil"/>
          <w:between w:val="nil"/>
        </w:pBdr>
        <w:spacing w:before="29" w:line="240" w:lineRule="auto"/>
        <w:ind w:left="735"/>
        <w:rPr>
          <w:color w:val="000000"/>
          <w:sz w:val="19"/>
          <w:szCs w:val="19"/>
        </w:rPr>
      </w:pPr>
      <w:r>
        <w:rPr>
          <w:color w:val="000000"/>
          <w:sz w:val="19"/>
          <w:szCs w:val="19"/>
        </w:rPr>
        <w:t xml:space="preserve">Prioritize the concepts based on their impact. </w:t>
      </w:r>
    </w:p>
    <w:p w14:paraId="3673EAAD" w14:textId="77777777" w:rsidR="001258B2" w:rsidRDefault="00000000">
      <w:pPr>
        <w:widowControl w:val="0"/>
        <w:pBdr>
          <w:top w:val="nil"/>
          <w:left w:val="nil"/>
          <w:bottom w:val="nil"/>
          <w:right w:val="nil"/>
          <w:between w:val="nil"/>
        </w:pBdr>
        <w:spacing w:before="26" w:line="240" w:lineRule="auto"/>
        <w:ind w:left="725"/>
        <w:rPr>
          <w:color w:val="000000"/>
          <w:sz w:val="19"/>
          <w:szCs w:val="19"/>
        </w:rPr>
      </w:pPr>
      <w:r>
        <w:rPr>
          <w:color w:val="000000"/>
          <w:sz w:val="19"/>
          <w:szCs w:val="19"/>
        </w:rPr>
        <w:t xml:space="preserve">Justify the relationships shown in the concept map. </w:t>
      </w:r>
    </w:p>
    <w:p w14:paraId="17FEB908" w14:textId="77777777" w:rsidR="001258B2" w:rsidRDefault="00000000">
      <w:pPr>
        <w:widowControl w:val="0"/>
        <w:pBdr>
          <w:top w:val="nil"/>
          <w:left w:val="nil"/>
          <w:bottom w:val="nil"/>
          <w:right w:val="nil"/>
          <w:between w:val="nil"/>
        </w:pBdr>
        <w:spacing w:before="285" w:line="231" w:lineRule="auto"/>
        <w:ind w:left="733" w:right="731" w:hanging="351"/>
        <w:rPr>
          <w:color w:val="000000"/>
          <w:sz w:val="19"/>
          <w:szCs w:val="19"/>
        </w:rPr>
      </w:pPr>
      <w:r>
        <w:rPr>
          <w:color w:val="000000"/>
          <w:sz w:val="19"/>
          <w:szCs w:val="19"/>
        </w:rPr>
        <w:t xml:space="preserve">16. Construct a concept map that evaluates the interdependence among cellular network architecture,  protocol stack, and mobility management. </w:t>
      </w:r>
    </w:p>
    <w:p w14:paraId="220D14A4" w14:textId="77777777" w:rsidR="001258B2" w:rsidRDefault="00000000">
      <w:pPr>
        <w:widowControl w:val="0"/>
        <w:pBdr>
          <w:top w:val="nil"/>
          <w:left w:val="nil"/>
          <w:bottom w:val="nil"/>
          <w:right w:val="nil"/>
          <w:between w:val="nil"/>
        </w:pBdr>
        <w:spacing w:before="36" w:line="240" w:lineRule="auto"/>
        <w:ind w:left="720"/>
        <w:rPr>
          <w:color w:val="000000"/>
          <w:sz w:val="19"/>
          <w:szCs w:val="19"/>
        </w:rPr>
      </w:pPr>
      <w:r>
        <w:rPr>
          <w:color w:val="000000"/>
          <w:sz w:val="19"/>
          <w:szCs w:val="19"/>
        </w:rPr>
        <w:t xml:space="preserve">Assess how these components collectively improve communication reliability. </w:t>
      </w:r>
    </w:p>
    <w:p w14:paraId="6ADD9BE9" w14:textId="77777777" w:rsidR="001258B2" w:rsidRDefault="00000000">
      <w:pPr>
        <w:widowControl w:val="0"/>
        <w:pBdr>
          <w:top w:val="nil"/>
          <w:left w:val="nil"/>
          <w:bottom w:val="nil"/>
          <w:right w:val="nil"/>
          <w:between w:val="nil"/>
        </w:pBdr>
        <w:spacing w:before="26" w:line="240" w:lineRule="auto"/>
        <w:ind w:left="739"/>
        <w:rPr>
          <w:color w:val="000000"/>
          <w:sz w:val="19"/>
          <w:szCs w:val="19"/>
        </w:rPr>
      </w:pPr>
      <w:r>
        <w:rPr>
          <w:color w:val="000000"/>
          <w:sz w:val="19"/>
          <w:szCs w:val="19"/>
        </w:rPr>
        <w:t xml:space="preserve">Identify the strongest conceptual relationships. </w:t>
      </w:r>
    </w:p>
    <w:p w14:paraId="52B32CA9" w14:textId="77777777" w:rsidR="001258B2" w:rsidRDefault="00000000">
      <w:pPr>
        <w:widowControl w:val="0"/>
        <w:pBdr>
          <w:top w:val="nil"/>
          <w:left w:val="nil"/>
          <w:bottom w:val="nil"/>
          <w:right w:val="nil"/>
          <w:between w:val="nil"/>
        </w:pBdr>
        <w:spacing w:before="27" w:line="240" w:lineRule="auto"/>
        <w:ind w:left="725"/>
        <w:rPr>
          <w:color w:val="000000"/>
          <w:sz w:val="19"/>
          <w:szCs w:val="19"/>
        </w:rPr>
      </w:pPr>
      <w:r>
        <w:rPr>
          <w:color w:val="000000"/>
          <w:sz w:val="19"/>
          <w:szCs w:val="19"/>
        </w:rPr>
        <w:t xml:space="preserve">Justify your evaluation using appropriate linkages. </w:t>
      </w:r>
    </w:p>
    <w:p w14:paraId="3EC52257" w14:textId="77777777" w:rsidR="001258B2" w:rsidRDefault="00000000">
      <w:pPr>
        <w:widowControl w:val="0"/>
        <w:pBdr>
          <w:top w:val="nil"/>
          <w:left w:val="nil"/>
          <w:bottom w:val="nil"/>
          <w:right w:val="nil"/>
          <w:between w:val="nil"/>
        </w:pBdr>
        <w:spacing w:before="288" w:line="245" w:lineRule="auto"/>
        <w:ind w:left="733" w:right="751" w:hanging="351"/>
        <w:rPr>
          <w:color w:val="000000"/>
          <w:sz w:val="19"/>
          <w:szCs w:val="19"/>
        </w:rPr>
      </w:pPr>
      <w:r>
        <w:rPr>
          <w:color w:val="000000"/>
          <w:sz w:val="19"/>
          <w:szCs w:val="19"/>
        </w:rPr>
        <w:t xml:space="preserve">17. Develop a concept map that evaluates resource management strategies in cellular networks. Relate channel allocation, power control, interference management, frequency reuse, and handoff  management. </w:t>
      </w:r>
    </w:p>
    <w:p w14:paraId="2BC3405E" w14:textId="77777777" w:rsidR="001258B2" w:rsidRDefault="00000000">
      <w:pPr>
        <w:widowControl w:val="0"/>
        <w:pBdr>
          <w:top w:val="nil"/>
          <w:left w:val="nil"/>
          <w:bottom w:val="nil"/>
          <w:right w:val="nil"/>
          <w:between w:val="nil"/>
        </w:pBdr>
        <w:spacing w:before="22" w:line="240" w:lineRule="auto"/>
        <w:ind w:left="720"/>
        <w:rPr>
          <w:color w:val="000000"/>
          <w:sz w:val="19"/>
          <w:szCs w:val="19"/>
        </w:rPr>
      </w:pPr>
      <w:r>
        <w:rPr>
          <w:color w:val="000000"/>
          <w:sz w:val="19"/>
          <w:szCs w:val="19"/>
        </w:rPr>
        <w:t xml:space="preserve">Assess which strategy contributes most to efficient network utilization. </w:t>
      </w:r>
    </w:p>
    <w:p w14:paraId="7C892B0A" w14:textId="77777777" w:rsidR="001258B2" w:rsidRDefault="00000000">
      <w:pPr>
        <w:widowControl w:val="0"/>
        <w:pBdr>
          <w:top w:val="nil"/>
          <w:left w:val="nil"/>
          <w:bottom w:val="nil"/>
          <w:right w:val="nil"/>
          <w:between w:val="nil"/>
        </w:pBdr>
        <w:spacing w:before="29" w:line="240" w:lineRule="auto"/>
        <w:ind w:left="729"/>
        <w:rPr>
          <w:color w:val="000000"/>
          <w:sz w:val="19"/>
          <w:szCs w:val="19"/>
        </w:rPr>
      </w:pPr>
      <w:r>
        <w:rPr>
          <w:color w:val="000000"/>
          <w:sz w:val="19"/>
          <w:szCs w:val="19"/>
        </w:rPr>
        <w:t xml:space="preserve">Support your evaluation through concept relationships. </w:t>
      </w:r>
    </w:p>
    <w:p w14:paraId="3545171E" w14:textId="77777777" w:rsidR="001258B2" w:rsidRDefault="00000000">
      <w:pPr>
        <w:widowControl w:val="0"/>
        <w:pBdr>
          <w:top w:val="nil"/>
          <w:left w:val="nil"/>
          <w:bottom w:val="nil"/>
          <w:right w:val="nil"/>
          <w:between w:val="nil"/>
        </w:pBdr>
        <w:spacing w:before="285" w:line="246" w:lineRule="auto"/>
        <w:ind w:left="728" w:right="351" w:hanging="346"/>
        <w:rPr>
          <w:color w:val="000000"/>
          <w:sz w:val="19"/>
          <w:szCs w:val="19"/>
        </w:rPr>
      </w:pPr>
      <w:r>
        <w:rPr>
          <w:color w:val="000000"/>
          <w:sz w:val="19"/>
          <w:szCs w:val="19"/>
        </w:rPr>
        <w:t xml:space="preserve">18. Design a concept map that evaluates the integration of all major concepts in mobile computing. Include architecture, protocol stack, mobility management, roaming, handoff, performance criteria, and  cellular operations. </w:t>
      </w:r>
    </w:p>
    <w:p w14:paraId="3694B6BC" w14:textId="77777777" w:rsidR="001258B2" w:rsidRDefault="00000000">
      <w:pPr>
        <w:widowControl w:val="0"/>
        <w:pBdr>
          <w:top w:val="nil"/>
          <w:left w:val="nil"/>
          <w:bottom w:val="nil"/>
          <w:right w:val="nil"/>
          <w:between w:val="nil"/>
        </w:pBdr>
        <w:spacing w:before="21" w:line="260" w:lineRule="auto"/>
        <w:ind w:left="725" w:right="1430" w:hanging="5"/>
        <w:rPr>
          <w:color w:val="000000"/>
          <w:sz w:val="19"/>
          <w:szCs w:val="19"/>
        </w:rPr>
      </w:pPr>
      <w:r>
        <w:rPr>
          <w:color w:val="000000"/>
          <w:sz w:val="19"/>
          <w:szCs w:val="19"/>
        </w:rPr>
        <w:t xml:space="preserve">Assess how these concepts collectively support an efficient mobile communication system. Justify the hierarchy and linking phrases used. </w:t>
      </w:r>
    </w:p>
    <w:p w14:paraId="0233262A" w14:textId="77777777" w:rsidR="001258B2" w:rsidRDefault="00000000">
      <w:pPr>
        <w:widowControl w:val="0"/>
        <w:pBdr>
          <w:top w:val="nil"/>
          <w:left w:val="nil"/>
          <w:bottom w:val="nil"/>
          <w:right w:val="nil"/>
          <w:between w:val="nil"/>
        </w:pBdr>
        <w:spacing w:before="272" w:line="231" w:lineRule="auto"/>
        <w:ind w:left="733" w:right="1142" w:hanging="351"/>
        <w:rPr>
          <w:color w:val="000000"/>
          <w:sz w:val="19"/>
          <w:szCs w:val="19"/>
        </w:rPr>
      </w:pPr>
      <w:r>
        <w:rPr>
          <w:color w:val="000000"/>
          <w:sz w:val="19"/>
          <w:szCs w:val="19"/>
        </w:rPr>
        <w:t xml:space="preserve">19. Construct a concept map that evaluates alternative approaches for improving cellular network  performance. </w:t>
      </w:r>
    </w:p>
    <w:p w14:paraId="7F4BC0E4" w14:textId="77777777" w:rsidR="001258B2" w:rsidRDefault="00000000">
      <w:pPr>
        <w:widowControl w:val="0"/>
        <w:pBdr>
          <w:top w:val="nil"/>
          <w:left w:val="nil"/>
          <w:bottom w:val="nil"/>
          <w:right w:val="nil"/>
          <w:between w:val="nil"/>
        </w:pBdr>
        <w:spacing w:before="34" w:line="231" w:lineRule="auto"/>
        <w:ind w:left="733" w:right="763" w:firstLine="2"/>
        <w:rPr>
          <w:color w:val="000000"/>
          <w:sz w:val="19"/>
          <w:szCs w:val="19"/>
        </w:rPr>
      </w:pPr>
      <w:r>
        <w:rPr>
          <w:color w:val="000000"/>
          <w:sz w:val="19"/>
          <w:szCs w:val="19"/>
        </w:rPr>
        <w:t xml:space="preserve">Relate mobility management, handoff optimization, interference reduction, protocol efficiency, and  resource allocation. </w:t>
      </w:r>
    </w:p>
    <w:p w14:paraId="1833EE68" w14:textId="77777777" w:rsidR="001258B2" w:rsidRDefault="00000000">
      <w:pPr>
        <w:widowControl w:val="0"/>
        <w:pBdr>
          <w:top w:val="nil"/>
          <w:left w:val="nil"/>
          <w:bottom w:val="nil"/>
          <w:right w:val="nil"/>
          <w:between w:val="nil"/>
        </w:pBdr>
        <w:spacing w:before="34" w:line="240" w:lineRule="auto"/>
        <w:ind w:left="736"/>
        <w:rPr>
          <w:color w:val="000000"/>
          <w:sz w:val="19"/>
          <w:szCs w:val="19"/>
        </w:rPr>
      </w:pPr>
      <w:r>
        <w:rPr>
          <w:color w:val="000000"/>
          <w:sz w:val="19"/>
          <w:szCs w:val="19"/>
        </w:rPr>
        <w:t xml:space="preserve">Recommend the most effective combination of techniques. </w:t>
      </w:r>
    </w:p>
    <w:p w14:paraId="1B4DD4D7" w14:textId="77777777" w:rsidR="001258B2" w:rsidRDefault="00000000">
      <w:pPr>
        <w:widowControl w:val="0"/>
        <w:pBdr>
          <w:top w:val="nil"/>
          <w:left w:val="nil"/>
          <w:bottom w:val="nil"/>
          <w:right w:val="nil"/>
          <w:between w:val="nil"/>
        </w:pBdr>
        <w:spacing w:before="26" w:line="240" w:lineRule="auto"/>
        <w:ind w:left="725"/>
        <w:rPr>
          <w:color w:val="000000"/>
          <w:sz w:val="19"/>
          <w:szCs w:val="19"/>
        </w:rPr>
      </w:pPr>
      <w:r>
        <w:rPr>
          <w:color w:val="000000"/>
          <w:sz w:val="19"/>
          <w:szCs w:val="19"/>
        </w:rPr>
        <w:t>Justify your recommendation through well-defined conceptual relationships.</w:t>
      </w:r>
    </w:p>
    <w:p w14:paraId="13EAF368" w14:textId="77777777" w:rsidR="001258B2" w:rsidRDefault="00000000">
      <w:pPr>
        <w:widowControl w:val="0"/>
        <w:pBdr>
          <w:top w:val="nil"/>
          <w:left w:val="nil"/>
          <w:bottom w:val="nil"/>
          <w:right w:val="nil"/>
          <w:between w:val="nil"/>
        </w:pBdr>
        <w:spacing w:line="240" w:lineRule="auto"/>
        <w:ind w:left="16"/>
        <w:rPr>
          <w:b/>
          <w:bCs/>
          <w:color w:val="1F4E79"/>
        </w:rPr>
      </w:pPr>
      <w:r>
        <w:rPr>
          <w:b/>
          <w:bCs/>
          <w:color w:val="1F4E79"/>
        </w:rPr>
        <w:t>Rubrics for Calculation</w:t>
      </w:r>
    </w:p>
    <w:tbl>
      <w:tblPr>
        <w:tblStyle w:val="a2"/>
        <w:tblW w:w="100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8"/>
        <w:gridCol w:w="1174"/>
        <w:gridCol w:w="1660"/>
        <w:gridCol w:w="1627"/>
        <w:gridCol w:w="1995"/>
        <w:gridCol w:w="2098"/>
      </w:tblGrid>
      <w:tr w:rsidR="001258B2" w14:paraId="2609E0D6" w14:textId="77777777">
        <w:trPr>
          <w:trHeight w:val="470"/>
        </w:trPr>
        <w:tc>
          <w:tcPr>
            <w:tcW w:w="1517" w:type="dxa"/>
            <w:tcMar>
              <w:top w:w="100" w:type="dxa"/>
              <w:left w:w="100" w:type="dxa"/>
              <w:bottom w:w="100" w:type="dxa"/>
              <w:right w:w="100" w:type="dxa"/>
            </w:tcMar>
          </w:tcPr>
          <w:p w14:paraId="37889235"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Criteria </w:t>
            </w:r>
          </w:p>
        </w:tc>
        <w:tc>
          <w:tcPr>
            <w:tcW w:w="1174" w:type="dxa"/>
            <w:tcMar>
              <w:top w:w="100" w:type="dxa"/>
              <w:left w:w="100" w:type="dxa"/>
              <w:bottom w:w="100" w:type="dxa"/>
              <w:right w:w="100" w:type="dxa"/>
            </w:tcMar>
          </w:tcPr>
          <w:p w14:paraId="0D5DC24A"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Weightage </w:t>
            </w:r>
          </w:p>
        </w:tc>
        <w:tc>
          <w:tcPr>
            <w:tcW w:w="1660" w:type="dxa"/>
            <w:tcMar>
              <w:top w:w="100" w:type="dxa"/>
              <w:left w:w="100" w:type="dxa"/>
              <w:bottom w:w="100" w:type="dxa"/>
              <w:right w:w="100" w:type="dxa"/>
            </w:tcMar>
          </w:tcPr>
          <w:p w14:paraId="60F34BDA"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Level 4 – </w:t>
            </w:r>
          </w:p>
          <w:p w14:paraId="70B1C229"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Exemplary</w:t>
            </w:r>
          </w:p>
        </w:tc>
        <w:tc>
          <w:tcPr>
            <w:tcW w:w="1627" w:type="dxa"/>
            <w:tcMar>
              <w:top w:w="100" w:type="dxa"/>
              <w:left w:w="100" w:type="dxa"/>
              <w:bottom w:w="100" w:type="dxa"/>
              <w:right w:w="100" w:type="dxa"/>
            </w:tcMar>
          </w:tcPr>
          <w:p w14:paraId="6E72822C"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Level 3 – </w:t>
            </w:r>
          </w:p>
          <w:p w14:paraId="39F8C5C0"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Proficient</w:t>
            </w:r>
          </w:p>
        </w:tc>
        <w:tc>
          <w:tcPr>
            <w:tcW w:w="1995" w:type="dxa"/>
            <w:tcMar>
              <w:top w:w="100" w:type="dxa"/>
              <w:left w:w="100" w:type="dxa"/>
              <w:bottom w:w="100" w:type="dxa"/>
              <w:right w:w="100" w:type="dxa"/>
            </w:tcMar>
          </w:tcPr>
          <w:p w14:paraId="17C722A8"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Level 2 – </w:t>
            </w:r>
          </w:p>
          <w:p w14:paraId="4D893A95"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Developing</w:t>
            </w:r>
          </w:p>
        </w:tc>
        <w:tc>
          <w:tcPr>
            <w:tcW w:w="2098" w:type="dxa"/>
            <w:tcMar>
              <w:top w:w="100" w:type="dxa"/>
              <w:left w:w="100" w:type="dxa"/>
              <w:bottom w:w="100" w:type="dxa"/>
              <w:right w:w="100" w:type="dxa"/>
            </w:tcMar>
          </w:tcPr>
          <w:p w14:paraId="24993EC5"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Level 1 – Beginning</w:t>
            </w:r>
          </w:p>
        </w:tc>
      </w:tr>
      <w:tr w:rsidR="001258B2" w14:paraId="17DC34DB" w14:textId="77777777">
        <w:trPr>
          <w:trHeight w:val="1389"/>
        </w:trPr>
        <w:tc>
          <w:tcPr>
            <w:tcW w:w="1517" w:type="dxa"/>
            <w:tcMar>
              <w:top w:w="100" w:type="dxa"/>
              <w:left w:w="100" w:type="dxa"/>
              <w:bottom w:w="100" w:type="dxa"/>
              <w:right w:w="100" w:type="dxa"/>
            </w:tcMar>
          </w:tcPr>
          <w:p w14:paraId="64034057" w14:textId="77777777" w:rsidR="001258B2" w:rsidRDefault="00000000">
            <w:pPr>
              <w:widowControl w:val="0"/>
              <w:pBdr>
                <w:top w:val="nil"/>
                <w:left w:val="nil"/>
                <w:bottom w:val="nil"/>
                <w:right w:val="nil"/>
                <w:between w:val="nil"/>
              </w:pBdr>
              <w:spacing w:line="231" w:lineRule="auto"/>
              <w:ind w:left="129" w:right="51"/>
              <w:jc w:val="center"/>
              <w:rPr>
                <w:color w:val="000000"/>
                <w:sz w:val="19"/>
                <w:szCs w:val="19"/>
              </w:rPr>
            </w:pPr>
            <w:r>
              <w:rPr>
                <w:color w:val="000000"/>
                <w:sz w:val="19"/>
                <w:szCs w:val="19"/>
              </w:rPr>
              <w:lastRenderedPageBreak/>
              <w:t xml:space="preserve">Understanding  of Problem  </w:t>
            </w:r>
          </w:p>
          <w:p w14:paraId="6BC83833" w14:textId="77777777" w:rsidR="001258B2" w:rsidRDefault="00000000">
            <w:pPr>
              <w:widowControl w:val="0"/>
              <w:pBdr>
                <w:top w:val="nil"/>
                <w:left w:val="nil"/>
                <w:bottom w:val="nil"/>
                <w:right w:val="nil"/>
                <w:between w:val="nil"/>
              </w:pBdr>
              <w:spacing w:before="5" w:line="240" w:lineRule="auto"/>
              <w:jc w:val="center"/>
              <w:rPr>
                <w:color w:val="000000"/>
                <w:sz w:val="19"/>
                <w:szCs w:val="19"/>
              </w:rPr>
            </w:pPr>
            <w:r>
              <w:rPr>
                <w:color w:val="000000"/>
                <w:sz w:val="19"/>
                <w:szCs w:val="19"/>
              </w:rPr>
              <w:t>Context</w:t>
            </w:r>
          </w:p>
        </w:tc>
        <w:tc>
          <w:tcPr>
            <w:tcW w:w="1174" w:type="dxa"/>
            <w:tcMar>
              <w:top w:w="100" w:type="dxa"/>
              <w:left w:w="100" w:type="dxa"/>
              <w:bottom w:w="100" w:type="dxa"/>
              <w:right w:w="100" w:type="dxa"/>
            </w:tcMar>
          </w:tcPr>
          <w:p w14:paraId="7B20DA42"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20 </w:t>
            </w:r>
          </w:p>
        </w:tc>
        <w:tc>
          <w:tcPr>
            <w:tcW w:w="1660" w:type="dxa"/>
            <w:tcMar>
              <w:top w:w="100" w:type="dxa"/>
              <w:left w:w="100" w:type="dxa"/>
              <w:bottom w:w="100" w:type="dxa"/>
              <w:right w:w="100" w:type="dxa"/>
            </w:tcMar>
          </w:tcPr>
          <w:p w14:paraId="36621F2C"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Clearly  </w:t>
            </w:r>
          </w:p>
          <w:p w14:paraId="6D52A4F0" w14:textId="77777777" w:rsidR="001258B2" w:rsidRDefault="00000000">
            <w:pPr>
              <w:widowControl w:val="0"/>
              <w:pBdr>
                <w:top w:val="nil"/>
                <w:left w:val="nil"/>
                <w:bottom w:val="nil"/>
                <w:right w:val="nil"/>
                <w:between w:val="nil"/>
              </w:pBdr>
              <w:spacing w:line="231" w:lineRule="auto"/>
              <w:ind w:left="130" w:right="56"/>
              <w:jc w:val="center"/>
              <w:rPr>
                <w:color w:val="000000"/>
                <w:sz w:val="19"/>
                <w:szCs w:val="19"/>
              </w:rPr>
            </w:pPr>
            <w:r>
              <w:rPr>
                <w:color w:val="000000"/>
                <w:sz w:val="19"/>
                <w:szCs w:val="19"/>
              </w:rPr>
              <w:t xml:space="preserve">understands the  problem and  </w:t>
            </w:r>
          </w:p>
          <w:p w14:paraId="168E6FBE" w14:textId="77777777" w:rsidR="001258B2" w:rsidRDefault="00000000">
            <w:pPr>
              <w:widowControl w:val="0"/>
              <w:pBdr>
                <w:top w:val="nil"/>
                <w:left w:val="nil"/>
                <w:bottom w:val="nil"/>
                <w:right w:val="nil"/>
                <w:between w:val="nil"/>
              </w:pBdr>
              <w:spacing w:before="5" w:line="240" w:lineRule="auto"/>
              <w:jc w:val="center"/>
              <w:rPr>
                <w:color w:val="000000"/>
                <w:sz w:val="19"/>
                <w:szCs w:val="19"/>
              </w:rPr>
            </w:pPr>
            <w:r>
              <w:rPr>
                <w:color w:val="000000"/>
                <w:sz w:val="19"/>
                <w:szCs w:val="19"/>
              </w:rPr>
              <w:t xml:space="preserve">accurately  </w:t>
            </w:r>
          </w:p>
          <w:p w14:paraId="71619CDE"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identifies all  </w:t>
            </w:r>
          </w:p>
          <w:p w14:paraId="48CBF07A"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requirements</w:t>
            </w:r>
          </w:p>
        </w:tc>
        <w:tc>
          <w:tcPr>
            <w:tcW w:w="1627" w:type="dxa"/>
            <w:tcMar>
              <w:top w:w="100" w:type="dxa"/>
              <w:left w:w="100" w:type="dxa"/>
              <w:bottom w:w="100" w:type="dxa"/>
              <w:right w:w="100" w:type="dxa"/>
            </w:tcMar>
          </w:tcPr>
          <w:p w14:paraId="52D54DAA"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Good  </w:t>
            </w:r>
          </w:p>
          <w:p w14:paraId="5C114853" w14:textId="77777777" w:rsidR="001258B2" w:rsidRDefault="00000000">
            <w:pPr>
              <w:widowControl w:val="0"/>
              <w:pBdr>
                <w:top w:val="nil"/>
                <w:left w:val="nil"/>
                <w:bottom w:val="nil"/>
                <w:right w:val="nil"/>
                <w:between w:val="nil"/>
              </w:pBdr>
              <w:spacing w:line="231" w:lineRule="auto"/>
              <w:ind w:left="118" w:right="120" w:firstLine="81"/>
              <w:rPr>
                <w:color w:val="000000"/>
                <w:sz w:val="19"/>
                <w:szCs w:val="19"/>
              </w:rPr>
            </w:pPr>
            <w:r>
              <w:rPr>
                <w:color w:val="000000"/>
                <w:sz w:val="19"/>
                <w:szCs w:val="19"/>
              </w:rPr>
              <w:t>understanding  with minor gaps</w:t>
            </w:r>
          </w:p>
        </w:tc>
        <w:tc>
          <w:tcPr>
            <w:tcW w:w="1995" w:type="dxa"/>
            <w:tcMar>
              <w:top w:w="100" w:type="dxa"/>
              <w:left w:w="100" w:type="dxa"/>
              <w:bottom w:w="100" w:type="dxa"/>
              <w:right w:w="100" w:type="dxa"/>
            </w:tcMar>
          </w:tcPr>
          <w:p w14:paraId="1E1082A1"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Basic  </w:t>
            </w:r>
          </w:p>
          <w:p w14:paraId="7A70123B"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understanding;  </w:t>
            </w:r>
          </w:p>
          <w:p w14:paraId="38786708" w14:textId="77777777" w:rsidR="001258B2" w:rsidRDefault="00000000">
            <w:pPr>
              <w:widowControl w:val="0"/>
              <w:pBdr>
                <w:top w:val="nil"/>
                <w:left w:val="nil"/>
                <w:bottom w:val="nil"/>
                <w:right w:val="nil"/>
                <w:between w:val="nil"/>
              </w:pBdr>
              <w:spacing w:line="231" w:lineRule="auto"/>
              <w:ind w:left="152" w:right="83"/>
              <w:jc w:val="center"/>
              <w:rPr>
                <w:color w:val="000000"/>
                <w:sz w:val="19"/>
                <w:szCs w:val="19"/>
              </w:rPr>
            </w:pPr>
            <w:r>
              <w:rPr>
                <w:color w:val="000000"/>
                <w:sz w:val="19"/>
                <w:szCs w:val="19"/>
              </w:rPr>
              <w:t>some requirements  unclear</w:t>
            </w:r>
          </w:p>
        </w:tc>
        <w:tc>
          <w:tcPr>
            <w:tcW w:w="2098" w:type="dxa"/>
            <w:tcMar>
              <w:top w:w="100" w:type="dxa"/>
              <w:left w:w="100" w:type="dxa"/>
              <w:bottom w:w="100" w:type="dxa"/>
              <w:right w:w="100" w:type="dxa"/>
            </w:tcMar>
          </w:tcPr>
          <w:p w14:paraId="7E1572A6" w14:textId="77777777" w:rsidR="001258B2" w:rsidRDefault="00000000">
            <w:pPr>
              <w:widowControl w:val="0"/>
              <w:pBdr>
                <w:top w:val="nil"/>
                <w:left w:val="nil"/>
                <w:bottom w:val="nil"/>
                <w:right w:val="nil"/>
                <w:between w:val="nil"/>
              </w:pBdr>
              <w:spacing w:line="231" w:lineRule="auto"/>
              <w:ind w:left="195" w:right="119"/>
              <w:jc w:val="center"/>
              <w:rPr>
                <w:color w:val="000000"/>
                <w:sz w:val="19"/>
                <w:szCs w:val="19"/>
              </w:rPr>
            </w:pPr>
            <w:r>
              <w:rPr>
                <w:color w:val="000000"/>
                <w:sz w:val="19"/>
                <w:szCs w:val="19"/>
              </w:rPr>
              <w:t>Poor understanding  or misinterpretation  of the problem</w:t>
            </w:r>
          </w:p>
        </w:tc>
      </w:tr>
      <w:tr w:rsidR="001258B2" w14:paraId="0329D6D2" w14:textId="77777777">
        <w:trPr>
          <w:trHeight w:val="1390"/>
        </w:trPr>
        <w:tc>
          <w:tcPr>
            <w:tcW w:w="1517" w:type="dxa"/>
            <w:tcMar>
              <w:top w:w="100" w:type="dxa"/>
              <w:left w:w="100" w:type="dxa"/>
              <w:bottom w:w="100" w:type="dxa"/>
              <w:right w:w="100" w:type="dxa"/>
            </w:tcMar>
          </w:tcPr>
          <w:p w14:paraId="75E4746C" w14:textId="77777777" w:rsidR="001258B2" w:rsidRDefault="00000000">
            <w:pPr>
              <w:widowControl w:val="0"/>
              <w:pBdr>
                <w:top w:val="nil"/>
                <w:left w:val="nil"/>
                <w:bottom w:val="nil"/>
                <w:right w:val="nil"/>
                <w:between w:val="nil"/>
              </w:pBdr>
              <w:spacing w:line="231" w:lineRule="auto"/>
              <w:ind w:left="163" w:right="99"/>
              <w:jc w:val="center"/>
              <w:rPr>
                <w:color w:val="000000"/>
                <w:sz w:val="19"/>
                <w:szCs w:val="19"/>
              </w:rPr>
            </w:pPr>
            <w:r>
              <w:rPr>
                <w:color w:val="000000"/>
                <w:sz w:val="19"/>
                <w:szCs w:val="19"/>
              </w:rPr>
              <w:t>Application of  Concepts</w:t>
            </w:r>
          </w:p>
        </w:tc>
        <w:tc>
          <w:tcPr>
            <w:tcW w:w="1174" w:type="dxa"/>
            <w:tcMar>
              <w:top w:w="100" w:type="dxa"/>
              <w:left w:w="100" w:type="dxa"/>
              <w:bottom w:w="100" w:type="dxa"/>
              <w:right w:w="100" w:type="dxa"/>
            </w:tcMar>
          </w:tcPr>
          <w:p w14:paraId="58533C48"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30 </w:t>
            </w:r>
          </w:p>
        </w:tc>
        <w:tc>
          <w:tcPr>
            <w:tcW w:w="1660" w:type="dxa"/>
            <w:tcMar>
              <w:top w:w="100" w:type="dxa"/>
              <w:left w:w="100" w:type="dxa"/>
              <w:bottom w:w="100" w:type="dxa"/>
              <w:right w:w="100" w:type="dxa"/>
            </w:tcMar>
          </w:tcPr>
          <w:p w14:paraId="0C3C8979"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Accurately  </w:t>
            </w:r>
          </w:p>
          <w:p w14:paraId="0972AF57"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applies  </w:t>
            </w:r>
          </w:p>
          <w:p w14:paraId="0FBD61EB"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appropriate  </w:t>
            </w:r>
          </w:p>
          <w:p w14:paraId="6F622885"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concepts to  </w:t>
            </w:r>
          </w:p>
          <w:p w14:paraId="23B96058" w14:textId="77777777" w:rsidR="001258B2" w:rsidRDefault="00000000">
            <w:pPr>
              <w:widowControl w:val="0"/>
              <w:pBdr>
                <w:top w:val="nil"/>
                <w:left w:val="nil"/>
                <w:bottom w:val="nil"/>
                <w:right w:val="nil"/>
                <w:between w:val="nil"/>
              </w:pBdr>
              <w:spacing w:line="231" w:lineRule="auto"/>
              <w:ind w:left="207" w:right="140"/>
              <w:jc w:val="center"/>
              <w:rPr>
                <w:color w:val="000000"/>
                <w:sz w:val="19"/>
                <w:szCs w:val="19"/>
              </w:rPr>
            </w:pPr>
            <w:r>
              <w:rPr>
                <w:color w:val="000000"/>
                <w:sz w:val="19"/>
                <w:szCs w:val="19"/>
              </w:rPr>
              <w:t>solve complex  problems</w:t>
            </w:r>
          </w:p>
        </w:tc>
        <w:tc>
          <w:tcPr>
            <w:tcW w:w="1627" w:type="dxa"/>
            <w:tcMar>
              <w:top w:w="100" w:type="dxa"/>
              <w:left w:w="100" w:type="dxa"/>
              <w:bottom w:w="100" w:type="dxa"/>
              <w:right w:w="100" w:type="dxa"/>
            </w:tcMar>
          </w:tcPr>
          <w:p w14:paraId="19B1C459"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Applies  </w:t>
            </w:r>
          </w:p>
          <w:p w14:paraId="53C63C88"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relevant  </w:t>
            </w:r>
          </w:p>
          <w:p w14:paraId="770D2211"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concepts  </w:t>
            </w:r>
          </w:p>
          <w:p w14:paraId="4DE0DF42"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correctly with  </w:t>
            </w:r>
          </w:p>
          <w:p w14:paraId="46E1D532"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minor errors</w:t>
            </w:r>
          </w:p>
        </w:tc>
        <w:tc>
          <w:tcPr>
            <w:tcW w:w="1995" w:type="dxa"/>
            <w:tcMar>
              <w:top w:w="100" w:type="dxa"/>
              <w:left w:w="100" w:type="dxa"/>
              <w:bottom w:w="100" w:type="dxa"/>
              <w:right w:w="100" w:type="dxa"/>
            </w:tcMar>
          </w:tcPr>
          <w:p w14:paraId="60BCC06B"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Applies basic  </w:t>
            </w:r>
          </w:p>
          <w:p w14:paraId="442EC03B"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concepts with  </w:t>
            </w:r>
          </w:p>
          <w:p w14:paraId="50917ED5"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limited accuracy</w:t>
            </w:r>
          </w:p>
        </w:tc>
        <w:tc>
          <w:tcPr>
            <w:tcW w:w="2098" w:type="dxa"/>
            <w:tcMar>
              <w:top w:w="100" w:type="dxa"/>
              <w:left w:w="100" w:type="dxa"/>
              <w:bottom w:w="100" w:type="dxa"/>
              <w:right w:w="100" w:type="dxa"/>
            </w:tcMar>
          </w:tcPr>
          <w:p w14:paraId="78BBA4B1"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Fails to apply  </w:t>
            </w:r>
          </w:p>
          <w:p w14:paraId="51AA090B"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appropriate concepts</w:t>
            </w:r>
          </w:p>
        </w:tc>
      </w:tr>
      <w:tr w:rsidR="001258B2" w14:paraId="5DDD9753" w14:textId="77777777">
        <w:trPr>
          <w:trHeight w:val="931"/>
        </w:trPr>
        <w:tc>
          <w:tcPr>
            <w:tcW w:w="1517" w:type="dxa"/>
            <w:tcMar>
              <w:top w:w="100" w:type="dxa"/>
              <w:left w:w="100" w:type="dxa"/>
              <w:bottom w:w="100" w:type="dxa"/>
              <w:right w:w="100" w:type="dxa"/>
            </w:tcMar>
          </w:tcPr>
          <w:p w14:paraId="7722F85F"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Problem </w:t>
            </w:r>
          </w:p>
          <w:p w14:paraId="139F5CA9"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Solving  </w:t>
            </w:r>
          </w:p>
          <w:p w14:paraId="63B28B72"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Approach</w:t>
            </w:r>
          </w:p>
        </w:tc>
        <w:tc>
          <w:tcPr>
            <w:tcW w:w="1174" w:type="dxa"/>
            <w:tcMar>
              <w:top w:w="100" w:type="dxa"/>
              <w:left w:w="100" w:type="dxa"/>
              <w:bottom w:w="100" w:type="dxa"/>
              <w:right w:w="100" w:type="dxa"/>
            </w:tcMar>
          </w:tcPr>
          <w:p w14:paraId="539C7C44"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20 </w:t>
            </w:r>
          </w:p>
        </w:tc>
        <w:tc>
          <w:tcPr>
            <w:tcW w:w="1660" w:type="dxa"/>
            <w:tcMar>
              <w:top w:w="100" w:type="dxa"/>
              <w:left w:w="100" w:type="dxa"/>
              <w:bottom w:w="100" w:type="dxa"/>
              <w:right w:w="100" w:type="dxa"/>
            </w:tcMar>
          </w:tcPr>
          <w:p w14:paraId="35580D1A"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Logical, well </w:t>
            </w:r>
          </w:p>
          <w:p w14:paraId="0DFB7477" w14:textId="77777777" w:rsidR="001258B2" w:rsidRDefault="00000000">
            <w:pPr>
              <w:widowControl w:val="0"/>
              <w:pBdr>
                <w:top w:val="nil"/>
                <w:left w:val="nil"/>
                <w:bottom w:val="nil"/>
                <w:right w:val="nil"/>
                <w:between w:val="nil"/>
              </w:pBdr>
              <w:spacing w:line="231" w:lineRule="auto"/>
              <w:ind w:left="174" w:right="106"/>
              <w:jc w:val="center"/>
              <w:rPr>
                <w:color w:val="000000"/>
                <w:sz w:val="19"/>
                <w:szCs w:val="19"/>
              </w:rPr>
            </w:pPr>
            <w:r>
              <w:rPr>
                <w:color w:val="000000"/>
                <w:sz w:val="19"/>
                <w:szCs w:val="19"/>
              </w:rPr>
              <w:t xml:space="preserve">structured, and  efficient  </w:t>
            </w:r>
          </w:p>
          <w:p w14:paraId="02AFC0CB" w14:textId="77777777" w:rsidR="001258B2" w:rsidRDefault="00000000">
            <w:pPr>
              <w:widowControl w:val="0"/>
              <w:pBdr>
                <w:top w:val="nil"/>
                <w:left w:val="nil"/>
                <w:bottom w:val="nil"/>
                <w:right w:val="nil"/>
                <w:between w:val="nil"/>
              </w:pBdr>
              <w:spacing w:before="5" w:line="240" w:lineRule="auto"/>
              <w:jc w:val="center"/>
              <w:rPr>
                <w:color w:val="000000"/>
                <w:sz w:val="19"/>
                <w:szCs w:val="19"/>
              </w:rPr>
            </w:pPr>
            <w:r>
              <w:rPr>
                <w:color w:val="000000"/>
                <w:sz w:val="19"/>
                <w:szCs w:val="19"/>
              </w:rPr>
              <w:t>approach</w:t>
            </w:r>
          </w:p>
        </w:tc>
        <w:tc>
          <w:tcPr>
            <w:tcW w:w="1627" w:type="dxa"/>
            <w:tcMar>
              <w:top w:w="100" w:type="dxa"/>
              <w:left w:w="100" w:type="dxa"/>
              <w:bottom w:w="100" w:type="dxa"/>
              <w:right w:w="100" w:type="dxa"/>
            </w:tcMar>
          </w:tcPr>
          <w:p w14:paraId="2B83CAC5" w14:textId="77777777" w:rsidR="001258B2" w:rsidRDefault="00000000">
            <w:pPr>
              <w:widowControl w:val="0"/>
              <w:pBdr>
                <w:top w:val="nil"/>
                <w:left w:val="nil"/>
                <w:bottom w:val="nil"/>
                <w:right w:val="nil"/>
                <w:between w:val="nil"/>
              </w:pBdr>
              <w:spacing w:line="231" w:lineRule="auto"/>
              <w:ind w:left="203" w:right="132"/>
              <w:jc w:val="center"/>
              <w:rPr>
                <w:color w:val="000000"/>
                <w:sz w:val="19"/>
                <w:szCs w:val="19"/>
              </w:rPr>
            </w:pPr>
            <w:r>
              <w:rPr>
                <w:color w:val="000000"/>
                <w:sz w:val="19"/>
                <w:szCs w:val="19"/>
              </w:rPr>
              <w:t>Mostly logical  approach with  minor gaps</w:t>
            </w:r>
          </w:p>
        </w:tc>
        <w:tc>
          <w:tcPr>
            <w:tcW w:w="1995" w:type="dxa"/>
            <w:tcMar>
              <w:top w:w="100" w:type="dxa"/>
              <w:left w:w="100" w:type="dxa"/>
              <w:bottom w:w="100" w:type="dxa"/>
              <w:right w:w="100" w:type="dxa"/>
            </w:tcMar>
          </w:tcPr>
          <w:p w14:paraId="7A06A2AF"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Basic approach  </w:t>
            </w:r>
          </w:p>
          <w:p w14:paraId="6B9C107A"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with some  </w:t>
            </w:r>
          </w:p>
          <w:p w14:paraId="5D3110BB"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inconsistencies</w:t>
            </w:r>
          </w:p>
        </w:tc>
        <w:tc>
          <w:tcPr>
            <w:tcW w:w="2098" w:type="dxa"/>
            <w:tcMar>
              <w:top w:w="100" w:type="dxa"/>
              <w:left w:w="100" w:type="dxa"/>
              <w:bottom w:w="100" w:type="dxa"/>
              <w:right w:w="100" w:type="dxa"/>
            </w:tcMar>
          </w:tcPr>
          <w:p w14:paraId="3E5BABE0" w14:textId="77777777" w:rsidR="001258B2" w:rsidRDefault="00000000">
            <w:pPr>
              <w:widowControl w:val="0"/>
              <w:pBdr>
                <w:top w:val="nil"/>
                <w:left w:val="nil"/>
                <w:bottom w:val="nil"/>
                <w:right w:val="nil"/>
                <w:between w:val="nil"/>
              </w:pBdr>
              <w:spacing w:line="231" w:lineRule="auto"/>
              <w:ind w:left="265" w:right="186"/>
              <w:jc w:val="center"/>
              <w:rPr>
                <w:color w:val="000000"/>
                <w:sz w:val="19"/>
                <w:szCs w:val="19"/>
              </w:rPr>
            </w:pPr>
            <w:r>
              <w:rPr>
                <w:color w:val="000000"/>
                <w:sz w:val="19"/>
                <w:szCs w:val="19"/>
              </w:rPr>
              <w:t>Illogical or unclear  approach</w:t>
            </w:r>
          </w:p>
        </w:tc>
      </w:tr>
      <w:tr w:rsidR="001258B2" w14:paraId="682E62D1" w14:textId="77777777">
        <w:trPr>
          <w:trHeight w:val="928"/>
        </w:trPr>
        <w:tc>
          <w:tcPr>
            <w:tcW w:w="1517" w:type="dxa"/>
            <w:tcMar>
              <w:top w:w="100" w:type="dxa"/>
              <w:left w:w="100" w:type="dxa"/>
              <w:bottom w:w="100" w:type="dxa"/>
              <w:right w:w="100" w:type="dxa"/>
            </w:tcMar>
          </w:tcPr>
          <w:p w14:paraId="19033B06"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Accuracy of  </w:t>
            </w:r>
          </w:p>
          <w:p w14:paraId="2BFC0FED"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Solution</w:t>
            </w:r>
          </w:p>
        </w:tc>
        <w:tc>
          <w:tcPr>
            <w:tcW w:w="1174" w:type="dxa"/>
            <w:tcMar>
              <w:top w:w="100" w:type="dxa"/>
              <w:left w:w="100" w:type="dxa"/>
              <w:bottom w:w="100" w:type="dxa"/>
              <w:right w:w="100" w:type="dxa"/>
            </w:tcMar>
          </w:tcPr>
          <w:p w14:paraId="7FFBBA28"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20 </w:t>
            </w:r>
          </w:p>
        </w:tc>
        <w:tc>
          <w:tcPr>
            <w:tcW w:w="1660" w:type="dxa"/>
            <w:tcMar>
              <w:top w:w="100" w:type="dxa"/>
              <w:left w:w="100" w:type="dxa"/>
              <w:bottom w:w="100" w:type="dxa"/>
              <w:right w:w="100" w:type="dxa"/>
            </w:tcMar>
          </w:tcPr>
          <w:p w14:paraId="7721802C"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Completely  </w:t>
            </w:r>
          </w:p>
          <w:p w14:paraId="5B3F0AB3" w14:textId="77777777" w:rsidR="001258B2" w:rsidRDefault="00000000">
            <w:pPr>
              <w:widowControl w:val="0"/>
              <w:pBdr>
                <w:top w:val="nil"/>
                <w:left w:val="nil"/>
                <w:bottom w:val="nil"/>
                <w:right w:val="nil"/>
                <w:between w:val="nil"/>
              </w:pBdr>
              <w:spacing w:line="228" w:lineRule="auto"/>
              <w:ind w:left="166" w:right="94"/>
              <w:jc w:val="center"/>
              <w:rPr>
                <w:color w:val="000000"/>
                <w:sz w:val="19"/>
                <w:szCs w:val="19"/>
              </w:rPr>
            </w:pPr>
            <w:r>
              <w:rPr>
                <w:color w:val="000000"/>
                <w:sz w:val="19"/>
                <w:szCs w:val="19"/>
              </w:rPr>
              <w:t xml:space="preserve">correct solution  with proper  </w:t>
            </w:r>
          </w:p>
          <w:p w14:paraId="1C8A5277" w14:textId="77777777" w:rsidR="001258B2" w:rsidRDefault="00000000">
            <w:pPr>
              <w:widowControl w:val="0"/>
              <w:pBdr>
                <w:top w:val="nil"/>
                <w:left w:val="nil"/>
                <w:bottom w:val="nil"/>
                <w:right w:val="nil"/>
                <w:between w:val="nil"/>
              </w:pBdr>
              <w:spacing w:before="7" w:line="240" w:lineRule="auto"/>
              <w:jc w:val="center"/>
              <w:rPr>
                <w:color w:val="000000"/>
                <w:sz w:val="19"/>
                <w:szCs w:val="19"/>
              </w:rPr>
            </w:pPr>
            <w:r>
              <w:rPr>
                <w:color w:val="000000"/>
                <w:sz w:val="19"/>
                <w:szCs w:val="19"/>
              </w:rPr>
              <w:t>justification</w:t>
            </w:r>
          </w:p>
        </w:tc>
        <w:tc>
          <w:tcPr>
            <w:tcW w:w="1627" w:type="dxa"/>
            <w:tcMar>
              <w:top w:w="100" w:type="dxa"/>
              <w:left w:w="100" w:type="dxa"/>
              <w:bottom w:w="100" w:type="dxa"/>
              <w:right w:w="100" w:type="dxa"/>
            </w:tcMar>
          </w:tcPr>
          <w:p w14:paraId="018A661E" w14:textId="77777777" w:rsidR="001258B2" w:rsidRDefault="00000000">
            <w:pPr>
              <w:widowControl w:val="0"/>
              <w:pBdr>
                <w:top w:val="nil"/>
                <w:left w:val="nil"/>
                <w:bottom w:val="nil"/>
                <w:right w:val="nil"/>
                <w:between w:val="nil"/>
              </w:pBdr>
              <w:spacing w:line="231" w:lineRule="auto"/>
              <w:ind w:left="211" w:right="133"/>
              <w:jc w:val="center"/>
              <w:rPr>
                <w:color w:val="000000"/>
                <w:sz w:val="19"/>
                <w:szCs w:val="19"/>
              </w:rPr>
            </w:pPr>
            <w:r>
              <w:rPr>
                <w:color w:val="000000"/>
                <w:sz w:val="19"/>
                <w:szCs w:val="19"/>
              </w:rPr>
              <w:t xml:space="preserve">Mostly correct  with minor  </w:t>
            </w:r>
          </w:p>
          <w:p w14:paraId="357C39EE" w14:textId="77777777" w:rsidR="001258B2" w:rsidRDefault="00000000">
            <w:pPr>
              <w:widowControl w:val="0"/>
              <w:pBdr>
                <w:top w:val="nil"/>
                <w:left w:val="nil"/>
                <w:bottom w:val="nil"/>
                <w:right w:val="nil"/>
                <w:between w:val="nil"/>
              </w:pBdr>
              <w:spacing w:before="2" w:line="240" w:lineRule="auto"/>
              <w:jc w:val="center"/>
              <w:rPr>
                <w:color w:val="000000"/>
                <w:sz w:val="19"/>
                <w:szCs w:val="19"/>
              </w:rPr>
            </w:pPr>
            <w:r>
              <w:rPr>
                <w:color w:val="000000"/>
                <w:sz w:val="19"/>
                <w:szCs w:val="19"/>
              </w:rPr>
              <w:t>errors</w:t>
            </w:r>
          </w:p>
        </w:tc>
        <w:tc>
          <w:tcPr>
            <w:tcW w:w="1995" w:type="dxa"/>
            <w:tcMar>
              <w:top w:w="100" w:type="dxa"/>
              <w:left w:w="100" w:type="dxa"/>
              <w:bottom w:w="100" w:type="dxa"/>
              <w:right w:w="100" w:type="dxa"/>
            </w:tcMar>
          </w:tcPr>
          <w:p w14:paraId="79C73FAB"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Partially correct  </w:t>
            </w:r>
          </w:p>
          <w:p w14:paraId="6BE2711D"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solution</w:t>
            </w:r>
          </w:p>
        </w:tc>
        <w:tc>
          <w:tcPr>
            <w:tcW w:w="2098" w:type="dxa"/>
            <w:tcMar>
              <w:top w:w="100" w:type="dxa"/>
              <w:left w:w="100" w:type="dxa"/>
              <w:bottom w:w="100" w:type="dxa"/>
              <w:right w:w="100" w:type="dxa"/>
            </w:tcMar>
          </w:tcPr>
          <w:p w14:paraId="691A5840"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Incorrect or  </w:t>
            </w:r>
          </w:p>
          <w:p w14:paraId="32B86CB0"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incomplete solution</w:t>
            </w:r>
          </w:p>
        </w:tc>
      </w:tr>
      <w:tr w:rsidR="001258B2" w14:paraId="65F034A3" w14:textId="77777777">
        <w:trPr>
          <w:trHeight w:val="1161"/>
        </w:trPr>
        <w:tc>
          <w:tcPr>
            <w:tcW w:w="1517" w:type="dxa"/>
            <w:tcMar>
              <w:top w:w="100" w:type="dxa"/>
              <w:left w:w="100" w:type="dxa"/>
              <w:bottom w:w="100" w:type="dxa"/>
              <w:right w:w="100" w:type="dxa"/>
            </w:tcMar>
          </w:tcPr>
          <w:p w14:paraId="5691E5AF"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Clarity </w:t>
            </w:r>
          </w:p>
        </w:tc>
        <w:tc>
          <w:tcPr>
            <w:tcW w:w="1174" w:type="dxa"/>
            <w:tcMar>
              <w:top w:w="100" w:type="dxa"/>
              <w:left w:w="100" w:type="dxa"/>
              <w:bottom w:w="100" w:type="dxa"/>
              <w:right w:w="100" w:type="dxa"/>
            </w:tcMar>
          </w:tcPr>
          <w:p w14:paraId="36254AC8"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10 </w:t>
            </w:r>
          </w:p>
        </w:tc>
        <w:tc>
          <w:tcPr>
            <w:tcW w:w="1660" w:type="dxa"/>
            <w:tcMar>
              <w:top w:w="100" w:type="dxa"/>
              <w:left w:w="100" w:type="dxa"/>
              <w:bottom w:w="100" w:type="dxa"/>
              <w:right w:w="100" w:type="dxa"/>
            </w:tcMar>
          </w:tcPr>
          <w:p w14:paraId="4FB2BD30"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Clear, well </w:t>
            </w:r>
          </w:p>
          <w:p w14:paraId="1710AECF" w14:textId="77777777" w:rsidR="001258B2" w:rsidRDefault="00000000">
            <w:pPr>
              <w:widowControl w:val="0"/>
              <w:pBdr>
                <w:top w:val="nil"/>
                <w:left w:val="nil"/>
                <w:bottom w:val="nil"/>
                <w:right w:val="nil"/>
                <w:between w:val="nil"/>
              </w:pBdr>
              <w:spacing w:line="231" w:lineRule="auto"/>
              <w:ind w:left="179" w:right="111"/>
              <w:jc w:val="center"/>
              <w:rPr>
                <w:color w:val="000000"/>
                <w:sz w:val="19"/>
                <w:szCs w:val="19"/>
              </w:rPr>
            </w:pPr>
            <w:r>
              <w:rPr>
                <w:color w:val="000000"/>
                <w:sz w:val="19"/>
                <w:szCs w:val="19"/>
              </w:rPr>
              <w:t xml:space="preserve">organized, and  properly  </w:t>
            </w:r>
          </w:p>
          <w:p w14:paraId="760F02E7" w14:textId="77777777" w:rsidR="001258B2" w:rsidRDefault="00000000">
            <w:pPr>
              <w:widowControl w:val="0"/>
              <w:pBdr>
                <w:top w:val="nil"/>
                <w:left w:val="nil"/>
                <w:bottom w:val="nil"/>
                <w:right w:val="nil"/>
                <w:between w:val="nil"/>
              </w:pBdr>
              <w:spacing w:before="5" w:line="240" w:lineRule="auto"/>
              <w:jc w:val="center"/>
              <w:rPr>
                <w:color w:val="000000"/>
                <w:sz w:val="19"/>
                <w:szCs w:val="19"/>
              </w:rPr>
            </w:pPr>
            <w:r>
              <w:rPr>
                <w:color w:val="000000"/>
                <w:sz w:val="19"/>
                <w:szCs w:val="19"/>
              </w:rPr>
              <w:t xml:space="preserve">explained  </w:t>
            </w:r>
          </w:p>
          <w:p w14:paraId="38EF519A"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solution</w:t>
            </w:r>
          </w:p>
        </w:tc>
        <w:tc>
          <w:tcPr>
            <w:tcW w:w="1627" w:type="dxa"/>
            <w:tcMar>
              <w:top w:w="100" w:type="dxa"/>
              <w:left w:w="100" w:type="dxa"/>
              <w:bottom w:w="100" w:type="dxa"/>
              <w:right w:w="100" w:type="dxa"/>
            </w:tcMar>
          </w:tcPr>
          <w:p w14:paraId="501A5A2F" w14:textId="77777777" w:rsidR="001258B2" w:rsidRDefault="00000000">
            <w:pPr>
              <w:widowControl w:val="0"/>
              <w:pBdr>
                <w:top w:val="nil"/>
                <w:left w:val="nil"/>
                <w:bottom w:val="nil"/>
                <w:right w:val="nil"/>
                <w:between w:val="nil"/>
              </w:pBdr>
              <w:spacing w:line="231" w:lineRule="auto"/>
              <w:ind w:left="128" w:right="49"/>
              <w:jc w:val="center"/>
              <w:rPr>
                <w:color w:val="000000"/>
                <w:sz w:val="19"/>
                <w:szCs w:val="19"/>
              </w:rPr>
            </w:pPr>
            <w:r>
              <w:rPr>
                <w:color w:val="000000"/>
                <w:sz w:val="19"/>
                <w:szCs w:val="19"/>
              </w:rPr>
              <w:t xml:space="preserve">Understandable  with minor  </w:t>
            </w:r>
          </w:p>
          <w:p w14:paraId="1E02A3BA" w14:textId="77777777" w:rsidR="001258B2" w:rsidRDefault="00000000">
            <w:pPr>
              <w:widowControl w:val="0"/>
              <w:pBdr>
                <w:top w:val="nil"/>
                <w:left w:val="nil"/>
                <w:bottom w:val="nil"/>
                <w:right w:val="nil"/>
                <w:between w:val="nil"/>
              </w:pBdr>
              <w:spacing w:before="5" w:line="240" w:lineRule="auto"/>
              <w:jc w:val="center"/>
              <w:rPr>
                <w:color w:val="000000"/>
                <w:sz w:val="19"/>
                <w:szCs w:val="19"/>
              </w:rPr>
            </w:pPr>
            <w:r>
              <w:rPr>
                <w:color w:val="000000"/>
                <w:sz w:val="19"/>
                <w:szCs w:val="19"/>
              </w:rPr>
              <w:t>clarity issues</w:t>
            </w:r>
          </w:p>
        </w:tc>
        <w:tc>
          <w:tcPr>
            <w:tcW w:w="1995" w:type="dxa"/>
            <w:tcMar>
              <w:top w:w="100" w:type="dxa"/>
              <w:left w:w="100" w:type="dxa"/>
              <w:bottom w:w="100" w:type="dxa"/>
              <w:right w:w="100" w:type="dxa"/>
            </w:tcMar>
          </w:tcPr>
          <w:p w14:paraId="664FEA90" w14:textId="77777777" w:rsidR="001258B2" w:rsidRDefault="00000000">
            <w:pPr>
              <w:widowControl w:val="0"/>
              <w:pBdr>
                <w:top w:val="nil"/>
                <w:left w:val="nil"/>
                <w:bottom w:val="nil"/>
                <w:right w:val="nil"/>
                <w:between w:val="nil"/>
              </w:pBdr>
              <w:spacing w:line="231" w:lineRule="auto"/>
              <w:ind w:left="211" w:right="133"/>
              <w:jc w:val="center"/>
              <w:rPr>
                <w:color w:val="000000"/>
                <w:sz w:val="19"/>
                <w:szCs w:val="19"/>
              </w:rPr>
            </w:pPr>
            <w:r>
              <w:rPr>
                <w:color w:val="000000"/>
                <w:sz w:val="19"/>
                <w:szCs w:val="19"/>
              </w:rPr>
              <w:t>Limited clarity and  explanation</w:t>
            </w:r>
          </w:p>
        </w:tc>
        <w:tc>
          <w:tcPr>
            <w:tcW w:w="2098" w:type="dxa"/>
            <w:tcMar>
              <w:top w:w="100" w:type="dxa"/>
              <w:left w:w="100" w:type="dxa"/>
              <w:bottom w:w="100" w:type="dxa"/>
              <w:right w:w="100" w:type="dxa"/>
            </w:tcMar>
          </w:tcPr>
          <w:p w14:paraId="22E687E8"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Poorly presented  </w:t>
            </w:r>
          </w:p>
          <w:p w14:paraId="00F890D9"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and difficult to  </w:t>
            </w:r>
          </w:p>
          <w:p w14:paraId="5AD985D5" w14:textId="77777777" w:rsidR="001258B2" w:rsidRDefault="00000000">
            <w:pPr>
              <w:widowControl w:val="0"/>
              <w:pBdr>
                <w:top w:val="nil"/>
                <w:left w:val="nil"/>
                <w:bottom w:val="nil"/>
                <w:right w:val="nil"/>
                <w:between w:val="nil"/>
              </w:pBdr>
              <w:spacing w:line="240" w:lineRule="auto"/>
              <w:jc w:val="center"/>
              <w:rPr>
                <w:color w:val="000000"/>
                <w:sz w:val="19"/>
                <w:szCs w:val="19"/>
              </w:rPr>
            </w:pPr>
            <w:r>
              <w:rPr>
                <w:color w:val="000000"/>
                <w:sz w:val="19"/>
                <w:szCs w:val="19"/>
              </w:rPr>
              <w:t>understand</w:t>
            </w:r>
          </w:p>
        </w:tc>
      </w:tr>
    </w:tbl>
    <w:p w14:paraId="4B204AF9" w14:textId="77777777" w:rsidR="001258B2" w:rsidRDefault="001258B2">
      <w:pPr>
        <w:widowControl w:val="0"/>
        <w:pBdr>
          <w:top w:val="nil"/>
          <w:left w:val="nil"/>
          <w:bottom w:val="nil"/>
          <w:right w:val="nil"/>
          <w:between w:val="nil"/>
        </w:pBdr>
        <w:rPr>
          <w:color w:val="000000"/>
        </w:rPr>
      </w:pPr>
    </w:p>
    <w:p w14:paraId="30E912AB" w14:textId="77777777" w:rsidR="001258B2" w:rsidRDefault="001258B2">
      <w:pPr>
        <w:widowControl w:val="0"/>
        <w:pBdr>
          <w:top w:val="nil"/>
          <w:left w:val="nil"/>
          <w:bottom w:val="nil"/>
          <w:right w:val="nil"/>
          <w:between w:val="nil"/>
        </w:pBdr>
        <w:rPr>
          <w:color w:val="000000"/>
        </w:rPr>
      </w:pPr>
    </w:p>
    <w:tbl>
      <w:tblPr>
        <w:tblStyle w:val="a3"/>
        <w:tblW w:w="10082"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0"/>
        <w:gridCol w:w="3361"/>
        <w:gridCol w:w="3361"/>
      </w:tblGrid>
      <w:tr w:rsidR="001258B2" w14:paraId="55772EDA" w14:textId="77777777">
        <w:trPr>
          <w:trHeight w:val="770"/>
        </w:trPr>
        <w:tc>
          <w:tcPr>
            <w:tcW w:w="3360" w:type="dxa"/>
            <w:tcMar>
              <w:top w:w="100" w:type="dxa"/>
              <w:left w:w="100" w:type="dxa"/>
              <w:bottom w:w="100" w:type="dxa"/>
              <w:right w:w="100" w:type="dxa"/>
            </w:tcMar>
          </w:tcPr>
          <w:p w14:paraId="787DE649" w14:textId="77777777" w:rsidR="001258B2" w:rsidRDefault="00000000">
            <w:pPr>
              <w:widowControl w:val="0"/>
              <w:pBdr>
                <w:top w:val="nil"/>
                <w:left w:val="nil"/>
                <w:bottom w:val="nil"/>
                <w:right w:val="nil"/>
                <w:between w:val="nil"/>
              </w:pBdr>
              <w:spacing w:line="240" w:lineRule="auto"/>
              <w:ind w:left="138"/>
              <w:rPr>
                <w:b/>
                <w:bCs/>
                <w:color w:val="1F4E79"/>
                <w:sz w:val="18"/>
                <w:szCs w:val="18"/>
              </w:rPr>
            </w:pPr>
            <w:r>
              <w:rPr>
                <w:b/>
                <w:bCs/>
                <w:color w:val="1F4E79"/>
                <w:sz w:val="18"/>
                <w:szCs w:val="18"/>
              </w:rPr>
              <w:t xml:space="preserve">Faculty In-charge </w:t>
            </w:r>
          </w:p>
        </w:tc>
        <w:tc>
          <w:tcPr>
            <w:tcW w:w="3360" w:type="dxa"/>
            <w:tcMar>
              <w:top w:w="100" w:type="dxa"/>
              <w:left w:w="100" w:type="dxa"/>
              <w:bottom w:w="100" w:type="dxa"/>
              <w:right w:w="100" w:type="dxa"/>
            </w:tcMar>
          </w:tcPr>
          <w:p w14:paraId="10F87941" w14:textId="77777777" w:rsidR="001258B2" w:rsidRDefault="00000000">
            <w:pPr>
              <w:widowControl w:val="0"/>
              <w:pBdr>
                <w:top w:val="nil"/>
                <w:left w:val="nil"/>
                <w:bottom w:val="nil"/>
                <w:right w:val="nil"/>
                <w:between w:val="nil"/>
              </w:pBdr>
              <w:spacing w:line="240" w:lineRule="auto"/>
              <w:ind w:left="133"/>
              <w:rPr>
                <w:b/>
                <w:bCs/>
                <w:color w:val="1F4E79"/>
                <w:sz w:val="18"/>
                <w:szCs w:val="18"/>
              </w:rPr>
            </w:pPr>
            <w:r>
              <w:rPr>
                <w:b/>
                <w:bCs/>
                <w:color w:val="1F4E79"/>
                <w:sz w:val="18"/>
                <w:szCs w:val="18"/>
              </w:rPr>
              <w:t xml:space="preserve">Course Coordinator </w:t>
            </w:r>
          </w:p>
        </w:tc>
        <w:tc>
          <w:tcPr>
            <w:tcW w:w="3360" w:type="dxa"/>
            <w:tcMar>
              <w:top w:w="100" w:type="dxa"/>
              <w:left w:w="100" w:type="dxa"/>
              <w:bottom w:w="100" w:type="dxa"/>
              <w:right w:w="100" w:type="dxa"/>
            </w:tcMar>
          </w:tcPr>
          <w:p w14:paraId="27507A79" w14:textId="77777777" w:rsidR="001258B2" w:rsidRDefault="00000000">
            <w:pPr>
              <w:widowControl w:val="0"/>
              <w:pBdr>
                <w:top w:val="nil"/>
                <w:left w:val="nil"/>
                <w:bottom w:val="nil"/>
                <w:right w:val="nil"/>
                <w:between w:val="nil"/>
              </w:pBdr>
              <w:spacing w:line="240" w:lineRule="auto"/>
              <w:ind w:left="137"/>
              <w:rPr>
                <w:b/>
                <w:bCs/>
                <w:color w:val="1F4E79"/>
                <w:sz w:val="18"/>
                <w:szCs w:val="18"/>
              </w:rPr>
            </w:pPr>
            <w:r>
              <w:rPr>
                <w:b/>
                <w:bCs/>
                <w:color w:val="1F4E79"/>
                <w:sz w:val="18"/>
                <w:szCs w:val="18"/>
              </w:rPr>
              <w:t xml:space="preserve">Program Director </w:t>
            </w:r>
          </w:p>
        </w:tc>
      </w:tr>
      <w:tr w:rsidR="001258B2" w14:paraId="750C72D9" w14:textId="77777777">
        <w:trPr>
          <w:trHeight w:val="840"/>
        </w:trPr>
        <w:tc>
          <w:tcPr>
            <w:tcW w:w="3360" w:type="dxa"/>
            <w:tcMar>
              <w:top w:w="100" w:type="dxa"/>
              <w:left w:w="100" w:type="dxa"/>
              <w:bottom w:w="100" w:type="dxa"/>
              <w:right w:w="100" w:type="dxa"/>
            </w:tcMar>
          </w:tcPr>
          <w:p w14:paraId="584D3231" w14:textId="77777777" w:rsidR="001258B2" w:rsidRDefault="001258B2">
            <w:pPr>
              <w:widowControl w:val="0"/>
              <w:pBdr>
                <w:top w:val="nil"/>
                <w:left w:val="nil"/>
                <w:bottom w:val="nil"/>
                <w:right w:val="nil"/>
                <w:between w:val="nil"/>
              </w:pBdr>
              <w:rPr>
                <w:b/>
                <w:bCs/>
                <w:color w:val="1F4E79"/>
                <w:sz w:val="18"/>
                <w:szCs w:val="18"/>
              </w:rPr>
            </w:pPr>
          </w:p>
        </w:tc>
        <w:tc>
          <w:tcPr>
            <w:tcW w:w="3360" w:type="dxa"/>
            <w:tcMar>
              <w:top w:w="100" w:type="dxa"/>
              <w:left w:w="100" w:type="dxa"/>
              <w:bottom w:w="100" w:type="dxa"/>
              <w:right w:w="100" w:type="dxa"/>
            </w:tcMar>
          </w:tcPr>
          <w:p w14:paraId="248B6934" w14:textId="77777777" w:rsidR="001258B2" w:rsidRDefault="001258B2">
            <w:pPr>
              <w:widowControl w:val="0"/>
              <w:pBdr>
                <w:top w:val="nil"/>
                <w:left w:val="nil"/>
                <w:bottom w:val="nil"/>
                <w:right w:val="nil"/>
                <w:between w:val="nil"/>
              </w:pBdr>
              <w:rPr>
                <w:b/>
                <w:bCs/>
                <w:color w:val="1F4E79"/>
                <w:sz w:val="18"/>
                <w:szCs w:val="18"/>
              </w:rPr>
            </w:pPr>
          </w:p>
        </w:tc>
        <w:tc>
          <w:tcPr>
            <w:tcW w:w="3360" w:type="dxa"/>
            <w:tcMar>
              <w:top w:w="100" w:type="dxa"/>
              <w:left w:w="100" w:type="dxa"/>
              <w:bottom w:w="100" w:type="dxa"/>
              <w:right w:w="100" w:type="dxa"/>
            </w:tcMar>
          </w:tcPr>
          <w:p w14:paraId="134FBCD8" w14:textId="77777777" w:rsidR="001258B2" w:rsidRDefault="001258B2">
            <w:pPr>
              <w:widowControl w:val="0"/>
              <w:pBdr>
                <w:top w:val="nil"/>
                <w:left w:val="nil"/>
                <w:bottom w:val="nil"/>
                <w:right w:val="nil"/>
                <w:between w:val="nil"/>
              </w:pBdr>
              <w:rPr>
                <w:b/>
                <w:bCs/>
                <w:color w:val="1F4E79"/>
                <w:sz w:val="18"/>
                <w:szCs w:val="18"/>
              </w:rPr>
            </w:pPr>
          </w:p>
        </w:tc>
      </w:tr>
      <w:tr w:rsidR="001258B2" w14:paraId="380D60FB" w14:textId="77777777">
        <w:trPr>
          <w:trHeight w:val="1392"/>
        </w:trPr>
        <w:tc>
          <w:tcPr>
            <w:tcW w:w="3360" w:type="dxa"/>
            <w:tcMar>
              <w:top w:w="100" w:type="dxa"/>
              <w:left w:w="100" w:type="dxa"/>
              <w:bottom w:w="100" w:type="dxa"/>
              <w:right w:w="100" w:type="dxa"/>
            </w:tcMar>
          </w:tcPr>
          <w:p w14:paraId="799EDA80" w14:textId="77777777" w:rsidR="001258B2" w:rsidRDefault="00000000">
            <w:pPr>
              <w:widowControl w:val="0"/>
              <w:pBdr>
                <w:top w:val="nil"/>
                <w:left w:val="nil"/>
                <w:bottom w:val="nil"/>
                <w:right w:val="nil"/>
                <w:between w:val="nil"/>
              </w:pBdr>
              <w:spacing w:line="240" w:lineRule="auto"/>
              <w:jc w:val="center"/>
              <w:rPr>
                <w:color w:val="000000"/>
                <w:sz w:val="18"/>
                <w:szCs w:val="18"/>
              </w:rPr>
            </w:pPr>
            <w:r>
              <w:rPr>
                <w:color w:val="000000"/>
                <w:sz w:val="18"/>
                <w:szCs w:val="18"/>
              </w:rPr>
              <w:t xml:space="preserve">Signature: _______________ </w:t>
            </w:r>
          </w:p>
        </w:tc>
        <w:tc>
          <w:tcPr>
            <w:tcW w:w="3360" w:type="dxa"/>
            <w:tcMar>
              <w:top w:w="100" w:type="dxa"/>
              <w:left w:w="100" w:type="dxa"/>
              <w:bottom w:w="100" w:type="dxa"/>
              <w:right w:w="100" w:type="dxa"/>
            </w:tcMar>
          </w:tcPr>
          <w:p w14:paraId="5E316173" w14:textId="77777777" w:rsidR="001258B2" w:rsidRDefault="00000000">
            <w:pPr>
              <w:widowControl w:val="0"/>
              <w:pBdr>
                <w:top w:val="nil"/>
                <w:left w:val="nil"/>
                <w:bottom w:val="nil"/>
                <w:right w:val="nil"/>
                <w:between w:val="nil"/>
              </w:pBdr>
              <w:spacing w:line="240" w:lineRule="auto"/>
              <w:jc w:val="center"/>
              <w:rPr>
                <w:color w:val="000000"/>
                <w:sz w:val="18"/>
                <w:szCs w:val="18"/>
              </w:rPr>
            </w:pPr>
            <w:r>
              <w:rPr>
                <w:color w:val="000000"/>
                <w:sz w:val="18"/>
                <w:szCs w:val="18"/>
              </w:rPr>
              <w:t xml:space="preserve">Signature: _______________ </w:t>
            </w:r>
          </w:p>
        </w:tc>
        <w:tc>
          <w:tcPr>
            <w:tcW w:w="3360" w:type="dxa"/>
            <w:tcMar>
              <w:top w:w="100" w:type="dxa"/>
              <w:left w:w="100" w:type="dxa"/>
              <w:bottom w:w="100" w:type="dxa"/>
              <w:right w:w="100" w:type="dxa"/>
            </w:tcMar>
          </w:tcPr>
          <w:p w14:paraId="277469D9" w14:textId="77777777" w:rsidR="001258B2" w:rsidRDefault="00000000">
            <w:pPr>
              <w:widowControl w:val="0"/>
              <w:pBdr>
                <w:top w:val="nil"/>
                <w:left w:val="nil"/>
                <w:bottom w:val="nil"/>
                <w:right w:val="nil"/>
                <w:between w:val="nil"/>
              </w:pBdr>
              <w:spacing w:line="240" w:lineRule="auto"/>
              <w:jc w:val="center"/>
              <w:rPr>
                <w:color w:val="000000"/>
                <w:sz w:val="18"/>
                <w:szCs w:val="18"/>
              </w:rPr>
            </w:pPr>
            <w:r>
              <w:rPr>
                <w:color w:val="000000"/>
                <w:sz w:val="18"/>
                <w:szCs w:val="18"/>
              </w:rPr>
              <w:t>Signature: _______________</w:t>
            </w:r>
          </w:p>
        </w:tc>
      </w:tr>
      <w:tr w:rsidR="001258B2" w14:paraId="41F73E17" w14:textId="77777777">
        <w:trPr>
          <w:trHeight w:val="1391"/>
        </w:trPr>
        <w:tc>
          <w:tcPr>
            <w:tcW w:w="3360" w:type="dxa"/>
            <w:tcMar>
              <w:top w:w="100" w:type="dxa"/>
              <w:left w:w="100" w:type="dxa"/>
              <w:bottom w:w="100" w:type="dxa"/>
              <w:right w:w="100" w:type="dxa"/>
            </w:tcMar>
          </w:tcPr>
          <w:p w14:paraId="744E4B08" w14:textId="77777777" w:rsidR="001258B2" w:rsidRDefault="00000000">
            <w:pPr>
              <w:widowControl w:val="0"/>
              <w:pBdr>
                <w:top w:val="nil"/>
                <w:left w:val="nil"/>
                <w:bottom w:val="nil"/>
                <w:right w:val="nil"/>
                <w:between w:val="nil"/>
              </w:pBdr>
              <w:spacing w:line="240" w:lineRule="auto"/>
              <w:jc w:val="center"/>
              <w:rPr>
                <w:color w:val="000000"/>
                <w:sz w:val="18"/>
                <w:szCs w:val="18"/>
              </w:rPr>
            </w:pPr>
            <w:r>
              <w:rPr>
                <w:color w:val="000000"/>
                <w:sz w:val="18"/>
                <w:szCs w:val="18"/>
              </w:rPr>
              <w:t xml:space="preserve">Date: ___________________ </w:t>
            </w:r>
          </w:p>
        </w:tc>
        <w:tc>
          <w:tcPr>
            <w:tcW w:w="3360" w:type="dxa"/>
            <w:tcMar>
              <w:top w:w="100" w:type="dxa"/>
              <w:left w:w="100" w:type="dxa"/>
              <w:bottom w:w="100" w:type="dxa"/>
              <w:right w:w="100" w:type="dxa"/>
            </w:tcMar>
          </w:tcPr>
          <w:p w14:paraId="7AA1678A" w14:textId="77777777" w:rsidR="001258B2" w:rsidRDefault="00000000">
            <w:pPr>
              <w:widowControl w:val="0"/>
              <w:pBdr>
                <w:top w:val="nil"/>
                <w:left w:val="nil"/>
                <w:bottom w:val="nil"/>
                <w:right w:val="nil"/>
                <w:between w:val="nil"/>
              </w:pBdr>
              <w:spacing w:line="240" w:lineRule="auto"/>
              <w:jc w:val="center"/>
              <w:rPr>
                <w:color w:val="000000"/>
                <w:sz w:val="18"/>
                <w:szCs w:val="18"/>
              </w:rPr>
            </w:pPr>
            <w:r>
              <w:rPr>
                <w:color w:val="000000"/>
                <w:sz w:val="18"/>
                <w:szCs w:val="18"/>
              </w:rPr>
              <w:t xml:space="preserve">Date: ___________________ </w:t>
            </w:r>
          </w:p>
        </w:tc>
        <w:tc>
          <w:tcPr>
            <w:tcW w:w="3360" w:type="dxa"/>
            <w:tcMar>
              <w:top w:w="100" w:type="dxa"/>
              <w:left w:w="100" w:type="dxa"/>
              <w:bottom w:w="100" w:type="dxa"/>
              <w:right w:w="100" w:type="dxa"/>
            </w:tcMar>
          </w:tcPr>
          <w:p w14:paraId="1D0E203B" w14:textId="77777777" w:rsidR="001258B2" w:rsidRDefault="00000000">
            <w:pPr>
              <w:widowControl w:val="0"/>
              <w:pBdr>
                <w:top w:val="nil"/>
                <w:left w:val="nil"/>
                <w:bottom w:val="nil"/>
                <w:right w:val="nil"/>
                <w:between w:val="nil"/>
              </w:pBdr>
              <w:spacing w:line="240" w:lineRule="auto"/>
              <w:jc w:val="center"/>
              <w:rPr>
                <w:color w:val="000000"/>
                <w:sz w:val="18"/>
                <w:szCs w:val="18"/>
              </w:rPr>
            </w:pPr>
            <w:r>
              <w:rPr>
                <w:color w:val="000000"/>
                <w:sz w:val="18"/>
                <w:szCs w:val="18"/>
              </w:rPr>
              <w:t>Date: ___________________</w:t>
            </w:r>
          </w:p>
        </w:tc>
      </w:tr>
    </w:tbl>
    <w:p w14:paraId="4515DD35" w14:textId="77777777" w:rsidR="001258B2" w:rsidRDefault="001258B2">
      <w:pPr>
        <w:widowControl w:val="0"/>
        <w:pBdr>
          <w:top w:val="nil"/>
          <w:left w:val="nil"/>
          <w:bottom w:val="nil"/>
          <w:right w:val="nil"/>
          <w:between w:val="nil"/>
        </w:pBdr>
        <w:rPr>
          <w:color w:val="000000"/>
        </w:rPr>
      </w:pPr>
    </w:p>
    <w:p w14:paraId="72D426D2" w14:textId="77777777" w:rsidR="001258B2" w:rsidRDefault="001258B2">
      <w:pPr>
        <w:widowControl w:val="0"/>
        <w:pBdr>
          <w:top w:val="nil"/>
          <w:left w:val="nil"/>
          <w:bottom w:val="nil"/>
          <w:right w:val="nil"/>
          <w:between w:val="nil"/>
        </w:pBdr>
        <w:rPr>
          <w:color w:val="000000"/>
        </w:rPr>
      </w:pPr>
    </w:p>
    <w:sectPr w:rsidR="001258B2">
      <w:pgSz w:w="12240" w:h="15840"/>
      <w:pgMar w:top="1065" w:right="991" w:bottom="1171" w:left="108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19BD1D6B-EA8F-43CA-BA9E-E228C567AAD9}"/>
  </w:font>
  <w:font w:name="Calibri">
    <w:panose1 w:val="020F0502020204030204"/>
    <w:charset w:val="00"/>
    <w:family w:val="swiss"/>
    <w:pitch w:val="variable"/>
    <w:sig w:usb0="E4002EFF" w:usb1="C200247B" w:usb2="00000009" w:usb3="00000000" w:csb0="000001FF" w:csb1="00000000"/>
    <w:embedRegular r:id="rId2" w:fontKey="{A9FAADE0-807F-49BA-81C5-372D16E00BC6}"/>
  </w:font>
  <w:font w:name="Cambria">
    <w:panose1 w:val="02040503050406030204"/>
    <w:charset w:val="00"/>
    <w:family w:val="roman"/>
    <w:pitch w:val="variable"/>
    <w:sig w:usb0="E00006FF" w:usb1="420024FF" w:usb2="02000000" w:usb3="00000000" w:csb0="0000019F" w:csb1="00000000"/>
    <w:embedRegular r:id="rId3" w:fontKey="{A5F18E01-7A67-4F5B-BA55-15252BAE6C3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8B2"/>
    <w:rsid w:val="001258B2"/>
    <w:rsid w:val="005168D3"/>
    <w:rsid w:val="00DF5E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82533"/>
  <w15:docId w15:val="{88C92417-37D7-479A-8A77-B5147ADF4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1325</Words>
  <Characters>7554</Characters>
  <Application>Microsoft Office Word</Application>
  <DocSecurity>0</DocSecurity>
  <Lines>62</Lines>
  <Paragraphs>17</Paragraphs>
  <ScaleCrop>false</ScaleCrop>
  <Company/>
  <LinksUpToDate>false</LinksUpToDate>
  <CharactersWithSpaces>8862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vinay samadi</cp:lastModifiedBy>
  <cp:revision>2</cp:revision>
  <dcterms:created xsi:type="dcterms:W3CDTF">2026-10-10T06:32:00Z</dcterms:created>
  <dcterms:modified xsi:type="dcterms:W3CDTF">2026-10-10T06:35:00Z</dcterms:modified>
</cp:coreProperties>
</file>