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364" w:rsidRPr="00506364" w:rsidRDefault="00506364" w:rsidP="00506364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pt-BR"/>
        </w:rPr>
      </w:pPr>
      <w:r w:rsidRPr="00506364">
        <w:rPr>
          <w:rFonts w:ascii="Arial" w:eastAsia="Times New Roman" w:hAnsi="Arial" w:cs="Arial"/>
          <w:color w:val="455A64"/>
          <w:sz w:val="36"/>
          <w:szCs w:val="36"/>
          <w:lang w:eastAsia="pt-BR"/>
        </w:rPr>
        <w:t xml:space="preserve">"Apostila" de </w:t>
      </w:r>
      <w:proofErr w:type="spellStart"/>
      <w:r w:rsidRPr="00506364">
        <w:rPr>
          <w:rFonts w:ascii="Arial" w:eastAsia="Times New Roman" w:hAnsi="Arial" w:cs="Arial"/>
          <w:color w:val="455A64"/>
          <w:sz w:val="36"/>
          <w:szCs w:val="36"/>
          <w:lang w:eastAsia="pt-BR"/>
        </w:rPr>
        <w:t>React</w:t>
      </w:r>
      <w:proofErr w:type="spellEnd"/>
    </w:p>
    <w:p w:rsidR="00506364" w:rsidRPr="00506364" w:rsidRDefault="00506364" w:rsidP="00506364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pt-BR"/>
        </w:rPr>
      </w:pPr>
      <w:hyperlink r:id="rId4" w:history="1">
        <w:proofErr w:type="spellStart"/>
        <w:r w:rsidRPr="00506364">
          <w:rPr>
            <w:rFonts w:ascii="Arial" w:eastAsia="Times New Roman" w:hAnsi="Arial" w:cs="Arial"/>
            <w:color w:val="4285F4"/>
            <w:sz w:val="20"/>
            <w:szCs w:val="20"/>
            <w:u w:val="single"/>
            <w:lang w:eastAsia="pt-BR"/>
          </w:rPr>
          <w:t>React</w:t>
        </w:r>
        <w:proofErr w:type="spellEnd"/>
        <w:r w:rsidRPr="00506364">
          <w:rPr>
            <w:rFonts w:ascii="Arial" w:eastAsia="Times New Roman" w:hAnsi="Arial" w:cs="Arial"/>
            <w:color w:val="4285F4"/>
            <w:sz w:val="20"/>
            <w:szCs w:val="20"/>
            <w:u w:val="single"/>
            <w:lang w:eastAsia="pt-BR"/>
          </w:rPr>
          <w:t xml:space="preserve"> e seus Componentes</w:t>
        </w:r>
      </w:hyperlink>
    </w:p>
    <w:p w:rsidR="00506364" w:rsidRPr="00506364" w:rsidRDefault="00506364" w:rsidP="005063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Criamos um projeto 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begin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instrText xml:space="preserve"> HYPERLINK "https://moodle.sertao.ifrs.edu.br/mod/url/view.php?id=67076" \o "React" </w:instrText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separate"/>
      </w:r>
      <w:r w:rsidRPr="00506364">
        <w:rPr>
          <w:rFonts w:ascii="Arial" w:eastAsia="Times New Roman" w:hAnsi="Arial" w:cs="Arial"/>
          <w:color w:val="4285F4"/>
          <w:sz w:val="23"/>
          <w:szCs w:val="23"/>
          <w:u w:val="single"/>
          <w:lang w:eastAsia="pt-BR"/>
        </w:rPr>
        <w:t>React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end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com o 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begin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instrText xml:space="preserve"> HYPERLINK "https://moodle.sertao.ifrs.edu.br/mod/url/view.php?id=67074" \o "CodeSandbox" </w:instrText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separate"/>
      </w:r>
      <w:r w:rsidRPr="00506364">
        <w:rPr>
          <w:rFonts w:ascii="Arial" w:eastAsia="Times New Roman" w:hAnsi="Arial" w:cs="Arial"/>
          <w:color w:val="4285F4"/>
          <w:sz w:val="23"/>
          <w:szCs w:val="23"/>
          <w:u w:val="single"/>
          <w:lang w:eastAsia="pt-BR"/>
        </w:rPr>
        <w:t>codesandbox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end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 e analisamos a estrutura do projeto gerada pelo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create-</w:t>
      </w:r>
      <w:hyperlink r:id="rId5" w:tooltip="React" w:history="1">
        <w:r w:rsidRPr="00506364">
          <w:rPr>
            <w:rFonts w:ascii="Arial" w:eastAsia="Times New Roman" w:hAnsi="Arial" w:cs="Arial"/>
            <w:color w:val="4285F4"/>
            <w:sz w:val="23"/>
            <w:szCs w:val="23"/>
            <w:u w:val="single"/>
            <w:lang w:eastAsia="pt-BR"/>
          </w:rPr>
          <w:t>react</w:t>
        </w:r>
      </w:hyperlink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-app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, como a biblioteca 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begin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instrText xml:space="preserve"> HYPERLINK "https://moodle.sertao.ifrs.edu.br/mod/url/view.php?id=67076" \o "React" </w:instrText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separate"/>
      </w:r>
      <w:r w:rsidRPr="00506364">
        <w:rPr>
          <w:rFonts w:ascii="Arial" w:eastAsia="Times New Roman" w:hAnsi="Arial" w:cs="Arial"/>
          <w:color w:val="4285F4"/>
          <w:sz w:val="23"/>
          <w:szCs w:val="23"/>
          <w:u w:val="single"/>
          <w:lang w:eastAsia="pt-BR"/>
        </w:rPr>
        <w:t>React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end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 organiza e executa o código do projeto e como podemos definir o que será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renderizado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através da criação de componentes e importação deles no App.js. Todo componente deve ser uma classe baseada em 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begin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instrText xml:space="preserve"> HYPERLINK "https://moodle.sertao.ifrs.edu.br/mod/url/view.php?id=67076" \o "React" </w:instrText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separate"/>
      </w:r>
      <w:r w:rsidRPr="00506364">
        <w:rPr>
          <w:rFonts w:ascii="Arial" w:eastAsia="Times New Roman" w:hAnsi="Arial" w:cs="Arial"/>
          <w:color w:val="4285F4"/>
          <w:sz w:val="23"/>
          <w:szCs w:val="23"/>
          <w:u w:val="single"/>
          <w:lang w:eastAsia="pt-BR"/>
        </w:rPr>
        <w:t>React</w:t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end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.Component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ou função que exporta/retorna um código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jsx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(no método render() da classe ou no retorno da função), para que o 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begin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instrText xml:space="preserve"> HYPERLINK "https://moodle.sertao.ifrs.edu.br/mod/url/view.php?id=67076" \o "React" </w:instrText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separate"/>
      </w:r>
      <w:r w:rsidRPr="00506364">
        <w:rPr>
          <w:rFonts w:ascii="Arial" w:eastAsia="Times New Roman" w:hAnsi="Arial" w:cs="Arial"/>
          <w:color w:val="4285F4"/>
          <w:sz w:val="23"/>
          <w:szCs w:val="23"/>
          <w:u w:val="single"/>
          <w:lang w:eastAsia="pt-BR"/>
        </w:rPr>
        <w:t>React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end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 possa identificar os elementos a serem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renderizados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em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html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. É possível exportar diversas funções ou classes de um mesmo arquivo, mas estas devem ser importadas no App.js através da </w:t>
      </w:r>
      <w:hyperlink r:id="rId6" w:history="1">
        <w:r w:rsidRPr="00506364">
          <w:rPr>
            <w:rFonts w:ascii="Arial" w:eastAsia="Times New Roman" w:hAnsi="Arial" w:cs="Arial"/>
            <w:color w:val="4285F4"/>
            <w:sz w:val="23"/>
            <w:szCs w:val="23"/>
            <w:u w:val="single"/>
            <w:lang w:eastAsia="pt-BR"/>
          </w:rPr>
          <w:t>desestruturação</w:t>
        </w:r>
      </w:hyperlink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.</w:t>
      </w:r>
    </w:p>
    <w:p w:rsidR="00506364" w:rsidRPr="00506364" w:rsidRDefault="00506364" w:rsidP="00506364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pt-BR"/>
        </w:rPr>
      </w:pPr>
      <w:hyperlink r:id="rId7" w:history="1">
        <w:r w:rsidRPr="00506364">
          <w:rPr>
            <w:rFonts w:ascii="Arial" w:eastAsia="Times New Roman" w:hAnsi="Arial" w:cs="Arial"/>
            <w:color w:val="4285F4"/>
            <w:sz w:val="20"/>
            <w:szCs w:val="20"/>
            <w:u w:val="single"/>
            <w:lang w:eastAsia="pt-BR"/>
          </w:rPr>
          <w:t xml:space="preserve">Componentes com </w:t>
        </w:r>
        <w:proofErr w:type="spellStart"/>
        <w:r w:rsidRPr="00506364">
          <w:rPr>
            <w:rFonts w:ascii="Arial" w:eastAsia="Times New Roman" w:hAnsi="Arial" w:cs="Arial"/>
            <w:color w:val="4285F4"/>
            <w:sz w:val="20"/>
            <w:szCs w:val="20"/>
            <w:u w:val="single"/>
            <w:lang w:eastAsia="pt-BR"/>
          </w:rPr>
          <w:t>Props</w:t>
        </w:r>
        <w:proofErr w:type="spellEnd"/>
      </w:hyperlink>
    </w:p>
    <w:p w:rsidR="00506364" w:rsidRPr="00506364" w:rsidRDefault="00506364" w:rsidP="005063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Os componentes começam a fazer sentido (especialmente na ideia de reuso) quando é possível enviar informações do nosso aplicativo para cada componente, permitindo que sejam utilizados elementos comuns e personalizados os específicos. Ao criar um componente definimos que ele utilizará propriedades como parâmetro (no construtor no caso de uma classe), que funcionam como atributos no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html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com a diferença de serem totalmente personalizados. O componente pode, então, acessar o objeto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props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e seus atributos na definição da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renderização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. Se durante a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renderização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for utilizado uma propriedade não definida, é possível que o site não seja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renderizado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(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runtime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error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). Também é possível utilizar a desestruturação para acessar todas as propriedades de uma só vez, de modo que se utilizarmos os mesmos códigos de um atributo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html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válido para determinado elemento esses podem ser aproveitados sem a necessidade de serem explicitados.</w:t>
      </w:r>
    </w:p>
    <w:p w:rsidR="00506364" w:rsidRPr="00506364" w:rsidRDefault="00506364" w:rsidP="00506364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pt-BR"/>
        </w:rPr>
      </w:pPr>
      <w:hyperlink r:id="rId8" w:history="1">
        <w:r w:rsidRPr="00506364">
          <w:rPr>
            <w:rFonts w:ascii="Arial" w:eastAsia="Times New Roman" w:hAnsi="Arial" w:cs="Arial"/>
            <w:color w:val="4285F4"/>
            <w:sz w:val="20"/>
            <w:szCs w:val="20"/>
            <w:u w:val="single"/>
            <w:lang w:eastAsia="pt-BR"/>
          </w:rPr>
          <w:t>Componentes (funcionais) com estado</w:t>
        </w:r>
      </w:hyperlink>
    </w:p>
    <w:p w:rsidR="00506364" w:rsidRPr="00506364" w:rsidRDefault="00506364" w:rsidP="005063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Para que o 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begin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instrText xml:space="preserve"> HYPERLINK "https://moodle.sertao.ifrs.edu.br/mod/url/view.php?id=67076" \o "React" </w:instrText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separate"/>
      </w:r>
      <w:r w:rsidRPr="00506364">
        <w:rPr>
          <w:rFonts w:ascii="Arial" w:eastAsia="Times New Roman" w:hAnsi="Arial" w:cs="Arial"/>
          <w:color w:val="4285F4"/>
          <w:sz w:val="23"/>
          <w:szCs w:val="23"/>
          <w:u w:val="single"/>
          <w:lang w:eastAsia="pt-BR"/>
        </w:rPr>
        <w:t>React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end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saiba o que deve ser (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re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)desenhado na tela, é necessário fornecer uma informação especial, que é definir um objeto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state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na classe que define o componente. Quando se utiliza a forma funcional dos componentes, é possível utilizar um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Hook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do 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begin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instrText xml:space="preserve"> HYPERLINK "https://moodle.sertao.ifrs.edu.br/mod/url/view.php?id=67076" \o "React" </w:instrText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separate"/>
      </w:r>
      <w:r w:rsidRPr="00506364">
        <w:rPr>
          <w:rFonts w:ascii="Arial" w:eastAsia="Times New Roman" w:hAnsi="Arial" w:cs="Arial"/>
          <w:color w:val="4285F4"/>
          <w:sz w:val="23"/>
          <w:szCs w:val="23"/>
          <w:u w:val="single"/>
          <w:lang w:eastAsia="pt-BR"/>
        </w:rPr>
        <w:t>React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end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(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useState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) para registrar uma variável de estado e sua forma de atualização.</w:t>
      </w:r>
    </w:p>
    <w:p w:rsidR="00506364" w:rsidRPr="00506364" w:rsidRDefault="00506364" w:rsidP="005063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</w:pPr>
      <w:proofErr w:type="spellStart"/>
      <w:proofErr w:type="gramStart"/>
      <w:r w:rsidRPr="00506364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const</w:t>
      </w:r>
      <w:proofErr w:type="spellEnd"/>
      <w:proofErr w:type="gramEnd"/>
      <w:r w:rsidRPr="00506364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 xml:space="preserve"> [valor , </w:t>
      </w:r>
      <w:proofErr w:type="spellStart"/>
      <w:r w:rsidRPr="00506364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setValor</w:t>
      </w:r>
      <w:proofErr w:type="spellEnd"/>
      <w:r w:rsidRPr="00506364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 xml:space="preserve">] = </w:t>
      </w:r>
      <w:proofErr w:type="spellStart"/>
      <w:r w:rsidRPr="00506364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>useState</w:t>
      </w:r>
      <w:proofErr w:type="spellEnd"/>
      <w:r w:rsidRPr="00506364">
        <w:rPr>
          <w:rFonts w:ascii="Consolas" w:eastAsia="Times New Roman" w:hAnsi="Consolas" w:cs="Courier New"/>
          <w:color w:val="1D2125"/>
          <w:sz w:val="20"/>
          <w:szCs w:val="20"/>
          <w:lang w:eastAsia="pt-BR"/>
        </w:rPr>
        <w:t xml:space="preserve"> ("valor inicial que pode ser de qualquer tipo");</w:t>
      </w:r>
    </w:p>
    <w:p w:rsidR="00506364" w:rsidRPr="00506364" w:rsidRDefault="00506364" w:rsidP="005063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Ao utilizar o método que altera o conteúdo da variável 'valor' (e não mudar a variável em uma atribuição simples) o 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begin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instrText xml:space="preserve"> HYPERLINK "https://moodle.sertao.ifrs.edu.br/mod/url/view.php?id=67076" \o "React" </w:instrText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separate"/>
      </w:r>
      <w:r w:rsidRPr="00506364">
        <w:rPr>
          <w:rFonts w:ascii="Arial" w:eastAsia="Times New Roman" w:hAnsi="Arial" w:cs="Arial"/>
          <w:color w:val="4285F4"/>
          <w:sz w:val="23"/>
          <w:szCs w:val="23"/>
          <w:u w:val="single"/>
          <w:lang w:eastAsia="pt-BR"/>
        </w:rPr>
        <w:t>React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end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sabe que deve atualizar visualmente esse componente com o novo conteúdo dessa variável/estado. O exemplo utilizado na aula foi um componente que contém a contagem de vezes na qual um botão é clicado, que também foi alterado para compartilhar a informação com o componente pai.</w:t>
      </w:r>
    </w:p>
    <w:p w:rsidR="00506364" w:rsidRPr="00506364" w:rsidRDefault="00506364" w:rsidP="00506364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455A64"/>
          <w:sz w:val="20"/>
          <w:szCs w:val="20"/>
          <w:lang w:eastAsia="pt-BR"/>
        </w:rPr>
      </w:pPr>
      <w:hyperlink r:id="rId9" w:history="1">
        <w:r w:rsidRPr="00506364">
          <w:rPr>
            <w:rFonts w:ascii="Arial" w:eastAsia="Times New Roman" w:hAnsi="Arial" w:cs="Arial"/>
            <w:color w:val="4285F4"/>
            <w:sz w:val="20"/>
            <w:szCs w:val="20"/>
            <w:u w:val="single"/>
            <w:lang w:eastAsia="pt-BR"/>
          </w:rPr>
          <w:t>Roteamento</w:t>
        </w:r>
      </w:hyperlink>
    </w:p>
    <w:p w:rsidR="00506364" w:rsidRPr="00506364" w:rsidRDefault="00506364" w:rsidP="005063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Para fazer a navegação dentro de um projeto com 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begin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instrText xml:space="preserve"> HYPERLINK "https://moodle.sertao.ifrs.edu.br/mod/url/view.php?id=67076" \o "React" </w:instrText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separate"/>
      </w:r>
      <w:r w:rsidRPr="00506364">
        <w:rPr>
          <w:rFonts w:ascii="Arial" w:eastAsia="Times New Roman" w:hAnsi="Arial" w:cs="Arial"/>
          <w:color w:val="4285F4"/>
          <w:sz w:val="23"/>
          <w:szCs w:val="23"/>
          <w:u w:val="single"/>
          <w:lang w:eastAsia="pt-BR"/>
        </w:rPr>
        <w:t>React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end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 e manter a 'reatividade/reação' que a biblioteca propõe, é necessário manipular uma variável de estado que mantém qual conteúdo está sendo visualizado. Isso impede (ou no </w:t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lastRenderedPageBreak/>
        <w:t>mínimo dificulta) a navegação via URL, portanto existem bibliotecas que facilitam esse trabalho. A mais utilizada para roteamento do 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begin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instrText xml:space="preserve"> HYPERLINK "https://moodle.sertao.ifrs.edu.br/mod/url/view.php?id=67076" \o "React" </w:instrText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separate"/>
      </w:r>
      <w:r w:rsidRPr="00506364">
        <w:rPr>
          <w:rFonts w:ascii="Arial" w:eastAsia="Times New Roman" w:hAnsi="Arial" w:cs="Arial"/>
          <w:color w:val="4285F4"/>
          <w:sz w:val="23"/>
          <w:szCs w:val="23"/>
          <w:u w:val="single"/>
          <w:lang w:eastAsia="pt-BR"/>
        </w:rPr>
        <w:t>React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end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 na versão web é a 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begin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instrText xml:space="preserve"> HYPERLINK "https://reactrouter.com/" </w:instrText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separate"/>
      </w:r>
      <w:r w:rsidRPr="00506364">
        <w:rPr>
          <w:rFonts w:ascii="Arial" w:eastAsia="Times New Roman" w:hAnsi="Arial" w:cs="Arial"/>
          <w:color w:val="4285F4"/>
          <w:sz w:val="23"/>
          <w:szCs w:val="23"/>
          <w:u w:val="single"/>
          <w:lang w:eastAsia="pt-BR"/>
        </w:rPr>
        <w:t>React</w:t>
      </w:r>
      <w:proofErr w:type="spellEnd"/>
      <w:r w:rsidRPr="00506364">
        <w:rPr>
          <w:rFonts w:ascii="Arial" w:eastAsia="Times New Roman" w:hAnsi="Arial" w:cs="Arial"/>
          <w:color w:val="4285F4"/>
          <w:sz w:val="23"/>
          <w:szCs w:val="23"/>
          <w:u w:val="single"/>
          <w:lang w:eastAsia="pt-BR"/>
        </w:rPr>
        <w:t xml:space="preserve"> </w:t>
      </w:r>
      <w:proofErr w:type="spellStart"/>
      <w:r w:rsidRPr="00506364">
        <w:rPr>
          <w:rFonts w:ascii="Arial" w:eastAsia="Times New Roman" w:hAnsi="Arial" w:cs="Arial"/>
          <w:color w:val="4285F4"/>
          <w:sz w:val="23"/>
          <w:szCs w:val="23"/>
          <w:u w:val="single"/>
          <w:lang w:eastAsia="pt-BR"/>
        </w:rPr>
        <w:t>Router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end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. Através dela podemos definir a rota relativa à raiz do projeto que exibe determinado componente. Nessa aula também trabalhamos em conjunto, construindo pedaços do site através de diferentes componentes, mostrando que a ideia de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componentização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do ambiente facilita muito o trabalho em paralelo dos desenvolvedores.</w:t>
      </w:r>
    </w:p>
    <w:p w:rsidR="00506364" w:rsidRPr="00506364" w:rsidRDefault="00506364" w:rsidP="0050636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pt-BR"/>
        </w:rPr>
      </w:pPr>
      <w:hyperlink r:id="rId10" w:history="1">
        <w:proofErr w:type="spellStart"/>
        <w:r w:rsidRPr="00506364">
          <w:rPr>
            <w:rFonts w:ascii="Arial" w:eastAsia="Times New Roman" w:hAnsi="Arial" w:cs="Arial"/>
            <w:color w:val="4285F4"/>
            <w:sz w:val="24"/>
            <w:szCs w:val="24"/>
            <w:u w:val="single"/>
            <w:lang w:eastAsia="pt-BR"/>
          </w:rPr>
          <w:t>Fetch</w:t>
        </w:r>
        <w:proofErr w:type="spellEnd"/>
      </w:hyperlink>
    </w:p>
    <w:p w:rsidR="00506364" w:rsidRPr="00506364" w:rsidRDefault="00506364" w:rsidP="005063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Em muitos casos é necessário buscar informações em sistemas externos, que não são parte do mesmo servidor que oferece a aplicação. Nessas situações costuma-se utilizar uma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Application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Programming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Interface (API), que nada mais é que uma forma de um programa acessar dados de outro, ou seja, um servidor que é feito para outros servidores ou aplicativos acessarem. O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JavaScript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possui diversas bibliotecas com esse intuito (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Axios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e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jQuery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são as mais utilizadas para esse fim), mas também possui formas nativas como o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XMLHttpRequest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e, mais recentemente, o método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fetch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. Uma forma muito utilizada para comunicar dados entre aplicações é no formato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JavaScript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Object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Notation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(JSON), que no caso do JS facilita bastante a conversão das informações recebidas através de uma chamada de API para um objeto disponível no código.</w:t>
      </w:r>
    </w:p>
    <w:p w:rsidR="00506364" w:rsidRPr="00506364" w:rsidRDefault="00506364" w:rsidP="0050636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pt-BR"/>
        </w:rPr>
      </w:pPr>
      <w:hyperlink r:id="rId11" w:history="1">
        <w:proofErr w:type="spellStart"/>
        <w:r w:rsidRPr="00506364">
          <w:rPr>
            <w:rFonts w:ascii="Arial" w:eastAsia="Times New Roman" w:hAnsi="Arial" w:cs="Arial"/>
            <w:color w:val="4285F4"/>
            <w:sz w:val="24"/>
            <w:szCs w:val="24"/>
            <w:u w:val="single"/>
            <w:lang w:eastAsia="pt-BR"/>
          </w:rPr>
          <w:t>Storage</w:t>
        </w:r>
        <w:proofErr w:type="spellEnd"/>
      </w:hyperlink>
    </w:p>
    <w:p w:rsidR="00506364" w:rsidRPr="00506364" w:rsidRDefault="00506364" w:rsidP="005063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A </w:t>
      </w:r>
      <w:hyperlink r:id="rId12" w:history="1">
        <w:r w:rsidRPr="00506364">
          <w:rPr>
            <w:rFonts w:ascii="Arial" w:eastAsia="Times New Roman" w:hAnsi="Arial" w:cs="Arial"/>
            <w:color w:val="4285F4"/>
            <w:sz w:val="23"/>
            <w:szCs w:val="23"/>
            <w:u w:val="single"/>
            <w:lang w:eastAsia="pt-BR"/>
          </w:rPr>
          <w:t xml:space="preserve">API </w:t>
        </w:r>
        <w:proofErr w:type="spellStart"/>
        <w:r w:rsidRPr="00506364">
          <w:rPr>
            <w:rFonts w:ascii="Arial" w:eastAsia="Times New Roman" w:hAnsi="Arial" w:cs="Arial"/>
            <w:color w:val="4285F4"/>
            <w:sz w:val="23"/>
            <w:szCs w:val="23"/>
            <w:u w:val="single"/>
            <w:lang w:eastAsia="pt-BR"/>
          </w:rPr>
          <w:t>Storage</w:t>
        </w:r>
        <w:proofErr w:type="spellEnd"/>
      </w:hyperlink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 permite armazenar informações de sessão ou persistentes de maneira muito simples, uma forma "evoluída" dos cookies que são utilizados para armazenar preferências de sites. A diferença está em como essa informação é tratada: os cookies são transmitidos entre o cliente e o servidor, enquanto os dados armazenados na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LocalStorage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nunca são enviados ao servidor. No caso do 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begin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instrText xml:space="preserve"> HYPERLINK "https://moodle.sertao.ifrs.edu.br/mod/url/view.php?id=67076" \o "React" </w:instrText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separate"/>
      </w:r>
      <w:r w:rsidRPr="00506364">
        <w:rPr>
          <w:rFonts w:ascii="Arial" w:eastAsia="Times New Roman" w:hAnsi="Arial" w:cs="Arial"/>
          <w:color w:val="4285F4"/>
          <w:sz w:val="23"/>
          <w:szCs w:val="23"/>
          <w:u w:val="single"/>
          <w:lang w:eastAsia="pt-BR"/>
        </w:rPr>
        <w:t>React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end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, que de maneira geral realiza sua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renderização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no cliente, esse modelo de armazenamento é ideal. É possível armazenar chaves e valores (em forma de texto apenas). Além da API da Web, existem diversas bibliotecas, focadas ou não no 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begin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instrText xml:space="preserve"> HYPERLINK "https://moodle.sertao.ifrs.edu.br/mod/url/view.php?id=67076" \o "React" </w:instrText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separate"/>
      </w:r>
      <w:r w:rsidRPr="00506364">
        <w:rPr>
          <w:rFonts w:ascii="Arial" w:eastAsia="Times New Roman" w:hAnsi="Arial" w:cs="Arial"/>
          <w:color w:val="4285F4"/>
          <w:sz w:val="23"/>
          <w:szCs w:val="23"/>
          <w:u w:val="single"/>
          <w:lang w:eastAsia="pt-BR"/>
        </w:rPr>
        <w:t>React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fldChar w:fldCharType="end"/>
      </w: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, que se baseiam nela ou em outras soluções de armazenamento para facilitar o desenvolvimento de aplicações que não necessitam de servidores de bancos de dados.</w:t>
      </w:r>
    </w:p>
    <w:p w:rsidR="00506364" w:rsidRPr="00506364" w:rsidRDefault="00506364" w:rsidP="00506364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455A64"/>
          <w:sz w:val="24"/>
          <w:szCs w:val="24"/>
          <w:lang w:eastAsia="pt-BR"/>
        </w:rPr>
      </w:pPr>
      <w:hyperlink r:id="rId13" w:history="1">
        <w:proofErr w:type="spellStart"/>
        <w:r w:rsidRPr="00506364">
          <w:rPr>
            <w:rFonts w:ascii="Arial" w:eastAsia="Times New Roman" w:hAnsi="Arial" w:cs="Arial"/>
            <w:color w:val="4285F4"/>
            <w:sz w:val="24"/>
            <w:szCs w:val="24"/>
            <w:u w:val="single"/>
            <w:lang w:eastAsia="pt-BR"/>
          </w:rPr>
          <w:t>useEffect</w:t>
        </w:r>
        <w:proofErr w:type="spellEnd"/>
      </w:hyperlink>
    </w:p>
    <w:p w:rsidR="00506364" w:rsidRPr="00506364" w:rsidRDefault="00506364" w:rsidP="005063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O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Hook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</w:t>
      </w:r>
      <w:proofErr w:type="spellStart"/>
      <w:proofErr w:type="gram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useEffect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(</w:t>
      </w:r>
      <w:proofErr w:type="gram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) permite definir "efeitos colaterais" a cada vez que um componente é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renderizado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ou a cada vez que uma dependência definida em sua lista é modificada. Isso permite que ações que devem ser realizadas em conjunto com atualizações na tela (movimentos no banco de dados, mudanças nas configurações do navegador,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etc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) sejam desassociadas das funções específicas dos componentes, assim como manipular cada efeito isoladamente para todo o ciclo de vida do componente. Ao adicionar um retorno nas funções dentro do </w:t>
      </w:r>
      <w:proofErr w:type="spellStart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useEffect</w:t>
      </w:r>
      <w:proofErr w:type="spellEnd"/>
      <w:r w:rsidRPr="00506364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, determinamos o que acontece ao desmontar um componente.</w:t>
      </w:r>
    </w:p>
    <w:p w:rsidR="00136CF3" w:rsidRDefault="00136CF3">
      <w:bookmarkStart w:id="0" w:name="_GoBack"/>
      <w:bookmarkEnd w:id="0"/>
    </w:p>
    <w:sectPr w:rsidR="00136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64"/>
    <w:rsid w:val="00136CF3"/>
    <w:rsid w:val="0050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BF7D00-36F9-4B76-A475-516E8142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06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063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063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063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0636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0636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063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6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636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prog4-aula-3-un4kg" TargetMode="External"/><Relationship Id="rId13" Type="http://schemas.openxmlformats.org/officeDocument/2006/relationships/hyperlink" Target="https://codesandbox.io/s/prog4-aula-8-g5q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sandbox.io/s/prog4-aula-2-4cito" TargetMode="External"/><Relationship Id="rId12" Type="http://schemas.openxmlformats.org/officeDocument/2006/relationships/hyperlink" Target="https://developer.mozilla.org/pt-BR/docs/Web/API/Stor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Web/JavaScript/Reference/Operators/Destructuring_assignment" TargetMode="External"/><Relationship Id="rId11" Type="http://schemas.openxmlformats.org/officeDocument/2006/relationships/hyperlink" Target="https://codesandbox.io/s/prog4-aula-7-i0err" TargetMode="External"/><Relationship Id="rId5" Type="http://schemas.openxmlformats.org/officeDocument/2006/relationships/hyperlink" Target="https://moodle.sertao.ifrs.edu.br/mod/url/view.php?id=6707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sandbox.io/s/prog4-aula-06-w5xgj?file=/src/App.js" TargetMode="External"/><Relationship Id="rId4" Type="http://schemas.openxmlformats.org/officeDocument/2006/relationships/hyperlink" Target="https://codesandbox.io/s/prog4-aula-1-qz5md" TargetMode="External"/><Relationship Id="rId9" Type="http://schemas.openxmlformats.org/officeDocument/2006/relationships/hyperlink" Target="https://codesandbox.io/s/prog4-aula-5-router-v6-5y7yr?file=/src/components/Content.js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</dc:creator>
  <cp:keywords/>
  <dc:description/>
  <cp:lastModifiedBy>Samael</cp:lastModifiedBy>
  <cp:revision>1</cp:revision>
  <dcterms:created xsi:type="dcterms:W3CDTF">2023-11-15T17:47:00Z</dcterms:created>
  <dcterms:modified xsi:type="dcterms:W3CDTF">2023-11-15T17:47:00Z</dcterms:modified>
</cp:coreProperties>
</file>