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44B4F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5400"/>
          <w:tab w:val="right" w:pos="10800"/>
        </w:tabs>
        <w:spacing w:line="312" w:lineRule="auto"/>
        <w:jc w:val="center"/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</w:pPr>
      <w:r w:rsidRPr="000D187D">
        <w:rPr>
          <w:rFonts w:asciiTheme="majorHAnsi" w:eastAsia="Publico Headline Roman" w:hAnsiTheme="majorHAnsi" w:cs="Publico Headline Roman"/>
          <w:b/>
          <w:color w:val="227AAF"/>
          <w:sz w:val="40"/>
          <w:szCs w:val="40"/>
        </w:rPr>
        <w:t>Samah Abdelrahim</w:t>
      </w:r>
    </w:p>
    <w:p w14:paraId="78925FEF" w14:textId="258B8F95" w:rsidR="005C75A9" w:rsidRDefault="00000000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37th Angell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CT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, Stanford, 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CA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-</w:t>
      </w:r>
      <w:r w:rsidR="002A4482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(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917)-701-</w:t>
      </w:r>
      <w:r w:rsidR="00455828"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7260 </w:t>
      </w:r>
      <w:r w:rsidR="00455828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>-</w:t>
      </w:r>
      <w:r w:rsidRPr="000D187D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 </w:t>
      </w:r>
      <w:hyperlink r:id="rId9" w:history="1">
        <w:r w:rsidR="00AE6513" w:rsidRPr="007D2DF9"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samahabd@stanford.edu</w:t>
        </w:r>
      </w:hyperlink>
    </w:p>
    <w:p w14:paraId="4B8A1F44" w14:textId="266FE666" w:rsidR="00991959" w:rsidRPr="000D187D" w:rsidRDefault="001C2111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jc w:val="center"/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</w:pPr>
      <w:r w:rsidRPr="001C2111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Personal website: </w:t>
      </w:r>
      <w:r w:rsidR="00AE6513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  <w:hyperlink r:id="rId10" w:history="1">
        <w:r>
          <w:rPr>
            <w:rStyle w:val="Hyperlink"/>
            <w:rFonts w:asciiTheme="majorHAnsi" w:eastAsia="Avenir" w:hAnsiTheme="majorHAnsi" w:cs="Avenir"/>
            <w:b/>
            <w:smallCaps/>
            <w:sz w:val="16"/>
            <w:szCs w:val="16"/>
          </w:rPr>
          <w:t>samahabdelrahim.github.io/</w:t>
        </w:r>
      </w:hyperlink>
      <w:r w:rsidR="00AE6513">
        <w:rPr>
          <w:rFonts w:asciiTheme="majorHAnsi" w:eastAsia="Avenir" w:hAnsiTheme="majorHAnsi" w:cs="Avenir"/>
          <w:b/>
          <w:smallCaps/>
          <w:color w:val="000000"/>
          <w:sz w:val="16"/>
          <w:szCs w:val="16"/>
        </w:rPr>
        <w:t xml:space="preserve"> </w:t>
      </w:r>
    </w:p>
    <w:p w14:paraId="0CDE606D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Experience</w:t>
      </w:r>
    </w:p>
    <w:p w14:paraId="6FAC9AA5" w14:textId="2074CAFC" w:rsidR="00BD277B" w:rsidRPr="00BD277B" w:rsidRDefault="00000000" w:rsidP="00BD277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PhD </w:t>
      </w:r>
      <w:r w:rsidR="00330495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candidate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Stanford Language and Cognition Lab -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9/2022-ongoing</w:t>
      </w:r>
    </w:p>
    <w:p w14:paraId="43B7C670" w14:textId="4612394A" w:rsidR="004428A7" w:rsidRPr="004428A7" w:rsidRDefault="000D187D" w:rsidP="004428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>Coordinator of Developmental Psychology Brownbag</w:t>
      </w:r>
      <w:r w:rsidR="004428A7">
        <w:rPr>
          <w:rFonts w:asciiTheme="majorHAnsi" w:hAnsiTheme="majorHAnsi"/>
          <w:b/>
          <w:bCs/>
          <w:color w:val="000000"/>
          <w:sz w:val="20"/>
          <w:szCs w:val="20"/>
        </w:rPr>
        <w:t xml:space="preserve"> (Devo Lunch)</w:t>
      </w:r>
      <w:r w:rsidRPr="002A4482">
        <w:rPr>
          <w:rFonts w:asciiTheme="majorHAnsi" w:hAnsiTheme="majorHAnsi"/>
          <w:b/>
          <w:bCs/>
          <w:color w:val="000000"/>
          <w:sz w:val="20"/>
          <w:szCs w:val="20"/>
        </w:rPr>
        <w:t xml:space="preserve"> series-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9/2023-5/2025</w:t>
      </w:r>
    </w:p>
    <w:p w14:paraId="024B5FF3" w14:textId="255C379B" w:rsidR="004428A7" w:rsidRPr="004428A7" w:rsidRDefault="004428A7" w:rsidP="004428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Faculty meeting student representative, Department of Psychology,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</w:t>
      </w:r>
      <w:r>
        <w:rPr>
          <w:rFonts w:asciiTheme="majorHAnsi" w:hAnsiTheme="majorHAnsi"/>
          <w:color w:val="000000"/>
          <w:sz w:val="20"/>
          <w:szCs w:val="20"/>
        </w:rPr>
        <w:t>5</w:t>
      </w:r>
      <w:r w:rsidRPr="002A4482">
        <w:rPr>
          <w:rFonts w:asciiTheme="majorHAnsi" w:hAnsiTheme="majorHAnsi"/>
          <w:color w:val="000000"/>
          <w:sz w:val="20"/>
          <w:szCs w:val="20"/>
        </w:rPr>
        <w:t>-5/202</w:t>
      </w:r>
      <w:r>
        <w:rPr>
          <w:rFonts w:asciiTheme="majorHAnsi" w:hAnsiTheme="majorHAnsi"/>
          <w:color w:val="000000"/>
          <w:sz w:val="20"/>
          <w:szCs w:val="20"/>
        </w:rPr>
        <w:t>6</w:t>
      </w:r>
    </w:p>
    <w:p w14:paraId="4302EF2E" w14:textId="5C97C6DA" w:rsidR="004428A7" w:rsidRPr="004428A7" w:rsidRDefault="004428A7" w:rsidP="004428A7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>
        <w:rPr>
          <w:rFonts w:asciiTheme="majorHAnsi" w:hAnsiTheme="majorHAnsi"/>
          <w:b/>
          <w:bCs/>
          <w:color w:val="000000"/>
          <w:sz w:val="20"/>
          <w:szCs w:val="20"/>
        </w:rPr>
        <w:t>Stats committee representative, Department</w:t>
      </w:r>
      <w:r>
        <w:rPr>
          <w:rFonts w:asciiTheme="majorHAnsi" w:hAnsiTheme="majorHAnsi"/>
          <w:b/>
          <w:bCs/>
          <w:color w:val="000000"/>
          <w:sz w:val="20"/>
          <w:szCs w:val="20"/>
        </w:rPr>
        <w:t xml:space="preserve"> of Psychology, Stanford University, </w:t>
      </w:r>
      <w:r w:rsidRPr="002A4482">
        <w:rPr>
          <w:rFonts w:asciiTheme="majorHAnsi" w:hAnsiTheme="majorHAnsi"/>
          <w:color w:val="000000"/>
          <w:sz w:val="20"/>
          <w:szCs w:val="20"/>
        </w:rPr>
        <w:t>9/202</w:t>
      </w:r>
      <w:r>
        <w:rPr>
          <w:rFonts w:asciiTheme="majorHAnsi" w:hAnsiTheme="majorHAnsi"/>
          <w:color w:val="000000"/>
          <w:sz w:val="20"/>
          <w:szCs w:val="20"/>
        </w:rPr>
        <w:t>5</w:t>
      </w:r>
      <w:r w:rsidRPr="002A4482">
        <w:rPr>
          <w:rFonts w:asciiTheme="majorHAnsi" w:hAnsiTheme="majorHAnsi"/>
          <w:color w:val="000000"/>
          <w:sz w:val="20"/>
          <w:szCs w:val="20"/>
        </w:rPr>
        <w:t>-5/202</w:t>
      </w:r>
      <w:r>
        <w:rPr>
          <w:rFonts w:asciiTheme="majorHAnsi" w:hAnsiTheme="majorHAnsi"/>
          <w:color w:val="000000"/>
          <w:sz w:val="20"/>
          <w:szCs w:val="20"/>
        </w:rPr>
        <w:t>6</w:t>
      </w:r>
    </w:p>
    <w:p w14:paraId="3B321903" w14:textId="77777777" w:rsidR="002A4482" w:rsidRPr="002A4482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>Research assistant, Language and Cognition Lab,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5/2021-5/2022</w:t>
      </w:r>
    </w:p>
    <w:p w14:paraId="4BA63AEE" w14:textId="399DD1EE" w:rsidR="002A4482" w:rsidRPr="00730880" w:rsidRDefault="0070323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hAnsiTheme="majorHAnsi"/>
          <w:b/>
          <w:color w:val="000000"/>
          <w:sz w:val="20"/>
          <w:szCs w:val="20"/>
        </w:rPr>
        <w:t xml:space="preserve">Research assistant, Development and Literacy </w:t>
      </w:r>
      <w:r w:rsidR="00524619">
        <w:rPr>
          <w:rFonts w:asciiTheme="majorHAnsi" w:hAnsiTheme="majorHAnsi"/>
          <w:b/>
          <w:color w:val="000000"/>
          <w:sz w:val="20"/>
          <w:szCs w:val="20"/>
        </w:rPr>
        <w:t>L</w:t>
      </w:r>
      <w:r w:rsidRPr="002A4482">
        <w:rPr>
          <w:rFonts w:asciiTheme="majorHAnsi" w:hAnsiTheme="majorHAnsi"/>
          <w:b/>
          <w:color w:val="000000"/>
          <w:sz w:val="20"/>
          <w:szCs w:val="20"/>
        </w:rPr>
        <w:t>ab, Columbia University (TC),</w:t>
      </w:r>
      <w:r w:rsidRPr="002A4482">
        <w:rPr>
          <w:rFonts w:asciiTheme="majorHAnsi" w:hAnsiTheme="majorHAnsi"/>
          <w:bCs/>
          <w:color w:val="000000"/>
          <w:sz w:val="20"/>
          <w:szCs w:val="20"/>
        </w:rPr>
        <w:t xml:space="preserve"> 9/2021-5/2022</w:t>
      </w:r>
    </w:p>
    <w:p w14:paraId="2FC44FC9" w14:textId="58C9FEC7" w:rsidR="00730880" w:rsidRPr="00730880" w:rsidRDefault="0073088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>
        <w:rPr>
          <w:rFonts w:asciiTheme="majorHAnsi" w:hAnsiTheme="majorHAnsi"/>
          <w:b/>
          <w:color w:val="000000"/>
          <w:sz w:val="20"/>
          <w:szCs w:val="20"/>
        </w:rPr>
        <w:t xml:space="preserve">Teaching assistant, Faculty of Engineering, University of Khartoum, </w:t>
      </w:r>
      <w:r w:rsidRPr="00730880">
        <w:rPr>
          <w:rFonts w:asciiTheme="majorHAnsi" w:hAnsiTheme="majorHAnsi"/>
          <w:bCs/>
          <w:color w:val="000000"/>
          <w:sz w:val="20"/>
          <w:szCs w:val="20"/>
        </w:rPr>
        <w:t>11/2017-11/2018</w:t>
      </w:r>
    </w:p>
    <w:p w14:paraId="170ADC98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Vice President, Arab Innovation Network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–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U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niversity of Khartoum (UOFK)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 11/2016-11/2017</w:t>
      </w:r>
    </w:p>
    <w:p w14:paraId="6635A6E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Co-founder and organizer, Reading Day -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(UOFK)</w:t>
      </w:r>
      <w:r w:rsidR="00703230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— 11/2015-11/2017</w:t>
      </w:r>
    </w:p>
    <w:p w14:paraId="3DE5B07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M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ember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and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C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o-founder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Sudan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Neuroscience Projects Unit</w:t>
      </w: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 xml:space="preserve">, </w:t>
      </w:r>
      <w:r w:rsidR="00703230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(</w:t>
      </w:r>
      <w:r w:rsidR="002A4482"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UOFK)</w:t>
      </w:r>
      <w:r w:rsidR="002A4482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—</w:t>
      </w:r>
      <w:r w:rsidR="002A4482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2019</w:t>
      </w: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-2020</w:t>
      </w:r>
    </w:p>
    <w:p w14:paraId="3DEECA19" w14:textId="77777777" w:rsidR="00991959" w:rsidRPr="000D187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Education</w:t>
      </w:r>
    </w:p>
    <w:p w14:paraId="402DEE11" w14:textId="28E91EBC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Stanford University — Ph.D.</w:t>
      </w:r>
    </w:p>
    <w:p w14:paraId="06551935" w14:textId="032511F1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Ph.D. in developmental psychology (PI: Michael C. Frank).</w:t>
      </w:r>
    </w:p>
    <w:p w14:paraId="0DEA0CB0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Columbia University — Master of Arts, May 2022</w:t>
      </w:r>
    </w:p>
    <w:p w14:paraId="73DBDCE6" w14:textId="59B4F363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Master of arts in cognitive science in education (Advisor: Peter Gordon).</w:t>
      </w:r>
    </w:p>
    <w:p w14:paraId="7867F91A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Arizona State University — Master of Computer Science, August 2021</w:t>
      </w:r>
    </w:p>
    <w:p w14:paraId="071FF413" w14:textId="77777777" w:rsidR="002A4482" w:rsidRPr="002A4482" w:rsidRDefault="002A4482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ind w:left="360" w:firstLine="36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Data science specialization.</w:t>
      </w:r>
    </w:p>
    <w:p w14:paraId="32628DA2" w14:textId="77777777" w:rsidR="002A4482" w:rsidRDefault="00000000" w:rsidP="002A448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  <w:t>University of Khartoum — Bachelor of Science, November 2017</w:t>
      </w:r>
    </w:p>
    <w:p w14:paraId="161CB6CF" w14:textId="495CF102" w:rsidR="00991959" w:rsidRPr="002A4482" w:rsidRDefault="00000000" w:rsidP="002A448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Theme="majorHAnsi" w:eastAsia="Publico Text Roman" w:hAnsiTheme="majorHAnsi" w:cs="Publico Text Roman"/>
          <w:b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B.Sc. (Honors) degree in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lectrical and Electronics Engineering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“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specialization </w:t>
      </w:r>
      <w:r w:rsid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Control and Instrumentation</w:t>
      </w:r>
      <w:r w:rsidR="00555832">
        <w:rPr>
          <w:rFonts w:asciiTheme="majorHAnsi" w:eastAsia="Publico Text Roman" w:hAnsiTheme="majorHAnsi" w:cs="Publico Text Roman"/>
          <w:color w:val="000000"/>
          <w:sz w:val="20"/>
          <w:szCs w:val="20"/>
        </w:rPr>
        <w:t>” (Advisor: Mustafa Nawari).</w:t>
      </w:r>
    </w:p>
    <w:p w14:paraId="669DD83F" w14:textId="21C3DC74" w:rsidR="00991959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MENTO</w:t>
      </w:r>
      <w:r w:rsidR="008401C3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RSHIP</w:t>
      </w:r>
    </w:p>
    <w:p w14:paraId="7841497B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Toluwanimi Oke- Research assistant in the language and cognition lab, Autumn 2025</w:t>
      </w:r>
    </w:p>
    <w:p w14:paraId="7BACEA71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Kai Vanderlip- Research assistant in the language and cognition lab, Autumn 2025</w:t>
      </w:r>
    </w:p>
    <w:p w14:paraId="33AAED82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Princess Awambu- Research assistant in the language and cognition lab, Autumn 2025</w:t>
      </w:r>
    </w:p>
    <w:p w14:paraId="40CC4A0A" w14:textId="5121BDFF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Irakli </w:t>
      </w:r>
      <w:proofErr w:type="spellStart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Kvariani</w:t>
      </w:r>
      <w:proofErr w:type="spellEnd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- Research assistant in the language and cognition lab, Autumn 2025</w:t>
      </w:r>
    </w:p>
    <w:p w14:paraId="16E87D38" w14:textId="3263FC21" w:rsidR="00287579" w:rsidRPr="009E4875" w:rsidRDefault="00287579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IRISS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&amp; Foothill </w:t>
      </w:r>
      <w:r w:rsidR="00D54665">
        <w:rPr>
          <w:rFonts w:asciiTheme="majorHAnsi" w:eastAsia="Publico Text Roman" w:hAnsiTheme="majorHAnsi" w:cs="Publico Text Roman"/>
          <w:color w:val="000000"/>
          <w:sz w:val="20"/>
          <w:szCs w:val="20"/>
        </w:rPr>
        <w:t>C</w:t>
      </w:r>
      <w:r w:rsidR="0005369A">
        <w:rPr>
          <w:rFonts w:asciiTheme="majorHAnsi" w:eastAsia="Publico Text Roman" w:hAnsiTheme="majorHAnsi" w:cs="Publico Text Roman"/>
          <w:color w:val="000000"/>
          <w:sz w:val="20"/>
          <w:szCs w:val="20"/>
        </w:rPr>
        <w:t>ollege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Juan Bello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  <w:r w:rsid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p w14:paraId="3ED72A9C" w14:textId="47B0E010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Symsys 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Rachel Bong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02A6DB18" w14:textId="435E17DB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Psych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-Summer internship program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(</w:t>
      </w:r>
      <w:r w:rsidRPr="00287579">
        <w:rPr>
          <w:rFonts w:asciiTheme="majorHAnsi" w:eastAsia="Publico Text Roman" w:hAnsiTheme="majorHAnsi" w:cs="Publico Text Roman"/>
          <w:color w:val="000000"/>
          <w:sz w:val="20"/>
          <w:szCs w:val="20"/>
        </w:rPr>
        <w:t>Andrea Marie-Rose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AFB0730" w14:textId="015AF02E" w:rsidR="00287579" w:rsidRPr="00287579" w:rsidRDefault="00287579" w:rsidP="0028757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Spring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5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Claire Lee, Nivedita Kripalani)</w:t>
      </w:r>
    </w:p>
    <w:p w14:paraId="2E88452F" w14:textId="18BCB96E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Graduate mentor,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Winter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Nguyen, Claire Lee, Nivedita Kripalani)</w:t>
      </w:r>
    </w:p>
    <w:p w14:paraId="3CD2E102" w14:textId="0BA4072D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  <w:r w:rsidR="00C8061A" w:rsidRPr="00530C12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Stanford University</w:t>
      </w:r>
      <w:r w:rsidR="00C8061A">
        <w:rPr>
          <w:rFonts w:asciiTheme="majorHAnsi" w:eastAsia="Publico Text Roman" w:hAnsiTheme="majorHAnsi" w:cs="Publico Text Roman"/>
          <w:color w:val="000000"/>
          <w:sz w:val="20"/>
          <w:szCs w:val="20"/>
        </w:rPr>
        <w:t>,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Fall 2024 (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Meesha Ryan, 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Abdi, Hoang D Nguyen)</w:t>
      </w:r>
    </w:p>
    <w:p w14:paraId="010EE7C4" w14:textId="77777777" w:rsidR="000D187D" w:rsidRPr="002A4482" w:rsidRDefault="000D187D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Graduate mentor, Bing Honors College, Stanford University, Summer 2024</w:t>
      </w:r>
    </w:p>
    <w:p w14:paraId="4E642B14" w14:textId="7034DAC9" w:rsidR="00EC098F" w:rsidRDefault="000D187D" w:rsidP="00530C1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Graduate mentor, Psych Summer Internship, Stanford University, Summer 2024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(</w:t>
      </w:r>
      <w:r w:rsidR="0028488B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Sadio Mohamed Abdi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)</w:t>
      </w:r>
    </w:p>
    <w:p w14:paraId="78903357" w14:textId="77777777" w:rsidR="008401C3" w:rsidRDefault="008401C3" w:rsidP="008401C3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</w:p>
    <w:p w14:paraId="2D2D1305" w14:textId="6BB906FE" w:rsidR="008401C3" w:rsidRPr="008401C3" w:rsidRDefault="008401C3" w:rsidP="008401C3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TEACHING</w:t>
      </w:r>
    </w:p>
    <w:p w14:paraId="29DC1DB6" w14:textId="44C58AE9" w:rsidR="00846779" w:rsidRPr="00846779" w:rsidRDefault="00846779" w:rsidP="0084677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</w:t>
      </w:r>
      <w:r>
        <w:rPr>
          <w:rFonts w:asciiTheme="majorHAnsi" w:hAnsiTheme="majorHAnsi"/>
          <w:color w:val="000000"/>
          <w:sz w:val="20"/>
          <w:szCs w:val="20"/>
        </w:rPr>
        <w:t>5</w:t>
      </w:r>
    </w:p>
    <w:p w14:paraId="4A3456F4" w14:textId="3A8B09FB" w:rsidR="00390C7C" w:rsidRPr="00390C7C" w:rsidRDefault="00390C7C" w:rsidP="00390C7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390C7C">
        <w:rPr>
          <w:rFonts w:asciiTheme="majorHAnsi" w:eastAsia="Publico Text Roman" w:hAnsiTheme="majorHAnsi" w:cs="Publico Text Roman"/>
          <w:color w:val="000000"/>
          <w:sz w:val="20"/>
          <w:szCs w:val="20"/>
        </w:rPr>
        <w:t>Teaching assistant, Longitudinal Data Analysis in Social Science Research, Stanford University, Spring 2025</w:t>
      </w:r>
    </w:p>
    <w:p w14:paraId="679A7C4C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2024</w:t>
      </w:r>
    </w:p>
    <w:p w14:paraId="2C9F6B8B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Head teaching assistant, Introduction to Social Psychology, Stanford University, Spring 2023</w:t>
      </w:r>
    </w:p>
    <w:p w14:paraId="7AED779A" w14:textId="77777777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Developmental Psychology, Stanford University, Autumn 2023</w:t>
      </w:r>
    </w:p>
    <w:p w14:paraId="613756B6" w14:textId="0312536C" w:rsidR="000D187D" w:rsidRPr="000D187D" w:rsidRDefault="000D187D" w:rsidP="002A4482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ajorHAnsi" w:hAnsiTheme="majorHAnsi"/>
          <w:color w:val="000000"/>
          <w:sz w:val="20"/>
          <w:szCs w:val="20"/>
        </w:rPr>
      </w:pPr>
      <w:r w:rsidRPr="000D187D">
        <w:rPr>
          <w:rFonts w:asciiTheme="majorHAnsi" w:hAnsiTheme="majorHAnsi"/>
          <w:color w:val="000000"/>
          <w:sz w:val="20"/>
          <w:szCs w:val="20"/>
        </w:rPr>
        <w:t>Teaching assistant, Introduction to Statistical Methods, Stanford University, Fall 2023</w:t>
      </w:r>
    </w:p>
    <w:p w14:paraId="0E1C3C34" w14:textId="3F8849DF" w:rsidR="00991959" w:rsidRPr="002A4482" w:rsidRDefault="00000000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Teaching assistant, </w:t>
      </w:r>
      <w:r w:rsidR="00F47822">
        <w:rPr>
          <w:rFonts w:asciiTheme="majorHAnsi" w:eastAsia="Publico Text Roman" w:hAnsiTheme="majorHAnsi" w:cs="Publico Text Roman"/>
          <w:color w:val="000000"/>
          <w:sz w:val="20"/>
          <w:szCs w:val="20"/>
        </w:rPr>
        <w:t>I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ntroduction to statistical methods, Stanford University, Fall 2023</w:t>
      </w:r>
    </w:p>
    <w:p w14:paraId="22AE2812" w14:textId="0E43EFD1" w:rsidR="000D187D" w:rsidRPr="002A4482" w:rsidRDefault="00D32792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Course Assistant, language development course, Columbia University</w:t>
      </w:r>
      <w:r w:rsidR="000D187D" w:rsidRPr="002A4482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 (TC), Fall 2021</w:t>
      </w:r>
    </w:p>
    <w:p w14:paraId="0B11F1B4" w14:textId="4A724627" w:rsidR="005B6976" w:rsidRDefault="005B6976" w:rsidP="002A448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 xml:space="preserve">Teaching assistant, Programming logic controller lab, University of Khartoum (UOFK), Spring 2018 </w:t>
      </w:r>
    </w:p>
    <w:p w14:paraId="49C57C60" w14:textId="2C7AB764" w:rsidR="008401C3" w:rsidRPr="008401C3" w:rsidRDefault="005B6976" w:rsidP="008401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</w:pPr>
      <w:r w:rsidRPr="005B6976">
        <w:rPr>
          <w:rFonts w:asciiTheme="majorHAnsi" w:eastAsia="Publico Text Roman" w:hAnsiTheme="majorHAnsi" w:cs="Publico Text Roman"/>
          <w:bCs/>
          <w:color w:val="000000"/>
          <w:sz w:val="20"/>
          <w:szCs w:val="20"/>
        </w:rPr>
        <w:t>Teaching assistant, Digital control systems, University of Khartoum (UOFK), Fall 2017</w:t>
      </w:r>
    </w:p>
    <w:p w14:paraId="19EC7C98" w14:textId="235539A5" w:rsidR="008401C3" w:rsidRPr="008401C3" w:rsidRDefault="009E4875" w:rsidP="008401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Lightning talk, Unmasking Development in the Shape Bias, Stanford Psychology Department Colloquium, Autumn 2025</w:t>
      </w:r>
    </w:p>
    <w:p w14:paraId="4F53F995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speaker, Informal research talk, Staff developmental day, Bing Nursery School, Stanford University, Spring 2025</w:t>
      </w:r>
    </w:p>
    <w:p w14:paraId="639AB3AD" w14:textId="77777777" w:rsidR="009E4875" w:rsidRPr="009E4875" w:rsidRDefault="009E4875" w:rsidP="009E4875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Cross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-</w:t>
      </w: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lagged panel models in longitudinal analysis, Psych 289/COMM 365, Stanford University, Spring 2025</w:t>
      </w:r>
    </w:p>
    <w:p w14:paraId="7C060ECA" w14:textId="26D7BEAB" w:rsidR="000D187D" w:rsidRDefault="009E4875" w:rsidP="00140F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Guest lecturer, Psych 35/ </w:t>
      </w:r>
      <w:proofErr w:type="spellStart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>Symsys</w:t>
      </w:r>
      <w:proofErr w:type="spellEnd"/>
      <w:r w:rsidRP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200, Minds and Machines, Stanford University, Summer 2024</w:t>
      </w:r>
    </w:p>
    <w:p w14:paraId="3B15880D" w14:textId="4074833A" w:rsidR="008401C3" w:rsidRDefault="008401C3" w:rsidP="00140F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8401C3">
        <w:rPr>
          <w:rFonts w:asciiTheme="majorHAnsi" w:eastAsia="Publico Text Roman" w:hAnsiTheme="majorHAnsi" w:cs="Publico Text Roman"/>
          <w:color w:val="000000"/>
          <w:sz w:val="20"/>
          <w:szCs w:val="20"/>
        </w:rPr>
        <w:t>Guest lecturer, Stats and Society: On the history of statistics, Psych 10, Introduction to statis</w:t>
      </w:r>
      <w:r>
        <w:rPr>
          <w:rFonts w:asciiTheme="majorHAnsi" w:eastAsia="Publico Text Roman" w:hAnsiTheme="majorHAnsi" w:cs="Publico Text Roman"/>
          <w:color w:val="000000"/>
          <w:sz w:val="20"/>
          <w:szCs w:val="20"/>
        </w:rPr>
        <w:t>t</w:t>
      </w:r>
      <w:r w:rsidRPr="008401C3">
        <w:rPr>
          <w:rFonts w:asciiTheme="majorHAnsi" w:eastAsia="Publico Text Roman" w:hAnsiTheme="majorHAnsi" w:cs="Publico Text Roman"/>
          <w:color w:val="000000"/>
          <w:sz w:val="20"/>
          <w:szCs w:val="20"/>
        </w:rPr>
        <w:t>ical modeling, Stanford University, Fall 2024</w:t>
      </w:r>
    </w:p>
    <w:p w14:paraId="195BA033" w14:textId="2D2FE8A2" w:rsidR="008401C3" w:rsidRPr="00140FC3" w:rsidRDefault="008401C3" w:rsidP="00140FC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8401C3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Guest lecturer, Data visualization in R, Psych 10, Introduction to </w:t>
      </w:r>
      <w:proofErr w:type="spellStart"/>
      <w:r w:rsidRPr="008401C3">
        <w:rPr>
          <w:rFonts w:asciiTheme="majorHAnsi" w:eastAsia="Publico Text Roman" w:hAnsiTheme="majorHAnsi" w:cs="Publico Text Roman"/>
          <w:color w:val="000000"/>
          <w:sz w:val="20"/>
          <w:szCs w:val="20"/>
        </w:rPr>
        <w:t>statisical</w:t>
      </w:r>
      <w:proofErr w:type="spellEnd"/>
      <w:r w:rsidRPr="008401C3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modeling, Stanford University, Fall 2024</w:t>
      </w:r>
    </w:p>
    <w:p w14:paraId="6C16356A" w14:textId="2B0C1015" w:rsidR="00555832" w:rsidRDefault="00000000" w:rsidP="0055583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Awards, honors, and Fellowships</w:t>
      </w:r>
    </w:p>
    <w:p w14:paraId="2A0A1F4B" w14:textId="1BC9C2B9" w:rsidR="00555832" w:rsidRPr="00555832" w:rsidRDefault="00555832" w:rsidP="0055583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555832">
        <w:rPr>
          <w:rFonts w:asciiTheme="majorHAnsi" w:hAnsiTheme="majorHAnsi"/>
          <w:sz w:val="20"/>
          <w:szCs w:val="20"/>
        </w:rPr>
        <w:t>Graduate Community Engaged Teaching (CET) Fellow</w:t>
      </w:r>
      <w:r w:rsidR="00D675BA">
        <w:rPr>
          <w:rFonts w:asciiTheme="majorHAnsi" w:hAnsiTheme="majorHAnsi"/>
          <w:sz w:val="20"/>
          <w:szCs w:val="20"/>
        </w:rPr>
        <w:t>ship</w:t>
      </w:r>
      <w:r>
        <w:rPr>
          <w:rFonts w:asciiTheme="majorHAnsi" w:hAnsiTheme="majorHAnsi"/>
          <w:sz w:val="20"/>
          <w:szCs w:val="20"/>
        </w:rPr>
        <w:t xml:space="preserve">, </w:t>
      </w:r>
      <w:r w:rsidR="006E7A01">
        <w:rPr>
          <w:rFonts w:asciiTheme="majorHAnsi" w:hAnsiTheme="majorHAnsi"/>
          <w:sz w:val="20"/>
          <w:szCs w:val="20"/>
        </w:rPr>
        <w:t xml:space="preserve">Stanford </w:t>
      </w:r>
      <w:r w:rsidR="0029386C" w:rsidRPr="0029386C">
        <w:rPr>
          <w:rFonts w:asciiTheme="majorHAnsi" w:hAnsiTheme="majorHAnsi"/>
          <w:sz w:val="20"/>
          <w:szCs w:val="20"/>
        </w:rPr>
        <w:t>Haas Center for Public Service</w:t>
      </w:r>
      <w:r w:rsidR="00013552">
        <w:rPr>
          <w:rFonts w:asciiTheme="majorHAnsi" w:hAnsiTheme="majorHAnsi"/>
          <w:sz w:val="20"/>
          <w:szCs w:val="20"/>
        </w:rPr>
        <w:t xml:space="preserve">, </w:t>
      </w:r>
      <w:r>
        <w:rPr>
          <w:rFonts w:asciiTheme="majorHAnsi" w:hAnsiTheme="majorHAnsi"/>
          <w:sz w:val="20"/>
          <w:szCs w:val="20"/>
        </w:rPr>
        <w:t>2025-2026</w:t>
      </w:r>
    </w:p>
    <w:p w14:paraId="5B0160B3" w14:textId="5812313A" w:rsidR="0028488B" w:rsidRPr="0028488B" w:rsidRDefault="0028488B" w:rsidP="002848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  <w:sz w:val="20"/>
          <w:szCs w:val="20"/>
        </w:rPr>
      </w:pPr>
      <w:r w:rsidRPr="0028488B">
        <w:rPr>
          <w:rFonts w:asciiTheme="majorHAnsi" w:hAnsiTheme="majorHAnsi"/>
          <w:sz w:val="20"/>
          <w:szCs w:val="20"/>
        </w:rPr>
        <w:t>Paula Menyuk Travel Award BUCLD</w:t>
      </w:r>
      <w:r w:rsidR="005158D4">
        <w:rPr>
          <w:rFonts w:asciiTheme="majorHAnsi" w:hAnsiTheme="majorHAnsi"/>
          <w:sz w:val="20"/>
          <w:szCs w:val="20"/>
        </w:rPr>
        <w:t>49</w:t>
      </w:r>
      <w:r>
        <w:rPr>
          <w:rFonts w:asciiTheme="majorHAnsi" w:hAnsiTheme="majorHAnsi"/>
          <w:sz w:val="20"/>
          <w:szCs w:val="20"/>
        </w:rPr>
        <w:t xml:space="preserve">, Boston University, </w:t>
      </w:r>
      <w:r w:rsidRPr="0028488B">
        <w:rPr>
          <w:rFonts w:asciiTheme="majorHAnsi" w:hAnsiTheme="majorHAnsi"/>
          <w:sz w:val="20"/>
          <w:szCs w:val="20"/>
        </w:rPr>
        <w:t>2024</w:t>
      </w:r>
    </w:p>
    <w:p w14:paraId="0D5B45D1" w14:textId="36B864D7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Diverse Intelligences Summer Institute fellowship, University of St Andrews, 2022</w:t>
      </w:r>
    </w:p>
    <w:p w14:paraId="01921D39" w14:textId="06779A7E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Recipient of the Fulbright Foreign Student 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Columbia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2020</w:t>
      </w:r>
    </w:p>
    <w:p w14:paraId="5D77D352" w14:textId="1182CF9C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Recipient of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the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Al-Ghurair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F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oundation for 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E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ducation AGFE </w:t>
      </w:r>
      <w:r w:rsidR="00D675BA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OLSP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scholarship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>, Arizona State University,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2019</w:t>
      </w:r>
    </w:p>
    <w:p w14:paraId="58F2D2CC" w14:textId="5767E088" w:rsidR="00991959" w:rsidRPr="000D187D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Best paper award</w:t>
      </w:r>
      <w:r w:rsidR="001C2161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ICCCEEE18 IEEE Conference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2018</w:t>
      </w:r>
    </w:p>
    <w:p w14:paraId="34E06495" w14:textId="16F703F8" w:rsidR="00991959" w:rsidRPr="00555832" w:rsidRDefault="00000000" w:rsidP="002A44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Theme="majorHAnsi" w:hAnsiTheme="majorHAnsi"/>
        </w:rPr>
      </w:pP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Top 20 Outstanding Students </w:t>
      </w:r>
      <w:r w:rsidR="006E7A01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in the national college entrance examination,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Sudan</w:t>
      </w:r>
      <w:r w:rsidR="0028488B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</w:t>
      </w:r>
      <w:r w:rsidRPr="000D187D">
        <w:rPr>
          <w:rFonts w:asciiTheme="majorHAnsi" w:eastAsia="Publico Text Roman" w:hAnsiTheme="majorHAnsi" w:cs="Publico Text Roman"/>
          <w:color w:val="000000"/>
          <w:sz w:val="20"/>
          <w:szCs w:val="20"/>
        </w:rPr>
        <w:t>2012</w:t>
      </w:r>
    </w:p>
    <w:p w14:paraId="75268A6D" w14:textId="6FB382B3" w:rsidR="002A4482" w:rsidRDefault="00000000" w:rsidP="002A4482">
      <w:p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0D187D"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  <w:t>CONFERENCE POSTERS</w:t>
      </w:r>
    </w:p>
    <w:p w14:paraId="32E74256" w14:textId="1D7B28FA" w:rsidR="005158D4" w:rsidRPr="005158D4" w:rsidRDefault="005158D4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>
        <w:rPr>
          <w:rFonts w:asciiTheme="majorHAnsi" w:hAnsiTheme="majorHAnsi" w:cs="Arial"/>
          <w:color w:val="000000"/>
          <w:sz w:val="20"/>
          <w:szCs w:val="20"/>
        </w:rPr>
        <w:t xml:space="preserve">Abdelrahim, Jong, Lee, Ko, Frank 2025: 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>Lexical Statistics in Early Noun Vocabularies: A Cross-Linguistic and Rater-Origin Perspective</w:t>
      </w:r>
      <w:r>
        <w:rPr>
          <w:rFonts w:asciiTheme="majorHAnsi" w:hAnsiTheme="majorHAnsi" w:cs="Arial"/>
          <w:color w:val="000000"/>
          <w:sz w:val="20"/>
          <w:szCs w:val="20"/>
        </w:rPr>
        <w:t xml:space="preserve"> (</w:t>
      </w:r>
      <w:r w:rsidR="00453FA1">
        <w:rPr>
          <w:rFonts w:asciiTheme="majorHAnsi" w:hAnsiTheme="majorHAnsi" w:cs="Arial"/>
          <w:color w:val="000000"/>
          <w:sz w:val="20"/>
          <w:szCs w:val="20"/>
        </w:rPr>
        <w:t xml:space="preserve">accepted </w:t>
      </w:r>
      <w:r>
        <w:rPr>
          <w:rFonts w:asciiTheme="majorHAnsi" w:hAnsiTheme="majorHAnsi" w:cs="Arial"/>
          <w:color w:val="000000"/>
          <w:sz w:val="20"/>
          <w:szCs w:val="20"/>
        </w:rPr>
        <w:t>for</w:t>
      </w:r>
      <w:r w:rsidRPr="005158D4">
        <w:rPr>
          <w:rFonts w:asciiTheme="majorHAnsi" w:hAnsiTheme="majorHAnsi" w:cs="Arial"/>
          <w:color w:val="000000"/>
          <w:sz w:val="20"/>
          <w:szCs w:val="20"/>
        </w:rPr>
        <w:t xml:space="preserve"> </w:t>
      </w:r>
      <w:r>
        <w:rPr>
          <w:rFonts w:asciiTheme="majorHAnsi" w:hAnsiTheme="majorHAnsi" w:cs="Arial"/>
          <w:color w:val="000000"/>
          <w:sz w:val="20"/>
          <w:szCs w:val="20"/>
        </w:rPr>
        <w:t>BUCLD50</w:t>
      </w:r>
      <w:r w:rsidR="00121081">
        <w:rPr>
          <w:rFonts w:asciiTheme="majorHAnsi" w:hAnsiTheme="majorHAnsi" w:cs="Arial"/>
          <w:color w:val="000000"/>
          <w:sz w:val="20"/>
          <w:szCs w:val="20"/>
        </w:rPr>
        <w:t>-2025</w:t>
      </w:r>
      <w:r>
        <w:rPr>
          <w:rFonts w:asciiTheme="majorHAnsi" w:hAnsiTheme="majorHAnsi" w:cs="Arial"/>
          <w:color w:val="000000"/>
          <w:sz w:val="20"/>
          <w:szCs w:val="20"/>
        </w:rPr>
        <w:t>)</w:t>
      </w:r>
    </w:p>
    <w:p w14:paraId="634C0A97" w14:textId="1083FF56" w:rsidR="002A4482" w:rsidRPr="002A4482" w:rsidRDefault="000D187D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hAnsiTheme="majorHAnsi" w:cs="Arial"/>
          <w:color w:val="000000"/>
          <w:sz w:val="20"/>
          <w:szCs w:val="20"/>
        </w:rPr>
        <w:t>Investigating heterogeneity in shape bias: a study on procedural, stimuli, and age-related variations. Samah Abdelrahim, Sadio Abdi, Meesha Ryan, Michael Frank (The 15th Annual BCCCD Conference, January 9-11</w:t>
      </w:r>
      <w:r w:rsidR="0028488B">
        <w:rPr>
          <w:rFonts w:asciiTheme="majorHAnsi" w:hAnsiTheme="majorHAnsi" w:cs="Arial"/>
          <w:color w:val="000000"/>
          <w:sz w:val="20"/>
          <w:szCs w:val="20"/>
        </w:rPr>
        <w:t>,</w:t>
      </w:r>
      <w:r w:rsidRPr="002A4482">
        <w:rPr>
          <w:rFonts w:asciiTheme="majorHAnsi" w:hAnsiTheme="majorHAnsi" w:cs="Arial"/>
          <w:color w:val="000000"/>
          <w:sz w:val="20"/>
          <w:szCs w:val="20"/>
        </w:rPr>
        <w:t xml:space="preserve"> 2025 - BCCCD25)</w:t>
      </w:r>
    </w:p>
    <w:p w14:paraId="529D172A" w14:textId="0F677B5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Abdelrahim, S. O, &amp; Frank, M. C. (2024). Limited cross-linguistic variation in the lexical statistics of nouns in early vocabulary (BUCLD</w:t>
      </w:r>
      <w:r w:rsidR="00121081">
        <w:rPr>
          <w:rFonts w:asciiTheme="majorHAnsi" w:eastAsia="Publico Text Roman" w:hAnsiTheme="majorHAnsi" w:cs="Publico Text Roman"/>
          <w:color w:val="000000"/>
          <w:sz w:val="20"/>
          <w:szCs w:val="20"/>
        </w:rPr>
        <w:t>49-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2024)</w:t>
      </w:r>
    </w:p>
    <w:p w14:paraId="547A119C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lastRenderedPageBreak/>
        <w:t>Abdelrahim, S. O, &amp; Frank, M. C. (2024). Examining the robustness and generalizability of the shape bias: a meta-analysis. 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Proceedings of the Annual Meeting of the Cognitive Science Society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, 46. Retrieved from </w:t>
      </w:r>
      <w:hyperlink r:id="rId11">
        <w:r w:rsidR="00991959" w:rsidRPr="002A4482">
          <w:rPr>
            <w:rFonts w:asciiTheme="majorHAnsi" w:eastAsia="Publico Text Roman" w:hAnsiTheme="majorHAnsi" w:cs="Publico Text Roman"/>
            <w:color w:val="000000"/>
            <w:sz w:val="20"/>
            <w:szCs w:val="20"/>
            <w:u w:val="single"/>
          </w:rPr>
          <w:t>https://escholarship.org/uc/item/4526m5ms</w:t>
        </w:r>
      </w:hyperlink>
    </w:p>
    <w:p w14:paraId="06505B51" w14:textId="77777777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Bisbee, N., Tang, J. E., Yu, S. J., Lyu, Z. X., Abdelrahim, S., &amp; Gordon, P. (July 7 – 10,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Relations between exact number and exact equality: Developmental and cross-cultural perspectives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International Congress on Infant Studies (ICIS) 2022 XXIII Biennial Congress, Ottawa, Canada.</w:t>
      </w:r>
    </w:p>
    <w:p w14:paraId="658FA89C" w14:textId="4937199B" w:rsidR="002A4482" w:rsidRPr="002A4482" w:rsidRDefault="00000000" w:rsidP="002A4482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b/>
          <w:smallCaps/>
          <w:color w:val="227AAF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Tang-Lonardo, J., Bisbee, N., Jain, M., Kirby, E., Kim, S. B., Abdelrahim, S.,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-Cepeda, D., Coffel, M., &amp; Gordon, P. (May 26 - 29, 2022</w:t>
      </w:r>
      <w:r w:rsidR="00C955AF"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).</w:t>
      </w:r>
      <w:r w:rsidR="00C955AF"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The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 xml:space="preserve"> Neural Mechanisms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 Association for Psychological Science (APS) 2022 Annual Convention, Chicago, IL, USA.</w:t>
      </w:r>
    </w:p>
    <w:p w14:paraId="0FC80E84" w14:textId="77777777" w:rsidR="009E4875" w:rsidRDefault="00000000" w:rsidP="009E4875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000"/>
        </w:tabs>
        <w:spacing w:before="200" w:line="264" w:lineRule="auto"/>
        <w:rPr>
          <w:rFonts w:asciiTheme="majorHAnsi" w:eastAsia="Publico Text Roman" w:hAnsiTheme="majorHAnsi" w:cs="Publico Text Roman"/>
          <w:color w:val="000000"/>
          <w:sz w:val="20"/>
          <w:szCs w:val="20"/>
        </w:rPr>
      </w:pP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Tang, J. </w:t>
      </w:r>
      <w:proofErr w:type="gram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E. ,</w:t>
      </w:r>
      <w:proofErr w:type="gram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Bisbee, N., Jain, M., Kirby, E., Kim, S. B., Gerami, S., </w:t>
      </w:r>
      <w:proofErr w:type="spellStart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Sezcon</w:t>
      </w:r>
      <w:proofErr w:type="spellEnd"/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-Cepeda, D., Gilchrist, K., Abdelrahim, S., Coffel, M., &amp; Gordon, P. (July 27 - 30, 2022). </w:t>
      </w:r>
      <w:r w:rsidRPr="002A4482">
        <w:rPr>
          <w:rFonts w:asciiTheme="majorHAnsi" w:eastAsia="Publico Text Roman" w:hAnsiTheme="majorHAnsi" w:cs="Publico Text Roman"/>
          <w:i/>
          <w:color w:val="000000"/>
          <w:sz w:val="20"/>
          <w:szCs w:val="20"/>
        </w:rPr>
        <w:t>The Neurobehavioral Basis of Parallel Individuation and Numerical Approximation</w:t>
      </w:r>
      <w:r w:rsidRPr="002A4482">
        <w:rPr>
          <w:rFonts w:asciiTheme="majorHAnsi" w:eastAsia="Publico Text Roman" w:hAnsiTheme="majorHAnsi" w:cs="Publico Text Roman"/>
          <w:color w:val="000000"/>
          <w:sz w:val="20"/>
          <w:szCs w:val="20"/>
        </w:rPr>
        <w:t>. [Conference Poster]. Cognitive Science Society 2022, 44 The Annual Conference, Toronto, Canada.</w:t>
      </w:r>
      <w:r w:rsidR="009E4875">
        <w:rPr>
          <w:rFonts w:asciiTheme="majorHAnsi" w:eastAsia="Publico Text Roman" w:hAnsiTheme="majorHAnsi" w:cs="Publico Text Roman"/>
          <w:color w:val="000000"/>
          <w:sz w:val="20"/>
          <w:szCs w:val="20"/>
        </w:rPr>
        <w:t xml:space="preserve"> </w:t>
      </w:r>
    </w:p>
    <w:sectPr w:rsidR="009E4875">
      <w:headerReference w:type="default" r:id="rId12"/>
      <w:footerReference w:type="default" r:id="rId13"/>
      <w:pgSz w:w="12240" w:h="15840"/>
      <w:pgMar w:top="1200" w:right="2160" w:bottom="720" w:left="21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1B44C" w14:textId="77777777" w:rsidR="000E5870" w:rsidRDefault="000E5870">
      <w:r>
        <w:separator/>
      </w:r>
    </w:p>
  </w:endnote>
  <w:endnote w:type="continuationSeparator" w:id="0">
    <w:p w14:paraId="6C7BD7AA" w14:textId="77777777" w:rsidR="000E5870" w:rsidRDefault="000E5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ublico Text Roman">
    <w:altName w:val="Calibri"/>
    <w:panose1 w:val="020405020605040602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ublico Headline Roman">
    <w:altName w:val="Calibri"/>
    <w:panose1 w:val="00000000000000000000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09B60" w14:textId="77777777" w:rsidR="00991959" w:rsidRDefault="009919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C4BBF" w14:textId="77777777" w:rsidR="000E5870" w:rsidRDefault="000E5870">
      <w:r>
        <w:separator/>
      </w:r>
    </w:p>
  </w:footnote>
  <w:footnote w:type="continuationSeparator" w:id="0">
    <w:p w14:paraId="026546EB" w14:textId="77777777" w:rsidR="000E5870" w:rsidRDefault="000E58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70CC1" w14:textId="77777777" w:rsidR="00991959" w:rsidRDefault="0099195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AA7105"/>
    <w:multiLevelType w:val="hybridMultilevel"/>
    <w:tmpl w:val="A81E0972"/>
    <w:lvl w:ilvl="0" w:tplc="9DDA4640">
      <w:start w:val="2"/>
      <w:numFmt w:val="bullet"/>
      <w:lvlText w:val=""/>
      <w:lvlJc w:val="left"/>
      <w:pPr>
        <w:ind w:left="360" w:hanging="360"/>
      </w:pPr>
      <w:rPr>
        <w:rFonts w:ascii="Symbol" w:eastAsia="Publico Text Roman" w:hAnsi="Symbol" w:cs="Publico Text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26051A"/>
    <w:multiLevelType w:val="hybridMultilevel"/>
    <w:tmpl w:val="AE1AA1F2"/>
    <w:lvl w:ilvl="0" w:tplc="4E78B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6492BE2"/>
    <w:multiLevelType w:val="hybridMultilevel"/>
    <w:tmpl w:val="0E2056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6D6C0B"/>
    <w:multiLevelType w:val="multilevel"/>
    <w:tmpl w:val="D3B0BB12"/>
    <w:lvl w:ilvl="0">
      <w:start w:val="1"/>
      <w:numFmt w:val="decimal"/>
      <w:lvlText w:val="%1-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B468E6"/>
    <w:multiLevelType w:val="multilevel"/>
    <w:tmpl w:val="131A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D82C14"/>
    <w:multiLevelType w:val="multilevel"/>
    <w:tmpl w:val="1602AE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mallCaps w:val="0"/>
        <w:strike w:val="0"/>
        <w:color w:val="000000" w:themeColor="text1"/>
        <w:sz w:val="20"/>
        <w:szCs w:val="20"/>
        <w:shd w:val="clear" w:color="auto" w:fill="auto"/>
        <w:vertAlign w:val="baseline"/>
      </w:rPr>
    </w:lvl>
    <w:lvl w:ilvl="1">
      <w:start w:val="1"/>
      <w:numFmt w:val="bullet"/>
      <w:lvlText w:val="•"/>
      <w:lvlJc w:val="left"/>
      <w:pPr>
        <w:ind w:left="4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6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88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4">
      <w:start w:val="1"/>
      <w:numFmt w:val="bullet"/>
      <w:lvlText w:val="•"/>
      <w:lvlJc w:val="left"/>
      <w:pPr>
        <w:ind w:left="110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5">
      <w:start w:val="1"/>
      <w:numFmt w:val="bullet"/>
      <w:lvlText w:val="•"/>
      <w:lvlJc w:val="left"/>
      <w:pPr>
        <w:ind w:left="132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154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7">
      <w:start w:val="1"/>
      <w:numFmt w:val="bullet"/>
      <w:lvlText w:val="•"/>
      <w:lvlJc w:val="left"/>
      <w:pPr>
        <w:ind w:left="1760" w:hanging="220"/>
      </w:pPr>
      <w:rPr>
        <w:smallCaps w:val="0"/>
        <w:strike w:val="0"/>
        <w:color w:val="227AAF"/>
        <w:shd w:val="clear" w:color="auto" w:fill="auto"/>
        <w:vertAlign w:val="baseline"/>
      </w:rPr>
    </w:lvl>
    <w:lvl w:ilvl="8">
      <w:start w:val="1"/>
      <w:numFmt w:val="bullet"/>
      <w:lvlText w:val="•"/>
      <w:lvlJc w:val="left"/>
      <w:pPr>
        <w:ind w:left="1980" w:hanging="220"/>
      </w:pPr>
      <w:rPr>
        <w:smallCaps w:val="0"/>
        <w:strike w:val="0"/>
        <w:color w:val="227AAF"/>
        <w:shd w:val="clear" w:color="auto" w:fill="auto"/>
        <w:vertAlign w:val="baseline"/>
      </w:rPr>
    </w:lvl>
  </w:abstractNum>
  <w:num w:numId="1" w16cid:durableId="1580358541">
    <w:abstractNumId w:val="3"/>
  </w:num>
  <w:num w:numId="2" w16cid:durableId="227769288">
    <w:abstractNumId w:val="5"/>
  </w:num>
  <w:num w:numId="3" w16cid:durableId="228153166">
    <w:abstractNumId w:val="4"/>
  </w:num>
  <w:num w:numId="4" w16cid:durableId="276256847">
    <w:abstractNumId w:val="0"/>
  </w:num>
  <w:num w:numId="5" w16cid:durableId="650408041">
    <w:abstractNumId w:val="2"/>
  </w:num>
  <w:num w:numId="6" w16cid:durableId="55308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959"/>
    <w:rsid w:val="00013552"/>
    <w:rsid w:val="0005369A"/>
    <w:rsid w:val="000D187D"/>
    <w:rsid w:val="000E5870"/>
    <w:rsid w:val="00121081"/>
    <w:rsid w:val="00140FC3"/>
    <w:rsid w:val="00141131"/>
    <w:rsid w:val="00142F06"/>
    <w:rsid w:val="00157C37"/>
    <w:rsid w:val="001C2111"/>
    <w:rsid w:val="001C2161"/>
    <w:rsid w:val="0028488B"/>
    <w:rsid w:val="00287579"/>
    <w:rsid w:val="0029386C"/>
    <w:rsid w:val="002A4482"/>
    <w:rsid w:val="00311E5C"/>
    <w:rsid w:val="00320B0F"/>
    <w:rsid w:val="00330495"/>
    <w:rsid w:val="00371EF6"/>
    <w:rsid w:val="00390C7C"/>
    <w:rsid w:val="0042728C"/>
    <w:rsid w:val="004428A7"/>
    <w:rsid w:val="00453FA1"/>
    <w:rsid w:val="00455828"/>
    <w:rsid w:val="00473EBB"/>
    <w:rsid w:val="005158D4"/>
    <w:rsid w:val="00524619"/>
    <w:rsid w:val="00530C12"/>
    <w:rsid w:val="00555832"/>
    <w:rsid w:val="005B6976"/>
    <w:rsid w:val="005C75A9"/>
    <w:rsid w:val="005E41F7"/>
    <w:rsid w:val="006026F6"/>
    <w:rsid w:val="0060316A"/>
    <w:rsid w:val="00620F5C"/>
    <w:rsid w:val="00650C6A"/>
    <w:rsid w:val="0065155C"/>
    <w:rsid w:val="006E4DDD"/>
    <w:rsid w:val="006E7A01"/>
    <w:rsid w:val="00703230"/>
    <w:rsid w:val="00730880"/>
    <w:rsid w:val="00830C25"/>
    <w:rsid w:val="008401C3"/>
    <w:rsid w:val="00846779"/>
    <w:rsid w:val="008633A2"/>
    <w:rsid w:val="008755B1"/>
    <w:rsid w:val="0087737B"/>
    <w:rsid w:val="008E59E0"/>
    <w:rsid w:val="009909A2"/>
    <w:rsid w:val="00991959"/>
    <w:rsid w:val="009E4875"/>
    <w:rsid w:val="00A22028"/>
    <w:rsid w:val="00A65DB5"/>
    <w:rsid w:val="00AE6513"/>
    <w:rsid w:val="00B849A8"/>
    <w:rsid w:val="00BA77AF"/>
    <w:rsid w:val="00BD277B"/>
    <w:rsid w:val="00C47820"/>
    <w:rsid w:val="00C8061A"/>
    <w:rsid w:val="00C94EA0"/>
    <w:rsid w:val="00C955AF"/>
    <w:rsid w:val="00D32792"/>
    <w:rsid w:val="00D3610F"/>
    <w:rsid w:val="00D54665"/>
    <w:rsid w:val="00D675BA"/>
    <w:rsid w:val="00DF5E07"/>
    <w:rsid w:val="00EA23E7"/>
    <w:rsid w:val="00EC098F"/>
    <w:rsid w:val="00EC2116"/>
    <w:rsid w:val="00F47822"/>
    <w:rsid w:val="00F747AB"/>
    <w:rsid w:val="00F9672A"/>
    <w:rsid w:val="00FB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C34C1"/>
  <w15:docId w15:val="{C0C26FA5-E640-1449-9309-A7642893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87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tabs>
        <w:tab w:val="center" w:pos="5400"/>
        <w:tab w:val="right" w:pos="10800"/>
      </w:tabs>
      <w:spacing w:line="312" w:lineRule="auto"/>
      <w:jc w:val="center"/>
      <w:outlineLvl w:val="0"/>
    </w:pPr>
    <w:rPr>
      <w:rFonts w:ascii="Publico Headline Roman" w:hAnsi="Publico Headline Roman" w:cs="Arial Unicode MS"/>
      <w:b/>
      <w:bCs/>
      <w:color w:val="227AAF"/>
      <w:spacing w:val="7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spacing w:line="312" w:lineRule="auto"/>
      <w:jc w:val="center"/>
      <w:outlineLvl w:val="0"/>
    </w:pPr>
    <w:rPr>
      <w:rFonts w:ascii="Avenir Next Demi Bold" w:hAnsi="Avenir Next Demi Bold" w:cs="Arial Unicode MS"/>
      <w:caps/>
      <w:color w:val="000000"/>
      <w:spacing w:val="12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tabs>
        <w:tab w:val="left" w:pos="1000"/>
      </w:tabs>
      <w:spacing w:before="200" w:line="264" w:lineRule="auto"/>
      <w:outlineLvl w:val="1"/>
    </w:pPr>
    <w:rPr>
      <w:rFonts w:ascii="Publico Text Roman" w:hAnsi="Publico Text Roman" w:cs="Arial Unicode MS"/>
      <w:b/>
      <w:bCs/>
      <w:caps/>
      <w:color w:val="227AAF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20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80"/>
    </w:pPr>
    <w:rPr>
      <w:rFonts w:ascii="Publico Text Roman" w:hAnsi="Publico Text Roman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2">
    <w:name w:val="Bullet 2"/>
  </w:style>
  <w:style w:type="character" w:customStyle="1" w:styleId="Hyperlink0">
    <w:name w:val="Hyperlink.0"/>
    <w:basedOn w:val="Hyperlink"/>
    <w:rPr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0D18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0D187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E6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6513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scholarship.org/uc/item/4526m5ms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amahabdelrahim.github.io/" TargetMode="External"/><Relationship Id="rId4" Type="http://schemas.openxmlformats.org/officeDocument/2006/relationships/styles" Target="styles.xml"/><Relationship Id="rId9" Type="http://schemas.openxmlformats.org/officeDocument/2006/relationships/hyperlink" Target="mailto:samahabd@stanford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26_ProfessionalResume">
  <a:themeElements>
    <a:clrScheme name="26_ProfessionalResume">
      <a:dk1>
        <a:srgbClr val="000000"/>
      </a:dk1>
      <a:lt1>
        <a:srgbClr val="FFFFFF"/>
      </a:lt1>
      <a:dk2>
        <a:srgbClr val="4A4A4B"/>
      </a:dk2>
      <a:lt2>
        <a:srgbClr val="C2C3C6"/>
      </a:lt2>
      <a:accent1>
        <a:srgbClr val="53BBE0"/>
      </a:accent1>
      <a:accent2>
        <a:srgbClr val="6DCFB9"/>
      </a:accent2>
      <a:accent3>
        <a:srgbClr val="90BF72"/>
      </a:accent3>
      <a:accent4>
        <a:srgbClr val="F2C34A"/>
      </a:accent4>
      <a:accent5>
        <a:srgbClr val="FF4741"/>
      </a:accent5>
      <a:accent6>
        <a:srgbClr val="FF8700"/>
      </a:accent6>
      <a:hlink>
        <a:srgbClr val="0000FF"/>
      </a:hlink>
      <a:folHlink>
        <a:srgbClr val="FF00FF"/>
      </a:folHlink>
    </a:clrScheme>
    <a:fontScheme name="26_ProfessionalResume">
      <a:majorFont>
        <a:latin typeface="Publico Headline Roman"/>
        <a:ea typeface="Publico Headline Roman"/>
        <a:cs typeface="Publico Headline Roman"/>
      </a:majorFont>
      <a:minorFont>
        <a:latin typeface="Publico Text Roman"/>
        <a:ea typeface="Publico Text Roman"/>
        <a:cs typeface="Publico Text Roman"/>
      </a:minorFont>
    </a:fontScheme>
    <a:fmtScheme name="26_Professional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4B4A4B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127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all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0" cap="flat">
          <a:solidFill>
            <a:srgbClr val="227AAF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9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ublico Text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mvpdUGd6ghTtkJh/H8mb54nJYw==">CgMxLjA4AHIhMVhzNWd6YnItRUtSeU9id3J4bmJYQjlUSDNCb3RPd2JZ</go:docsCustomData>
</go:gDocsCustomXmlDataStorage>
</file>

<file path=customXml/itemProps1.xml><?xml version="1.0" encoding="utf-8"?>
<ds:datastoreItem xmlns:ds="http://schemas.openxmlformats.org/officeDocument/2006/customXml" ds:itemID="{218C96CA-47CA-2342-B9F6-B320E05FDC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Samah Abdelrahim</cp:lastModifiedBy>
  <cp:revision>3</cp:revision>
  <dcterms:created xsi:type="dcterms:W3CDTF">2025-10-24T19:01:00Z</dcterms:created>
  <dcterms:modified xsi:type="dcterms:W3CDTF">2025-10-24T19:06:00Z</dcterms:modified>
</cp:coreProperties>
</file>