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9FE2" w14:textId="77777777" w:rsidR="00951F76" w:rsidRDefault="00951F76" w:rsidP="00445216">
      <w:pPr>
        <w:jc w:val="center"/>
        <w:rPr>
          <w:rFonts w:cstheme="minorHAnsi"/>
          <w:b/>
          <w:bCs/>
          <w:sz w:val="44"/>
          <w:szCs w:val="44"/>
        </w:rPr>
      </w:pPr>
    </w:p>
    <w:p w14:paraId="7C1AA17F" w14:textId="4DCEBF2C" w:rsidR="00951F76" w:rsidRDefault="00951F76" w:rsidP="00951F76">
      <w:pPr>
        <w:jc w:val="center"/>
        <w:rPr>
          <w:rFonts w:cstheme="minorHAnsi"/>
          <w:b/>
          <w:bCs/>
          <w:sz w:val="44"/>
          <w:szCs w:val="44"/>
        </w:rPr>
      </w:pPr>
      <w:r>
        <w:rPr>
          <w:rFonts w:cstheme="minorHAnsi"/>
          <w:b/>
          <w:bCs/>
          <w:sz w:val="44"/>
          <w:szCs w:val="44"/>
        </w:rPr>
        <w:t>UNIFIED MENTOR</w:t>
      </w:r>
    </w:p>
    <w:p w14:paraId="6C1D3588" w14:textId="77777777" w:rsidR="00951F76" w:rsidRDefault="00951F76" w:rsidP="00445216">
      <w:pPr>
        <w:jc w:val="center"/>
        <w:rPr>
          <w:rFonts w:cstheme="minorHAnsi"/>
          <w:b/>
          <w:bCs/>
          <w:sz w:val="44"/>
          <w:szCs w:val="44"/>
        </w:rPr>
      </w:pPr>
    </w:p>
    <w:p w14:paraId="2C302014" w14:textId="24B26D70" w:rsidR="00445216" w:rsidRDefault="00445216" w:rsidP="00445216">
      <w:pPr>
        <w:jc w:val="center"/>
        <w:rPr>
          <w:rFonts w:cstheme="minorHAnsi"/>
          <w:b/>
          <w:bCs/>
          <w:sz w:val="44"/>
          <w:szCs w:val="44"/>
        </w:rPr>
      </w:pPr>
      <w:r w:rsidRPr="00445216">
        <w:rPr>
          <w:rFonts w:cstheme="minorHAnsi"/>
          <w:b/>
          <w:bCs/>
          <w:sz w:val="44"/>
          <w:szCs w:val="44"/>
        </w:rPr>
        <w:t xml:space="preserve">Title: Stock Market Analysis and Prediction for Coca-Cola </w:t>
      </w:r>
    </w:p>
    <w:p w14:paraId="616F49A1" w14:textId="77777777" w:rsidR="00445216" w:rsidRDefault="00445216" w:rsidP="00445216">
      <w:pPr>
        <w:jc w:val="center"/>
        <w:rPr>
          <w:rFonts w:cstheme="minorHAnsi"/>
          <w:b/>
          <w:bCs/>
          <w:sz w:val="44"/>
          <w:szCs w:val="44"/>
        </w:rPr>
      </w:pPr>
    </w:p>
    <w:p w14:paraId="17E59D4D" w14:textId="4E8ACF97" w:rsidR="0094535D" w:rsidRDefault="00445216" w:rsidP="00CA2FA4">
      <w:pPr>
        <w:jc w:val="center"/>
        <w:rPr>
          <w:rFonts w:cstheme="minorHAnsi"/>
          <w:b/>
          <w:bCs/>
          <w:sz w:val="28"/>
          <w:szCs w:val="28"/>
        </w:rPr>
      </w:pPr>
      <w:r>
        <w:rPr>
          <w:rFonts w:cstheme="minorHAnsi"/>
          <w:b/>
          <w:bCs/>
          <w:sz w:val="44"/>
          <w:szCs w:val="44"/>
        </w:rPr>
        <w:t>Name</w:t>
      </w:r>
      <w:r w:rsidRPr="00445216">
        <w:rPr>
          <w:rFonts w:cstheme="minorHAnsi"/>
          <w:b/>
          <w:bCs/>
          <w:sz w:val="44"/>
          <w:szCs w:val="44"/>
        </w:rPr>
        <w:t>: Samskrithi S</w:t>
      </w:r>
      <w:r w:rsidRPr="00445216">
        <w:rPr>
          <w:rFonts w:cstheme="minorHAnsi"/>
          <w:b/>
          <w:bCs/>
          <w:sz w:val="44"/>
          <w:szCs w:val="44"/>
        </w:rPr>
        <w:br/>
      </w:r>
      <w:r w:rsidRPr="00445216">
        <w:rPr>
          <w:rFonts w:cstheme="minorHAnsi"/>
          <w:b/>
          <w:bCs/>
          <w:sz w:val="28"/>
          <w:szCs w:val="28"/>
        </w:rPr>
        <w:t>Batch : 10/10/2025</w:t>
      </w:r>
      <w:r w:rsidR="00CA2FA4">
        <w:rPr>
          <w:rFonts w:cstheme="minorHAnsi"/>
          <w:b/>
          <w:bCs/>
          <w:sz w:val="28"/>
          <w:szCs w:val="28"/>
        </w:rPr>
        <w:t xml:space="preserve"> (</w:t>
      </w:r>
      <w:r w:rsidR="00CA2FA4" w:rsidRPr="00CA2FA4">
        <w:rPr>
          <w:rFonts w:cstheme="minorHAnsi"/>
          <w:b/>
          <w:bCs/>
          <w:sz w:val="28"/>
          <w:szCs w:val="28"/>
        </w:rPr>
        <w:t>3 Month internship</w:t>
      </w:r>
      <w:r w:rsidR="00CA2FA4">
        <w:rPr>
          <w:rFonts w:cstheme="minorHAnsi"/>
          <w:b/>
          <w:bCs/>
          <w:sz w:val="28"/>
          <w:szCs w:val="28"/>
        </w:rPr>
        <w:t>)</w:t>
      </w:r>
    </w:p>
    <w:p w14:paraId="373894A9" w14:textId="77777777" w:rsidR="00951F76" w:rsidRDefault="00951F76" w:rsidP="00445216">
      <w:pPr>
        <w:jc w:val="center"/>
        <w:rPr>
          <w:rFonts w:cstheme="minorHAnsi"/>
          <w:b/>
          <w:bCs/>
          <w:sz w:val="28"/>
          <w:szCs w:val="28"/>
        </w:rPr>
      </w:pPr>
    </w:p>
    <w:p w14:paraId="2D91F0A5" w14:textId="77777777" w:rsidR="00951F76" w:rsidRDefault="00951F76" w:rsidP="00445216">
      <w:pPr>
        <w:jc w:val="center"/>
        <w:rPr>
          <w:rFonts w:cstheme="minorHAnsi"/>
          <w:b/>
          <w:bCs/>
          <w:sz w:val="28"/>
          <w:szCs w:val="28"/>
        </w:rPr>
      </w:pPr>
    </w:p>
    <w:p w14:paraId="1FF2F225" w14:textId="77777777" w:rsidR="00951F76" w:rsidRDefault="00951F76" w:rsidP="00445216">
      <w:pPr>
        <w:jc w:val="center"/>
        <w:rPr>
          <w:rFonts w:cstheme="minorHAnsi"/>
          <w:b/>
          <w:bCs/>
          <w:sz w:val="28"/>
          <w:szCs w:val="28"/>
        </w:rPr>
      </w:pPr>
    </w:p>
    <w:p w14:paraId="26299426" w14:textId="77777777" w:rsidR="00951F76" w:rsidRDefault="00951F76" w:rsidP="00445216">
      <w:pPr>
        <w:jc w:val="center"/>
        <w:rPr>
          <w:rFonts w:cstheme="minorHAnsi"/>
          <w:b/>
          <w:bCs/>
          <w:sz w:val="28"/>
          <w:szCs w:val="28"/>
        </w:rPr>
      </w:pPr>
    </w:p>
    <w:p w14:paraId="43EF1B53" w14:textId="77777777" w:rsidR="00951F76" w:rsidRDefault="00951F76" w:rsidP="00445216">
      <w:pPr>
        <w:jc w:val="center"/>
        <w:rPr>
          <w:rFonts w:cstheme="minorHAnsi"/>
          <w:b/>
          <w:bCs/>
          <w:sz w:val="28"/>
          <w:szCs w:val="28"/>
        </w:rPr>
      </w:pPr>
    </w:p>
    <w:p w14:paraId="35F224CF" w14:textId="77777777" w:rsidR="00951F76" w:rsidRDefault="00951F76" w:rsidP="00445216">
      <w:pPr>
        <w:jc w:val="center"/>
        <w:rPr>
          <w:rFonts w:cstheme="minorHAnsi"/>
          <w:b/>
          <w:bCs/>
          <w:sz w:val="28"/>
          <w:szCs w:val="28"/>
        </w:rPr>
      </w:pPr>
    </w:p>
    <w:p w14:paraId="78DBD787" w14:textId="77777777" w:rsidR="00951F76" w:rsidRDefault="00951F76" w:rsidP="00445216">
      <w:pPr>
        <w:jc w:val="center"/>
        <w:rPr>
          <w:rFonts w:cstheme="minorHAnsi"/>
          <w:b/>
          <w:bCs/>
          <w:sz w:val="28"/>
          <w:szCs w:val="28"/>
        </w:rPr>
      </w:pPr>
    </w:p>
    <w:p w14:paraId="7C7BAC15" w14:textId="77777777" w:rsidR="00951F76" w:rsidRDefault="00951F76" w:rsidP="00445216">
      <w:pPr>
        <w:jc w:val="center"/>
        <w:rPr>
          <w:rFonts w:cstheme="minorHAnsi"/>
          <w:b/>
          <w:bCs/>
          <w:sz w:val="28"/>
          <w:szCs w:val="28"/>
        </w:rPr>
      </w:pPr>
    </w:p>
    <w:p w14:paraId="362248BE" w14:textId="77777777" w:rsidR="00951F76" w:rsidRDefault="00951F76" w:rsidP="00445216">
      <w:pPr>
        <w:jc w:val="center"/>
        <w:rPr>
          <w:rFonts w:cstheme="minorHAnsi"/>
          <w:b/>
          <w:bCs/>
          <w:sz w:val="28"/>
          <w:szCs w:val="28"/>
        </w:rPr>
      </w:pPr>
    </w:p>
    <w:p w14:paraId="2291EBEB" w14:textId="77777777" w:rsidR="00951F76" w:rsidRDefault="00951F76" w:rsidP="00445216">
      <w:pPr>
        <w:jc w:val="center"/>
        <w:rPr>
          <w:rFonts w:cstheme="minorHAnsi"/>
          <w:b/>
          <w:bCs/>
          <w:sz w:val="28"/>
          <w:szCs w:val="28"/>
        </w:rPr>
      </w:pPr>
    </w:p>
    <w:p w14:paraId="4DE02A4E" w14:textId="77777777" w:rsidR="00951F76" w:rsidRDefault="00951F76" w:rsidP="00445216">
      <w:pPr>
        <w:jc w:val="center"/>
        <w:rPr>
          <w:rFonts w:cstheme="minorHAnsi"/>
          <w:b/>
          <w:bCs/>
          <w:sz w:val="28"/>
          <w:szCs w:val="28"/>
        </w:rPr>
      </w:pPr>
    </w:p>
    <w:p w14:paraId="0FC4DFCF" w14:textId="77777777" w:rsidR="00951F76" w:rsidRDefault="00951F76" w:rsidP="00445216">
      <w:pPr>
        <w:jc w:val="center"/>
        <w:rPr>
          <w:rFonts w:cstheme="minorHAnsi"/>
          <w:b/>
          <w:bCs/>
          <w:sz w:val="28"/>
          <w:szCs w:val="28"/>
        </w:rPr>
      </w:pPr>
    </w:p>
    <w:p w14:paraId="14FE7175" w14:textId="77777777" w:rsidR="00951F76" w:rsidRDefault="00951F76" w:rsidP="00445216">
      <w:pPr>
        <w:jc w:val="center"/>
        <w:rPr>
          <w:rFonts w:cstheme="minorHAnsi"/>
          <w:b/>
          <w:bCs/>
          <w:sz w:val="28"/>
          <w:szCs w:val="28"/>
        </w:rPr>
      </w:pPr>
    </w:p>
    <w:p w14:paraId="1A0909FB" w14:textId="77777777" w:rsidR="00951F76" w:rsidRDefault="00951F76" w:rsidP="00445216">
      <w:pPr>
        <w:jc w:val="center"/>
        <w:rPr>
          <w:rFonts w:cstheme="minorHAnsi"/>
          <w:b/>
          <w:bCs/>
          <w:sz w:val="28"/>
          <w:szCs w:val="28"/>
        </w:rPr>
      </w:pPr>
    </w:p>
    <w:p w14:paraId="4C23853B" w14:textId="77777777" w:rsidR="00951F76" w:rsidRDefault="00951F76" w:rsidP="00445216">
      <w:pPr>
        <w:jc w:val="center"/>
        <w:rPr>
          <w:rFonts w:cstheme="minorHAnsi"/>
          <w:b/>
          <w:bCs/>
          <w:sz w:val="28"/>
          <w:szCs w:val="28"/>
        </w:rPr>
      </w:pPr>
    </w:p>
    <w:p w14:paraId="5529927A" w14:textId="77777777" w:rsidR="00CA2FA4" w:rsidRDefault="00CA2FA4" w:rsidP="00445216">
      <w:pPr>
        <w:jc w:val="center"/>
        <w:rPr>
          <w:rFonts w:cstheme="minorHAnsi"/>
          <w:b/>
          <w:bCs/>
          <w:sz w:val="28"/>
          <w:szCs w:val="28"/>
        </w:rPr>
      </w:pPr>
    </w:p>
    <w:p w14:paraId="65841269" w14:textId="77777777" w:rsidR="00951F76" w:rsidRDefault="00951F76" w:rsidP="00445216">
      <w:pPr>
        <w:jc w:val="center"/>
        <w:rPr>
          <w:rFonts w:cstheme="minorHAnsi"/>
          <w:b/>
          <w:bCs/>
          <w:sz w:val="28"/>
          <w:szCs w:val="28"/>
        </w:rPr>
      </w:pPr>
    </w:p>
    <w:p w14:paraId="5228C219" w14:textId="77777777" w:rsidR="00951F76" w:rsidRPr="00951F76" w:rsidRDefault="00951F76" w:rsidP="00951F76">
      <w:pPr>
        <w:rPr>
          <w:rFonts w:cstheme="minorHAnsi"/>
          <w:b/>
          <w:bCs/>
          <w:sz w:val="28"/>
          <w:szCs w:val="28"/>
        </w:rPr>
      </w:pPr>
      <w:r w:rsidRPr="00951F76">
        <w:rPr>
          <w:rFonts w:cstheme="minorHAnsi"/>
          <w:b/>
          <w:bCs/>
          <w:sz w:val="28"/>
          <w:szCs w:val="28"/>
        </w:rPr>
        <w:lastRenderedPageBreak/>
        <w:t>1. Abstract</w:t>
      </w:r>
    </w:p>
    <w:p w14:paraId="00AB2150" w14:textId="77777777" w:rsidR="00951F76" w:rsidRPr="00951F76" w:rsidRDefault="00951F76" w:rsidP="00951F76">
      <w:pPr>
        <w:rPr>
          <w:rFonts w:cstheme="minorHAnsi"/>
          <w:sz w:val="28"/>
          <w:szCs w:val="28"/>
        </w:rPr>
      </w:pPr>
      <w:r w:rsidRPr="00951F76">
        <w:rPr>
          <w:rFonts w:cstheme="minorHAnsi"/>
          <w:sz w:val="28"/>
          <w:szCs w:val="28"/>
        </w:rPr>
        <w:t>This project presents a comprehensive analysis of Coca-Cola (KO) stock using exploratory data analysis (EDA), technical indicators, machine learning models, and strategy backtesting. A historical dataset spanning over 60 years (1962–2022) was examined to understand price trends, volatility, and market behavior. Technical indicators such as SMA, EMA, RSI, MACD, ATR, OBV, and Bollinger Band Width were engineered for enhanced predictive power. A Random Forest model was trained to predict next-day closing prices and benchmarked against a naïve model. Additionally, a trading strategy based on SMA50/200 crossover was backtested to evaluate real-world applicability. Results indicate that machine learning improves prediction error over the naïve benchmark, while buy-and-hold significantly outperforms the SMA crossover strategy in long-term returns. The project demonstrates the integration of financial analytics and machine learning for practical stock market forecasting.</w:t>
      </w:r>
    </w:p>
    <w:p w14:paraId="5AD6685E" w14:textId="77777777" w:rsidR="00951F76" w:rsidRDefault="00951F76" w:rsidP="00951F76">
      <w:pPr>
        <w:rPr>
          <w:rFonts w:cstheme="minorHAnsi"/>
          <w:b/>
          <w:bCs/>
          <w:sz w:val="28"/>
          <w:szCs w:val="28"/>
        </w:rPr>
      </w:pPr>
    </w:p>
    <w:p w14:paraId="6E4F96FE" w14:textId="77777777" w:rsidR="00951F76" w:rsidRPr="00951F76" w:rsidRDefault="00951F76" w:rsidP="00951F76">
      <w:pPr>
        <w:rPr>
          <w:rFonts w:cstheme="minorHAnsi"/>
          <w:b/>
          <w:bCs/>
          <w:sz w:val="28"/>
          <w:szCs w:val="28"/>
        </w:rPr>
      </w:pPr>
      <w:r w:rsidRPr="00951F76">
        <w:rPr>
          <w:rFonts w:cstheme="minorHAnsi"/>
          <w:b/>
          <w:bCs/>
          <w:sz w:val="28"/>
          <w:szCs w:val="28"/>
        </w:rPr>
        <w:t>2. Introduction</w:t>
      </w:r>
    </w:p>
    <w:p w14:paraId="7E609092" w14:textId="77777777" w:rsidR="00951F76" w:rsidRPr="00951F76" w:rsidRDefault="00951F76" w:rsidP="00951F76">
      <w:pPr>
        <w:rPr>
          <w:rFonts w:cstheme="minorHAnsi"/>
          <w:sz w:val="28"/>
          <w:szCs w:val="28"/>
        </w:rPr>
      </w:pPr>
      <w:r w:rsidRPr="00951F76">
        <w:rPr>
          <w:rFonts w:cstheme="minorHAnsi"/>
          <w:sz w:val="28"/>
          <w:szCs w:val="28"/>
        </w:rPr>
        <w:t>Stock price prediction has been a longstanding area of interest in finance due to its relevance in investment decisions, portfolio management, and automated trading systems. With the availability of large historical datasets and advancements in computational techniques, machine learning provides powerful tools to uncover non-linear relationships and patterns.</w:t>
      </w:r>
    </w:p>
    <w:p w14:paraId="59972C72" w14:textId="77777777" w:rsidR="00951F76" w:rsidRPr="00951F76" w:rsidRDefault="00951F76" w:rsidP="00951F76">
      <w:pPr>
        <w:rPr>
          <w:rFonts w:cstheme="minorHAnsi"/>
          <w:sz w:val="28"/>
          <w:szCs w:val="28"/>
        </w:rPr>
      </w:pPr>
      <w:r w:rsidRPr="00951F76">
        <w:rPr>
          <w:rFonts w:cstheme="minorHAnsi"/>
          <w:sz w:val="28"/>
          <w:szCs w:val="28"/>
        </w:rPr>
        <w:t>This project aims to:</w:t>
      </w:r>
    </w:p>
    <w:p w14:paraId="1790F18D" w14:textId="77777777" w:rsidR="00951F76" w:rsidRPr="00951F76" w:rsidRDefault="00951F76" w:rsidP="00951F76">
      <w:pPr>
        <w:numPr>
          <w:ilvl w:val="0"/>
          <w:numId w:val="1"/>
        </w:numPr>
        <w:rPr>
          <w:rFonts w:cstheme="minorHAnsi"/>
          <w:sz w:val="28"/>
          <w:szCs w:val="28"/>
        </w:rPr>
      </w:pPr>
      <w:r w:rsidRPr="00951F76">
        <w:rPr>
          <w:rFonts w:cstheme="minorHAnsi"/>
          <w:sz w:val="28"/>
          <w:szCs w:val="28"/>
        </w:rPr>
        <w:t>Analyze Coca-Cola stock price trends</w:t>
      </w:r>
    </w:p>
    <w:p w14:paraId="2E8F636C" w14:textId="77777777" w:rsidR="00951F76" w:rsidRPr="00951F76" w:rsidRDefault="00951F76" w:rsidP="00951F76">
      <w:pPr>
        <w:numPr>
          <w:ilvl w:val="0"/>
          <w:numId w:val="1"/>
        </w:numPr>
        <w:rPr>
          <w:rFonts w:cstheme="minorHAnsi"/>
          <w:sz w:val="28"/>
          <w:szCs w:val="28"/>
        </w:rPr>
      </w:pPr>
      <w:r w:rsidRPr="00951F76">
        <w:rPr>
          <w:rFonts w:cstheme="minorHAnsi"/>
          <w:sz w:val="28"/>
          <w:szCs w:val="28"/>
        </w:rPr>
        <w:t>Engineer key technical indicators</w:t>
      </w:r>
    </w:p>
    <w:p w14:paraId="4DE5FEB9" w14:textId="77777777" w:rsidR="00951F76" w:rsidRPr="00951F76" w:rsidRDefault="00951F76" w:rsidP="00951F76">
      <w:pPr>
        <w:numPr>
          <w:ilvl w:val="0"/>
          <w:numId w:val="1"/>
        </w:numPr>
        <w:rPr>
          <w:rFonts w:cstheme="minorHAnsi"/>
          <w:sz w:val="28"/>
          <w:szCs w:val="28"/>
        </w:rPr>
      </w:pPr>
      <w:r w:rsidRPr="00951F76">
        <w:rPr>
          <w:rFonts w:cstheme="minorHAnsi"/>
          <w:sz w:val="28"/>
          <w:szCs w:val="28"/>
        </w:rPr>
        <w:t>Train a machine learning model to forecast next-day price</w:t>
      </w:r>
    </w:p>
    <w:p w14:paraId="0B69ECE8" w14:textId="77777777" w:rsidR="00951F76" w:rsidRPr="00951F76" w:rsidRDefault="00951F76" w:rsidP="00951F76">
      <w:pPr>
        <w:numPr>
          <w:ilvl w:val="0"/>
          <w:numId w:val="1"/>
        </w:numPr>
        <w:rPr>
          <w:rFonts w:cstheme="minorHAnsi"/>
          <w:sz w:val="28"/>
          <w:szCs w:val="28"/>
        </w:rPr>
      </w:pPr>
      <w:r w:rsidRPr="00951F76">
        <w:rPr>
          <w:rFonts w:cstheme="minorHAnsi"/>
          <w:sz w:val="28"/>
          <w:szCs w:val="28"/>
        </w:rPr>
        <w:t>Compare performance with a naïve benchmark</w:t>
      </w:r>
    </w:p>
    <w:p w14:paraId="79B230C2" w14:textId="77777777" w:rsidR="00951F76" w:rsidRPr="00951F76" w:rsidRDefault="00951F76" w:rsidP="00951F76">
      <w:pPr>
        <w:numPr>
          <w:ilvl w:val="0"/>
          <w:numId w:val="1"/>
        </w:numPr>
        <w:rPr>
          <w:rFonts w:cstheme="minorHAnsi"/>
          <w:sz w:val="28"/>
          <w:szCs w:val="28"/>
        </w:rPr>
      </w:pPr>
      <w:r w:rsidRPr="00951F76">
        <w:rPr>
          <w:rFonts w:cstheme="minorHAnsi"/>
          <w:sz w:val="28"/>
          <w:szCs w:val="28"/>
        </w:rPr>
        <w:t>Backtest a trading strategy for practical relevance</w:t>
      </w:r>
    </w:p>
    <w:p w14:paraId="327DDE30" w14:textId="44FADC28" w:rsidR="00951F76" w:rsidRPr="00951F76" w:rsidRDefault="00951F76" w:rsidP="00951F76">
      <w:pPr>
        <w:rPr>
          <w:rFonts w:cstheme="minorHAnsi"/>
          <w:sz w:val="28"/>
          <w:szCs w:val="28"/>
        </w:rPr>
      </w:pPr>
      <w:r w:rsidRPr="00951F76">
        <w:rPr>
          <w:rFonts w:cstheme="minorHAnsi"/>
          <w:sz w:val="28"/>
          <w:szCs w:val="28"/>
        </w:rPr>
        <w:t>Coca-Cola (KO), being a stable consumer-product company with decades of data, offers an excellent case for long-term market behavior and model testing.</w:t>
      </w:r>
    </w:p>
    <w:p w14:paraId="44057052" w14:textId="21C1AA89" w:rsidR="00951F76" w:rsidRDefault="00951F76" w:rsidP="00951F76">
      <w:pPr>
        <w:rPr>
          <w:rFonts w:cstheme="minorHAnsi"/>
          <w:sz w:val="28"/>
          <w:szCs w:val="28"/>
        </w:rPr>
      </w:pPr>
    </w:p>
    <w:p w14:paraId="3D131172" w14:textId="77777777" w:rsidR="00951F76" w:rsidRDefault="00951F76" w:rsidP="00951F76">
      <w:pPr>
        <w:rPr>
          <w:rFonts w:cstheme="minorHAnsi"/>
          <w:sz w:val="28"/>
          <w:szCs w:val="28"/>
        </w:rPr>
      </w:pPr>
    </w:p>
    <w:p w14:paraId="1B075188" w14:textId="77777777" w:rsidR="00951F76" w:rsidRDefault="00951F76" w:rsidP="00951F76">
      <w:pPr>
        <w:rPr>
          <w:rFonts w:cstheme="minorHAnsi"/>
          <w:sz w:val="28"/>
          <w:szCs w:val="28"/>
        </w:rPr>
      </w:pPr>
    </w:p>
    <w:p w14:paraId="7062ADFE" w14:textId="77777777" w:rsidR="00951F76" w:rsidRDefault="00951F76" w:rsidP="00951F76">
      <w:pPr>
        <w:rPr>
          <w:rFonts w:cstheme="minorHAnsi"/>
          <w:sz w:val="28"/>
          <w:szCs w:val="28"/>
        </w:rPr>
      </w:pPr>
    </w:p>
    <w:p w14:paraId="4461175F" w14:textId="77777777" w:rsidR="00951F76" w:rsidRPr="00951F76" w:rsidRDefault="00951F76" w:rsidP="00951F76">
      <w:pPr>
        <w:rPr>
          <w:rFonts w:cstheme="minorHAnsi"/>
          <w:b/>
          <w:bCs/>
          <w:sz w:val="28"/>
          <w:szCs w:val="28"/>
        </w:rPr>
      </w:pPr>
      <w:r w:rsidRPr="00951F76">
        <w:rPr>
          <w:rFonts w:cstheme="minorHAnsi"/>
          <w:b/>
          <w:bCs/>
          <w:sz w:val="28"/>
          <w:szCs w:val="28"/>
        </w:rPr>
        <w:lastRenderedPageBreak/>
        <w:t>3. Literature Review</w:t>
      </w:r>
    </w:p>
    <w:p w14:paraId="5BCA753F" w14:textId="77777777" w:rsidR="00951F76" w:rsidRPr="00951F76" w:rsidRDefault="00951F76" w:rsidP="00951F76">
      <w:pPr>
        <w:rPr>
          <w:rFonts w:cstheme="minorHAnsi"/>
          <w:sz w:val="28"/>
          <w:szCs w:val="28"/>
        </w:rPr>
      </w:pPr>
      <w:r w:rsidRPr="00951F76">
        <w:rPr>
          <w:rFonts w:cstheme="minorHAnsi"/>
          <w:sz w:val="28"/>
          <w:szCs w:val="28"/>
        </w:rPr>
        <w:t>Numerous studies highlight the usefulness of machine learning in financial prediction. Research by Patel et al. (2015) demonstrated that ensemble models outperform traditional statistical models in stock forecasting due to their ability to capture nonlinearities. Technical indicators have also been widely used as predictive features; Brock et al. (1992) showed that moving averages offer significant value in identifying trend reversals.</w:t>
      </w:r>
    </w:p>
    <w:p w14:paraId="0100D4A5" w14:textId="77777777" w:rsidR="00951F76" w:rsidRPr="00951F76" w:rsidRDefault="00951F76" w:rsidP="00951F76">
      <w:pPr>
        <w:rPr>
          <w:rFonts w:cstheme="minorHAnsi"/>
          <w:sz w:val="28"/>
          <w:szCs w:val="28"/>
        </w:rPr>
      </w:pPr>
      <w:r w:rsidRPr="00951F76">
        <w:rPr>
          <w:rFonts w:cstheme="minorHAnsi"/>
          <w:sz w:val="28"/>
          <w:szCs w:val="28"/>
        </w:rPr>
        <w:t>Random Forests, introduced by Breiman (2001), are particularly effective in handling high-dimensional financial data and avoiding overfitting. Recent studies (e.g., Chen &amp; Pelger, 2020) show that ML-assisted trading models often outperform heuristic strategies.</w:t>
      </w:r>
    </w:p>
    <w:p w14:paraId="17EA80DB" w14:textId="77777777" w:rsidR="00951F76" w:rsidRPr="00951F76" w:rsidRDefault="00951F76" w:rsidP="00951F76">
      <w:pPr>
        <w:rPr>
          <w:rFonts w:cstheme="minorHAnsi"/>
          <w:sz w:val="28"/>
          <w:szCs w:val="28"/>
        </w:rPr>
      </w:pPr>
      <w:r w:rsidRPr="00951F76">
        <w:rPr>
          <w:rFonts w:cstheme="minorHAnsi"/>
          <w:sz w:val="28"/>
          <w:szCs w:val="28"/>
        </w:rPr>
        <w:t>However, literature also emphasizes the limitations of ML in highly noisy markets. Hence, rigorous backtesting and benchmark comparisons are essential—both of which are addressed in this project.</w:t>
      </w:r>
    </w:p>
    <w:p w14:paraId="37EBFC47" w14:textId="77777777" w:rsidR="00951F76" w:rsidRDefault="00951F76" w:rsidP="00951F76">
      <w:pPr>
        <w:rPr>
          <w:rFonts w:cstheme="minorHAnsi"/>
          <w:sz w:val="28"/>
          <w:szCs w:val="28"/>
        </w:rPr>
      </w:pPr>
    </w:p>
    <w:p w14:paraId="3F4B3E5B" w14:textId="77777777" w:rsidR="00951F76" w:rsidRPr="00951F76" w:rsidRDefault="00951F76" w:rsidP="00951F76">
      <w:pPr>
        <w:rPr>
          <w:rFonts w:cstheme="minorHAnsi"/>
          <w:b/>
          <w:bCs/>
          <w:sz w:val="28"/>
          <w:szCs w:val="28"/>
        </w:rPr>
      </w:pPr>
      <w:r w:rsidRPr="00951F76">
        <w:rPr>
          <w:rFonts w:cstheme="minorHAnsi"/>
          <w:b/>
          <w:bCs/>
          <w:sz w:val="28"/>
          <w:szCs w:val="28"/>
        </w:rPr>
        <w:t>4. Dataset Description</w:t>
      </w:r>
    </w:p>
    <w:p w14:paraId="44A3F569" w14:textId="77777777" w:rsidR="00951F76" w:rsidRPr="00951F76" w:rsidRDefault="00951F76" w:rsidP="00951F76">
      <w:pPr>
        <w:rPr>
          <w:rFonts w:cstheme="minorHAnsi"/>
          <w:sz w:val="28"/>
          <w:szCs w:val="28"/>
        </w:rPr>
      </w:pPr>
      <w:r w:rsidRPr="00951F76">
        <w:rPr>
          <w:rFonts w:cstheme="minorHAnsi"/>
          <w:sz w:val="28"/>
          <w:szCs w:val="28"/>
        </w:rPr>
        <w:t>Two datasets were used:</w:t>
      </w:r>
    </w:p>
    <w:p w14:paraId="610A9A81" w14:textId="77777777" w:rsidR="00951F76" w:rsidRPr="00951F76" w:rsidRDefault="00951F76" w:rsidP="00951F76">
      <w:pPr>
        <w:pStyle w:val="ListParagraph"/>
        <w:numPr>
          <w:ilvl w:val="0"/>
          <w:numId w:val="2"/>
        </w:numPr>
        <w:rPr>
          <w:rFonts w:cstheme="minorHAnsi"/>
          <w:sz w:val="28"/>
          <w:szCs w:val="28"/>
        </w:rPr>
      </w:pPr>
      <w:r w:rsidRPr="00951F76">
        <w:rPr>
          <w:rFonts w:cstheme="minorHAnsi"/>
          <w:b/>
          <w:bCs/>
          <w:sz w:val="28"/>
          <w:szCs w:val="28"/>
        </w:rPr>
        <w:t>Coca-Cola Stock Historical Data (1962–2022)</w:t>
      </w:r>
    </w:p>
    <w:p w14:paraId="6ED62D23" w14:textId="77777777" w:rsidR="00951F76" w:rsidRPr="00951F76" w:rsidRDefault="00951F76" w:rsidP="00951F76">
      <w:pPr>
        <w:numPr>
          <w:ilvl w:val="1"/>
          <w:numId w:val="2"/>
        </w:numPr>
        <w:rPr>
          <w:rFonts w:cstheme="minorHAnsi"/>
          <w:sz w:val="28"/>
          <w:szCs w:val="28"/>
        </w:rPr>
      </w:pPr>
      <w:r w:rsidRPr="00951F76">
        <w:rPr>
          <w:rFonts w:cstheme="minorHAnsi"/>
          <w:sz w:val="28"/>
          <w:szCs w:val="28"/>
        </w:rPr>
        <w:t>Columns: Date, Open, High, Low, Close, Volume, Dividends, Stock Splits</w:t>
      </w:r>
    </w:p>
    <w:p w14:paraId="298E9599" w14:textId="77777777" w:rsidR="00951F76" w:rsidRPr="00951F76" w:rsidRDefault="00951F76" w:rsidP="00951F76">
      <w:pPr>
        <w:numPr>
          <w:ilvl w:val="1"/>
          <w:numId w:val="2"/>
        </w:numPr>
        <w:rPr>
          <w:rFonts w:cstheme="minorHAnsi"/>
          <w:sz w:val="28"/>
          <w:szCs w:val="28"/>
        </w:rPr>
      </w:pPr>
      <w:r w:rsidRPr="00951F76">
        <w:rPr>
          <w:rFonts w:cstheme="minorHAnsi"/>
          <w:sz w:val="28"/>
          <w:szCs w:val="28"/>
        </w:rPr>
        <w:t>Shape: 15,311 rows × 8 columns</w:t>
      </w:r>
    </w:p>
    <w:p w14:paraId="5E0DC80D" w14:textId="77777777" w:rsidR="00951F76" w:rsidRPr="00951F76" w:rsidRDefault="00951F76" w:rsidP="00951F76">
      <w:pPr>
        <w:pStyle w:val="ListParagraph"/>
        <w:numPr>
          <w:ilvl w:val="0"/>
          <w:numId w:val="2"/>
        </w:numPr>
        <w:rPr>
          <w:rFonts w:cstheme="minorHAnsi"/>
          <w:sz w:val="28"/>
          <w:szCs w:val="28"/>
        </w:rPr>
      </w:pPr>
      <w:r w:rsidRPr="00951F76">
        <w:rPr>
          <w:rFonts w:cstheme="minorHAnsi"/>
          <w:b/>
          <w:bCs/>
          <w:sz w:val="28"/>
          <w:szCs w:val="28"/>
        </w:rPr>
        <w:t>Company-Level Info Dataset</w:t>
      </w:r>
    </w:p>
    <w:p w14:paraId="51C080C6" w14:textId="77777777" w:rsidR="00951F76" w:rsidRPr="00951F76" w:rsidRDefault="00951F76" w:rsidP="00951F76">
      <w:pPr>
        <w:numPr>
          <w:ilvl w:val="1"/>
          <w:numId w:val="2"/>
        </w:numPr>
        <w:rPr>
          <w:rFonts w:cstheme="minorHAnsi"/>
          <w:sz w:val="28"/>
          <w:szCs w:val="28"/>
        </w:rPr>
      </w:pPr>
      <w:r w:rsidRPr="00951F76">
        <w:rPr>
          <w:rFonts w:cstheme="minorHAnsi"/>
          <w:sz w:val="28"/>
          <w:szCs w:val="28"/>
        </w:rPr>
        <w:t>Columns: Date, Close</w:t>
      </w:r>
    </w:p>
    <w:p w14:paraId="611914E7" w14:textId="77777777" w:rsidR="00951F76" w:rsidRPr="00951F76" w:rsidRDefault="00951F76" w:rsidP="00951F76">
      <w:pPr>
        <w:numPr>
          <w:ilvl w:val="1"/>
          <w:numId w:val="2"/>
        </w:numPr>
        <w:rPr>
          <w:rFonts w:cstheme="minorHAnsi"/>
          <w:sz w:val="28"/>
          <w:szCs w:val="28"/>
        </w:rPr>
      </w:pPr>
      <w:r w:rsidRPr="00951F76">
        <w:rPr>
          <w:rFonts w:cstheme="minorHAnsi"/>
          <w:sz w:val="28"/>
          <w:szCs w:val="28"/>
        </w:rPr>
        <w:t>Used for cross-checking and consistency</w:t>
      </w:r>
    </w:p>
    <w:p w14:paraId="1A43CE1E" w14:textId="77777777" w:rsidR="00951F76" w:rsidRPr="00951F76" w:rsidRDefault="00951F76" w:rsidP="00951F76">
      <w:pPr>
        <w:rPr>
          <w:rFonts w:cstheme="minorHAnsi"/>
          <w:sz w:val="28"/>
          <w:szCs w:val="28"/>
        </w:rPr>
      </w:pPr>
      <w:r w:rsidRPr="00951F76">
        <w:rPr>
          <w:rFonts w:cstheme="minorHAnsi"/>
          <w:sz w:val="28"/>
          <w:szCs w:val="28"/>
        </w:rPr>
        <w:t>Data was cleaned, sorted by date, and missing values were dropped (negligible proportion). Date formatting issues were resolved during backtesting.</w:t>
      </w:r>
    </w:p>
    <w:p w14:paraId="3D34AFBA" w14:textId="77777777" w:rsidR="00951F76" w:rsidRPr="00951F76" w:rsidRDefault="00951F76" w:rsidP="00951F76">
      <w:pPr>
        <w:rPr>
          <w:rFonts w:cstheme="minorHAnsi"/>
          <w:sz w:val="28"/>
          <w:szCs w:val="28"/>
        </w:rPr>
      </w:pPr>
    </w:p>
    <w:p w14:paraId="3F66036B" w14:textId="77777777" w:rsidR="00951F76" w:rsidRDefault="00951F76" w:rsidP="00951F76">
      <w:pPr>
        <w:rPr>
          <w:rFonts w:cstheme="minorHAnsi"/>
          <w:b/>
          <w:bCs/>
          <w:sz w:val="28"/>
          <w:szCs w:val="28"/>
        </w:rPr>
      </w:pPr>
    </w:p>
    <w:p w14:paraId="29F9A68C" w14:textId="77777777" w:rsidR="00951F76" w:rsidRDefault="00951F76" w:rsidP="00445216">
      <w:pPr>
        <w:jc w:val="center"/>
        <w:rPr>
          <w:rFonts w:cstheme="minorHAnsi"/>
          <w:b/>
          <w:bCs/>
          <w:sz w:val="28"/>
          <w:szCs w:val="28"/>
        </w:rPr>
      </w:pPr>
    </w:p>
    <w:p w14:paraId="3B6037BE" w14:textId="77777777" w:rsidR="00951F76" w:rsidRDefault="00951F76" w:rsidP="00445216">
      <w:pPr>
        <w:jc w:val="center"/>
        <w:rPr>
          <w:rFonts w:cstheme="minorHAnsi"/>
          <w:b/>
          <w:bCs/>
          <w:sz w:val="28"/>
          <w:szCs w:val="28"/>
        </w:rPr>
      </w:pPr>
    </w:p>
    <w:p w14:paraId="49E4FB94" w14:textId="77777777" w:rsidR="00951F76" w:rsidRDefault="00951F76" w:rsidP="00445216">
      <w:pPr>
        <w:jc w:val="center"/>
        <w:rPr>
          <w:rFonts w:cstheme="minorHAnsi"/>
          <w:b/>
          <w:bCs/>
          <w:sz w:val="28"/>
          <w:szCs w:val="28"/>
        </w:rPr>
      </w:pPr>
    </w:p>
    <w:p w14:paraId="03A60B77" w14:textId="77777777" w:rsidR="00951F76" w:rsidRDefault="00951F76" w:rsidP="00445216">
      <w:pPr>
        <w:jc w:val="center"/>
        <w:rPr>
          <w:rFonts w:cstheme="minorHAnsi"/>
          <w:b/>
          <w:bCs/>
          <w:sz w:val="28"/>
          <w:szCs w:val="28"/>
        </w:rPr>
      </w:pPr>
    </w:p>
    <w:p w14:paraId="0ECAF13A" w14:textId="6B9AD5FA" w:rsidR="00951F76" w:rsidRPr="00951F76" w:rsidRDefault="00951F76" w:rsidP="00951F76">
      <w:pPr>
        <w:rPr>
          <w:rFonts w:cstheme="minorHAnsi"/>
          <w:b/>
          <w:bCs/>
          <w:sz w:val="28"/>
          <w:szCs w:val="28"/>
        </w:rPr>
      </w:pPr>
      <w:r w:rsidRPr="00951F76">
        <w:rPr>
          <w:rFonts w:cstheme="minorHAnsi"/>
          <w:b/>
          <w:bCs/>
          <w:sz w:val="28"/>
          <w:szCs w:val="28"/>
        </w:rPr>
        <w:lastRenderedPageBreak/>
        <w:t>5.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218"/>
      </w:tblGrid>
      <w:tr w:rsidR="00951F76" w:rsidRPr="00951F76" w14:paraId="41E29EE8" w14:textId="77777777" w:rsidTr="00951F76">
        <w:trPr>
          <w:tblHeader/>
          <w:tblCellSpacing w:w="15" w:type="dxa"/>
        </w:trPr>
        <w:tc>
          <w:tcPr>
            <w:tcW w:w="2649" w:type="dxa"/>
            <w:vAlign w:val="center"/>
            <w:hideMark/>
          </w:tcPr>
          <w:p w14:paraId="1A94F645" w14:textId="77777777" w:rsidR="00951F76" w:rsidRPr="00951F76" w:rsidRDefault="00951F76" w:rsidP="00951F76">
            <w:pPr>
              <w:rPr>
                <w:rFonts w:cstheme="minorHAnsi"/>
                <w:b/>
                <w:bCs/>
                <w:sz w:val="28"/>
                <w:szCs w:val="28"/>
              </w:rPr>
            </w:pPr>
            <w:r w:rsidRPr="00951F76">
              <w:rPr>
                <w:rFonts w:cstheme="minorHAnsi"/>
                <w:b/>
                <w:bCs/>
                <w:sz w:val="28"/>
                <w:szCs w:val="28"/>
              </w:rPr>
              <w:t>Category</w:t>
            </w:r>
          </w:p>
        </w:tc>
        <w:tc>
          <w:tcPr>
            <w:tcW w:w="6173" w:type="dxa"/>
            <w:vAlign w:val="center"/>
            <w:hideMark/>
          </w:tcPr>
          <w:p w14:paraId="5FB87162" w14:textId="77777777" w:rsidR="00951F76" w:rsidRPr="00951F76" w:rsidRDefault="00951F76" w:rsidP="00951F76">
            <w:pPr>
              <w:rPr>
                <w:rFonts w:cstheme="minorHAnsi"/>
                <w:b/>
                <w:bCs/>
                <w:sz w:val="28"/>
                <w:szCs w:val="28"/>
              </w:rPr>
            </w:pPr>
            <w:r w:rsidRPr="00951F76">
              <w:rPr>
                <w:rFonts w:cstheme="minorHAnsi"/>
                <w:b/>
                <w:bCs/>
                <w:sz w:val="28"/>
                <w:szCs w:val="28"/>
              </w:rPr>
              <w:t>Tools</w:t>
            </w:r>
          </w:p>
        </w:tc>
      </w:tr>
      <w:tr w:rsidR="00951F76" w:rsidRPr="00951F76" w14:paraId="64F4DAB8" w14:textId="77777777" w:rsidTr="00951F76">
        <w:trPr>
          <w:tblCellSpacing w:w="15" w:type="dxa"/>
        </w:trPr>
        <w:tc>
          <w:tcPr>
            <w:tcW w:w="2649" w:type="dxa"/>
            <w:vAlign w:val="center"/>
            <w:hideMark/>
          </w:tcPr>
          <w:p w14:paraId="2DF7101C" w14:textId="77777777" w:rsidR="00951F76" w:rsidRPr="00951F76" w:rsidRDefault="00951F76" w:rsidP="00951F76">
            <w:pPr>
              <w:rPr>
                <w:rFonts w:cstheme="minorHAnsi"/>
                <w:sz w:val="28"/>
                <w:szCs w:val="28"/>
              </w:rPr>
            </w:pPr>
            <w:r w:rsidRPr="00951F76">
              <w:rPr>
                <w:rFonts w:cstheme="minorHAnsi"/>
                <w:sz w:val="28"/>
                <w:szCs w:val="28"/>
              </w:rPr>
              <w:t>Programming</w:t>
            </w:r>
          </w:p>
        </w:tc>
        <w:tc>
          <w:tcPr>
            <w:tcW w:w="6173" w:type="dxa"/>
            <w:vAlign w:val="center"/>
            <w:hideMark/>
          </w:tcPr>
          <w:p w14:paraId="7A31D63D" w14:textId="77777777" w:rsidR="00951F76" w:rsidRPr="00951F76" w:rsidRDefault="00951F76" w:rsidP="00951F76">
            <w:pPr>
              <w:rPr>
                <w:rFonts w:cstheme="minorHAnsi"/>
                <w:sz w:val="28"/>
                <w:szCs w:val="28"/>
              </w:rPr>
            </w:pPr>
            <w:r w:rsidRPr="00951F76">
              <w:rPr>
                <w:rFonts w:cstheme="minorHAnsi"/>
                <w:sz w:val="28"/>
                <w:szCs w:val="28"/>
              </w:rPr>
              <w:t>Python (Pandas, NumPy, Matplotlib, Seaborn, scikit-learn)</w:t>
            </w:r>
          </w:p>
        </w:tc>
      </w:tr>
      <w:tr w:rsidR="00951F76" w:rsidRPr="00951F76" w14:paraId="2C53C4A0" w14:textId="77777777" w:rsidTr="00951F76">
        <w:trPr>
          <w:tblCellSpacing w:w="15" w:type="dxa"/>
        </w:trPr>
        <w:tc>
          <w:tcPr>
            <w:tcW w:w="2649" w:type="dxa"/>
            <w:vAlign w:val="center"/>
            <w:hideMark/>
          </w:tcPr>
          <w:p w14:paraId="2077A8BA" w14:textId="77777777" w:rsidR="00951F76" w:rsidRPr="00951F76" w:rsidRDefault="00951F76" w:rsidP="00951F76">
            <w:pPr>
              <w:rPr>
                <w:rFonts w:cstheme="minorHAnsi"/>
                <w:sz w:val="28"/>
                <w:szCs w:val="28"/>
              </w:rPr>
            </w:pPr>
            <w:r w:rsidRPr="00951F76">
              <w:rPr>
                <w:rFonts w:cstheme="minorHAnsi"/>
                <w:sz w:val="28"/>
                <w:szCs w:val="28"/>
              </w:rPr>
              <w:t>Environment</w:t>
            </w:r>
          </w:p>
        </w:tc>
        <w:tc>
          <w:tcPr>
            <w:tcW w:w="6173" w:type="dxa"/>
            <w:vAlign w:val="center"/>
            <w:hideMark/>
          </w:tcPr>
          <w:p w14:paraId="29909FEB" w14:textId="77777777" w:rsidR="00951F76" w:rsidRPr="00951F76" w:rsidRDefault="00951F76" w:rsidP="00951F76">
            <w:pPr>
              <w:rPr>
                <w:rFonts w:cstheme="minorHAnsi"/>
                <w:sz w:val="28"/>
                <w:szCs w:val="28"/>
              </w:rPr>
            </w:pPr>
            <w:r w:rsidRPr="00951F76">
              <w:rPr>
                <w:rFonts w:cstheme="minorHAnsi"/>
                <w:sz w:val="28"/>
                <w:szCs w:val="28"/>
              </w:rPr>
              <w:t>Anaconda, JupyterLab</w:t>
            </w:r>
          </w:p>
        </w:tc>
      </w:tr>
      <w:tr w:rsidR="00951F76" w:rsidRPr="00951F76" w14:paraId="741B667A" w14:textId="77777777" w:rsidTr="00951F76">
        <w:trPr>
          <w:tblCellSpacing w:w="15" w:type="dxa"/>
        </w:trPr>
        <w:tc>
          <w:tcPr>
            <w:tcW w:w="2649" w:type="dxa"/>
            <w:vAlign w:val="center"/>
            <w:hideMark/>
          </w:tcPr>
          <w:p w14:paraId="24AB0831" w14:textId="77777777" w:rsidR="00951F76" w:rsidRPr="00951F76" w:rsidRDefault="00951F76" w:rsidP="00951F76">
            <w:pPr>
              <w:rPr>
                <w:rFonts w:cstheme="minorHAnsi"/>
                <w:sz w:val="28"/>
                <w:szCs w:val="28"/>
              </w:rPr>
            </w:pPr>
            <w:r w:rsidRPr="00951F76">
              <w:rPr>
                <w:rFonts w:cstheme="minorHAnsi"/>
                <w:sz w:val="28"/>
                <w:szCs w:val="28"/>
              </w:rPr>
              <w:t>ML Algorithms</w:t>
            </w:r>
          </w:p>
        </w:tc>
        <w:tc>
          <w:tcPr>
            <w:tcW w:w="6173" w:type="dxa"/>
            <w:vAlign w:val="center"/>
            <w:hideMark/>
          </w:tcPr>
          <w:p w14:paraId="50660003" w14:textId="77777777" w:rsidR="00951F76" w:rsidRPr="00951F76" w:rsidRDefault="00951F76" w:rsidP="00951F76">
            <w:pPr>
              <w:rPr>
                <w:rFonts w:cstheme="minorHAnsi"/>
                <w:sz w:val="28"/>
                <w:szCs w:val="28"/>
              </w:rPr>
            </w:pPr>
            <w:r w:rsidRPr="00951F76">
              <w:rPr>
                <w:rFonts w:cstheme="minorHAnsi"/>
                <w:sz w:val="28"/>
                <w:szCs w:val="28"/>
              </w:rPr>
              <w:t>Random Forest Regressor</w:t>
            </w:r>
          </w:p>
        </w:tc>
      </w:tr>
      <w:tr w:rsidR="00951F76" w:rsidRPr="00951F76" w14:paraId="63A36143" w14:textId="77777777" w:rsidTr="00951F76">
        <w:trPr>
          <w:tblCellSpacing w:w="15" w:type="dxa"/>
        </w:trPr>
        <w:tc>
          <w:tcPr>
            <w:tcW w:w="2649" w:type="dxa"/>
            <w:vAlign w:val="center"/>
            <w:hideMark/>
          </w:tcPr>
          <w:p w14:paraId="5A374C08" w14:textId="77777777" w:rsidR="00951F76" w:rsidRPr="00951F76" w:rsidRDefault="00951F76" w:rsidP="00951F76">
            <w:pPr>
              <w:rPr>
                <w:rFonts w:cstheme="minorHAnsi"/>
                <w:sz w:val="28"/>
                <w:szCs w:val="28"/>
              </w:rPr>
            </w:pPr>
            <w:r w:rsidRPr="00951F76">
              <w:rPr>
                <w:rFonts w:cstheme="minorHAnsi"/>
                <w:sz w:val="28"/>
                <w:szCs w:val="28"/>
              </w:rPr>
              <w:t>Backtesting</w:t>
            </w:r>
          </w:p>
        </w:tc>
        <w:tc>
          <w:tcPr>
            <w:tcW w:w="6173" w:type="dxa"/>
            <w:vAlign w:val="center"/>
            <w:hideMark/>
          </w:tcPr>
          <w:p w14:paraId="166CB689" w14:textId="77777777" w:rsidR="00951F76" w:rsidRPr="00951F76" w:rsidRDefault="00951F76" w:rsidP="00951F76">
            <w:pPr>
              <w:rPr>
                <w:rFonts w:cstheme="minorHAnsi"/>
                <w:sz w:val="28"/>
                <w:szCs w:val="28"/>
              </w:rPr>
            </w:pPr>
            <w:r w:rsidRPr="00951F76">
              <w:rPr>
                <w:rFonts w:cstheme="minorHAnsi"/>
                <w:sz w:val="28"/>
                <w:szCs w:val="28"/>
              </w:rPr>
              <w:t>Custom Python backtesting logic</w:t>
            </w:r>
          </w:p>
        </w:tc>
      </w:tr>
      <w:tr w:rsidR="00951F76" w:rsidRPr="00951F76" w14:paraId="49E9B787" w14:textId="77777777" w:rsidTr="00951F76">
        <w:trPr>
          <w:tblCellSpacing w:w="15" w:type="dxa"/>
        </w:trPr>
        <w:tc>
          <w:tcPr>
            <w:tcW w:w="2649" w:type="dxa"/>
            <w:vAlign w:val="center"/>
            <w:hideMark/>
          </w:tcPr>
          <w:p w14:paraId="0DD729B9" w14:textId="77777777" w:rsidR="00951F76" w:rsidRPr="00951F76" w:rsidRDefault="00951F76" w:rsidP="00951F76">
            <w:pPr>
              <w:rPr>
                <w:rFonts w:cstheme="minorHAnsi"/>
                <w:sz w:val="28"/>
                <w:szCs w:val="28"/>
              </w:rPr>
            </w:pPr>
            <w:r w:rsidRPr="00951F76">
              <w:rPr>
                <w:rFonts w:cstheme="minorHAnsi"/>
                <w:sz w:val="28"/>
                <w:szCs w:val="28"/>
              </w:rPr>
              <w:t>Additional Libraries</w:t>
            </w:r>
          </w:p>
        </w:tc>
        <w:tc>
          <w:tcPr>
            <w:tcW w:w="6173" w:type="dxa"/>
            <w:vAlign w:val="center"/>
            <w:hideMark/>
          </w:tcPr>
          <w:p w14:paraId="126864A5" w14:textId="77777777" w:rsidR="00951F76" w:rsidRPr="00951F76" w:rsidRDefault="00951F76" w:rsidP="00951F76">
            <w:pPr>
              <w:rPr>
                <w:rFonts w:cstheme="minorHAnsi"/>
                <w:sz w:val="28"/>
                <w:szCs w:val="28"/>
              </w:rPr>
            </w:pPr>
            <w:r w:rsidRPr="00951F76">
              <w:rPr>
                <w:rFonts w:cstheme="minorHAnsi"/>
                <w:sz w:val="28"/>
                <w:szCs w:val="28"/>
              </w:rPr>
              <w:t>ta (technical analysis library)</w:t>
            </w:r>
          </w:p>
        </w:tc>
      </w:tr>
      <w:tr w:rsidR="00951F76" w:rsidRPr="00951F76" w14:paraId="22B13FED" w14:textId="77777777" w:rsidTr="00951F76">
        <w:trPr>
          <w:tblCellSpacing w:w="15" w:type="dxa"/>
        </w:trPr>
        <w:tc>
          <w:tcPr>
            <w:tcW w:w="2649" w:type="dxa"/>
            <w:vAlign w:val="center"/>
            <w:hideMark/>
          </w:tcPr>
          <w:p w14:paraId="2632889E" w14:textId="77777777" w:rsidR="00951F76" w:rsidRPr="00951F76" w:rsidRDefault="00951F76" w:rsidP="00951F76">
            <w:pPr>
              <w:rPr>
                <w:rFonts w:cstheme="minorHAnsi"/>
                <w:sz w:val="28"/>
                <w:szCs w:val="28"/>
              </w:rPr>
            </w:pPr>
            <w:r w:rsidRPr="00951F76">
              <w:rPr>
                <w:rFonts w:cstheme="minorHAnsi"/>
                <w:sz w:val="28"/>
                <w:szCs w:val="28"/>
              </w:rPr>
              <w:t>Version Control</w:t>
            </w:r>
          </w:p>
        </w:tc>
        <w:tc>
          <w:tcPr>
            <w:tcW w:w="6173" w:type="dxa"/>
            <w:vAlign w:val="center"/>
            <w:hideMark/>
          </w:tcPr>
          <w:p w14:paraId="7BAFCF51" w14:textId="77777777" w:rsidR="00951F76" w:rsidRPr="00951F76" w:rsidRDefault="00951F76" w:rsidP="00951F76">
            <w:pPr>
              <w:rPr>
                <w:rFonts w:cstheme="minorHAnsi"/>
                <w:sz w:val="28"/>
                <w:szCs w:val="28"/>
              </w:rPr>
            </w:pPr>
            <w:r w:rsidRPr="00951F76">
              <w:rPr>
                <w:rFonts w:cstheme="minorHAnsi"/>
                <w:sz w:val="28"/>
                <w:szCs w:val="28"/>
              </w:rPr>
              <w:t>Local file system</w:t>
            </w:r>
          </w:p>
        </w:tc>
      </w:tr>
      <w:tr w:rsidR="00951F76" w:rsidRPr="00951F76" w14:paraId="1AB1C74F" w14:textId="77777777" w:rsidTr="00951F76">
        <w:trPr>
          <w:tblCellSpacing w:w="15" w:type="dxa"/>
        </w:trPr>
        <w:tc>
          <w:tcPr>
            <w:tcW w:w="2649" w:type="dxa"/>
            <w:vAlign w:val="center"/>
            <w:hideMark/>
          </w:tcPr>
          <w:p w14:paraId="04EE375A" w14:textId="77777777" w:rsidR="00951F76" w:rsidRPr="00951F76" w:rsidRDefault="00951F76" w:rsidP="00951F76">
            <w:pPr>
              <w:rPr>
                <w:rFonts w:cstheme="minorHAnsi"/>
                <w:sz w:val="28"/>
                <w:szCs w:val="28"/>
              </w:rPr>
            </w:pPr>
            <w:r w:rsidRPr="00951F76">
              <w:rPr>
                <w:rFonts w:cstheme="minorHAnsi"/>
                <w:sz w:val="28"/>
                <w:szCs w:val="28"/>
              </w:rPr>
              <w:t>IDE</w:t>
            </w:r>
          </w:p>
        </w:tc>
        <w:tc>
          <w:tcPr>
            <w:tcW w:w="6173" w:type="dxa"/>
            <w:vAlign w:val="center"/>
            <w:hideMark/>
          </w:tcPr>
          <w:p w14:paraId="41CE196A" w14:textId="4DC81E88" w:rsidR="00951F76" w:rsidRPr="00951F76" w:rsidRDefault="00951F76" w:rsidP="00951F76">
            <w:pPr>
              <w:rPr>
                <w:rFonts w:cstheme="minorHAnsi"/>
                <w:sz w:val="28"/>
                <w:szCs w:val="28"/>
              </w:rPr>
            </w:pPr>
            <w:r w:rsidRPr="00951F76">
              <w:rPr>
                <w:rFonts w:cstheme="minorHAnsi"/>
                <w:sz w:val="28"/>
                <w:szCs w:val="28"/>
              </w:rPr>
              <w:t>Jupyter Notebook</w:t>
            </w:r>
          </w:p>
        </w:tc>
      </w:tr>
    </w:tbl>
    <w:p w14:paraId="17559DE1" w14:textId="77777777" w:rsidR="00951F76" w:rsidRDefault="00951F76" w:rsidP="00951F76">
      <w:pPr>
        <w:rPr>
          <w:rFonts w:cstheme="minorHAnsi"/>
          <w:b/>
          <w:bCs/>
          <w:sz w:val="28"/>
          <w:szCs w:val="28"/>
        </w:rPr>
      </w:pPr>
    </w:p>
    <w:p w14:paraId="3EA97DAB" w14:textId="77777777" w:rsidR="00951F76" w:rsidRPr="00951F76" w:rsidRDefault="00951F76" w:rsidP="00951F76">
      <w:pPr>
        <w:rPr>
          <w:rFonts w:cstheme="minorHAnsi"/>
          <w:b/>
          <w:bCs/>
          <w:sz w:val="28"/>
          <w:szCs w:val="28"/>
        </w:rPr>
      </w:pPr>
      <w:r w:rsidRPr="00951F76">
        <w:rPr>
          <w:rFonts w:cstheme="minorHAnsi"/>
          <w:b/>
          <w:bCs/>
          <w:sz w:val="28"/>
          <w:szCs w:val="28"/>
        </w:rPr>
        <w:t>6. Methodology</w:t>
      </w:r>
    </w:p>
    <w:p w14:paraId="0746EF2D" w14:textId="77777777" w:rsidR="00951F76" w:rsidRPr="00951F76" w:rsidRDefault="00951F76" w:rsidP="00951F76">
      <w:pPr>
        <w:rPr>
          <w:rFonts w:cstheme="minorHAnsi"/>
          <w:sz w:val="28"/>
          <w:szCs w:val="28"/>
        </w:rPr>
      </w:pPr>
      <w:r w:rsidRPr="00951F76">
        <w:rPr>
          <w:rFonts w:cstheme="minorHAnsi"/>
          <w:sz w:val="28"/>
          <w:szCs w:val="28"/>
        </w:rPr>
        <w:t>The workflow followed these structured steps:</w:t>
      </w:r>
    </w:p>
    <w:p w14:paraId="475253F5" w14:textId="77777777" w:rsidR="00951F76" w:rsidRPr="00951F76" w:rsidRDefault="00951F76" w:rsidP="00951F76">
      <w:pPr>
        <w:rPr>
          <w:rFonts w:cstheme="minorHAnsi"/>
          <w:b/>
          <w:bCs/>
          <w:sz w:val="28"/>
          <w:szCs w:val="28"/>
        </w:rPr>
      </w:pPr>
      <w:r w:rsidRPr="00951F76">
        <w:rPr>
          <w:rFonts w:cstheme="minorHAnsi"/>
          <w:b/>
          <w:bCs/>
          <w:sz w:val="28"/>
          <w:szCs w:val="28"/>
        </w:rPr>
        <w:t>6.1 Data Cleaning</w:t>
      </w:r>
    </w:p>
    <w:p w14:paraId="3C6BCA33" w14:textId="77777777" w:rsidR="00951F76" w:rsidRPr="00951F76" w:rsidRDefault="00951F76" w:rsidP="00951F76">
      <w:pPr>
        <w:numPr>
          <w:ilvl w:val="0"/>
          <w:numId w:val="3"/>
        </w:numPr>
        <w:rPr>
          <w:rFonts w:cstheme="minorHAnsi"/>
          <w:sz w:val="28"/>
          <w:szCs w:val="28"/>
        </w:rPr>
      </w:pPr>
      <w:r w:rsidRPr="00951F76">
        <w:rPr>
          <w:rFonts w:cstheme="minorHAnsi"/>
          <w:sz w:val="28"/>
          <w:szCs w:val="28"/>
        </w:rPr>
        <w:t>Parsed dates</w:t>
      </w:r>
    </w:p>
    <w:p w14:paraId="0E38EB76" w14:textId="77777777" w:rsidR="00951F76" w:rsidRPr="00951F76" w:rsidRDefault="00951F76" w:rsidP="00951F76">
      <w:pPr>
        <w:numPr>
          <w:ilvl w:val="0"/>
          <w:numId w:val="3"/>
        </w:numPr>
        <w:rPr>
          <w:rFonts w:cstheme="minorHAnsi"/>
          <w:sz w:val="28"/>
          <w:szCs w:val="28"/>
        </w:rPr>
      </w:pPr>
      <w:r w:rsidRPr="00951F76">
        <w:rPr>
          <w:rFonts w:cstheme="minorHAnsi"/>
          <w:sz w:val="28"/>
          <w:szCs w:val="28"/>
        </w:rPr>
        <w:t>Sorted chronologically</w:t>
      </w:r>
    </w:p>
    <w:p w14:paraId="38ADB4AE" w14:textId="77777777" w:rsidR="00951F76" w:rsidRPr="00951F76" w:rsidRDefault="00951F76" w:rsidP="00951F76">
      <w:pPr>
        <w:numPr>
          <w:ilvl w:val="0"/>
          <w:numId w:val="3"/>
        </w:numPr>
        <w:rPr>
          <w:rFonts w:cstheme="minorHAnsi"/>
          <w:sz w:val="28"/>
          <w:szCs w:val="28"/>
        </w:rPr>
      </w:pPr>
      <w:r w:rsidRPr="00951F76">
        <w:rPr>
          <w:rFonts w:cstheme="minorHAnsi"/>
          <w:sz w:val="28"/>
          <w:szCs w:val="28"/>
        </w:rPr>
        <w:t>Removed missing values</w:t>
      </w:r>
    </w:p>
    <w:p w14:paraId="7AF9547E" w14:textId="77777777" w:rsidR="00951F76" w:rsidRPr="00951F76" w:rsidRDefault="00951F76" w:rsidP="00951F76">
      <w:pPr>
        <w:numPr>
          <w:ilvl w:val="0"/>
          <w:numId w:val="3"/>
        </w:numPr>
        <w:rPr>
          <w:rFonts w:cstheme="minorHAnsi"/>
          <w:sz w:val="28"/>
          <w:szCs w:val="28"/>
        </w:rPr>
      </w:pPr>
      <w:r w:rsidRPr="00951F76">
        <w:rPr>
          <w:rFonts w:cstheme="minorHAnsi"/>
          <w:sz w:val="28"/>
          <w:szCs w:val="28"/>
        </w:rPr>
        <w:t>Reset index</w:t>
      </w:r>
    </w:p>
    <w:p w14:paraId="4A2B6B72" w14:textId="77777777" w:rsidR="00951F76" w:rsidRPr="00951F76" w:rsidRDefault="00951F76" w:rsidP="00951F76">
      <w:pPr>
        <w:rPr>
          <w:rFonts w:cstheme="minorHAnsi"/>
          <w:b/>
          <w:bCs/>
          <w:sz w:val="28"/>
          <w:szCs w:val="28"/>
        </w:rPr>
      </w:pPr>
      <w:r w:rsidRPr="00951F76">
        <w:rPr>
          <w:rFonts w:cstheme="minorHAnsi"/>
          <w:b/>
          <w:bCs/>
          <w:sz w:val="28"/>
          <w:szCs w:val="28"/>
        </w:rPr>
        <w:t>6.2 Exploratory Data Analysis (EDA)</w:t>
      </w:r>
    </w:p>
    <w:p w14:paraId="7EC5D00C" w14:textId="77777777" w:rsidR="00951F76" w:rsidRPr="00951F76" w:rsidRDefault="00951F76" w:rsidP="00951F76">
      <w:pPr>
        <w:rPr>
          <w:rFonts w:cstheme="minorHAnsi"/>
          <w:sz w:val="28"/>
          <w:szCs w:val="28"/>
        </w:rPr>
      </w:pPr>
      <w:r w:rsidRPr="00951F76">
        <w:rPr>
          <w:rFonts w:cstheme="minorHAnsi"/>
          <w:sz w:val="28"/>
          <w:szCs w:val="28"/>
        </w:rPr>
        <w:t>EDA examined:</w:t>
      </w:r>
    </w:p>
    <w:p w14:paraId="05CB622F" w14:textId="77777777" w:rsidR="00951F76" w:rsidRPr="00951F76" w:rsidRDefault="00951F76" w:rsidP="00951F76">
      <w:pPr>
        <w:numPr>
          <w:ilvl w:val="0"/>
          <w:numId w:val="4"/>
        </w:numPr>
        <w:rPr>
          <w:rFonts w:cstheme="minorHAnsi"/>
          <w:sz w:val="28"/>
          <w:szCs w:val="28"/>
        </w:rPr>
      </w:pPr>
      <w:r w:rsidRPr="00951F76">
        <w:rPr>
          <w:rFonts w:cstheme="minorHAnsi"/>
          <w:sz w:val="28"/>
          <w:szCs w:val="28"/>
        </w:rPr>
        <w:t>Price evolution</w:t>
      </w:r>
    </w:p>
    <w:p w14:paraId="6682686F" w14:textId="77777777" w:rsidR="00951F76" w:rsidRPr="00951F76" w:rsidRDefault="00951F76" w:rsidP="00951F76">
      <w:pPr>
        <w:numPr>
          <w:ilvl w:val="0"/>
          <w:numId w:val="4"/>
        </w:numPr>
        <w:rPr>
          <w:rFonts w:cstheme="minorHAnsi"/>
          <w:sz w:val="28"/>
          <w:szCs w:val="28"/>
        </w:rPr>
      </w:pPr>
      <w:r w:rsidRPr="00951F76">
        <w:rPr>
          <w:rFonts w:cstheme="minorHAnsi"/>
          <w:sz w:val="28"/>
          <w:szCs w:val="28"/>
        </w:rPr>
        <w:t>Daily returns distribution</w:t>
      </w:r>
    </w:p>
    <w:p w14:paraId="33ED4F7A" w14:textId="77777777" w:rsidR="00951F76" w:rsidRPr="00951F76" w:rsidRDefault="00951F76" w:rsidP="00951F76">
      <w:pPr>
        <w:numPr>
          <w:ilvl w:val="0"/>
          <w:numId w:val="4"/>
        </w:numPr>
        <w:rPr>
          <w:rFonts w:cstheme="minorHAnsi"/>
          <w:sz w:val="28"/>
          <w:szCs w:val="28"/>
        </w:rPr>
      </w:pPr>
      <w:r w:rsidRPr="00951F76">
        <w:rPr>
          <w:rFonts w:cstheme="minorHAnsi"/>
          <w:sz w:val="28"/>
          <w:szCs w:val="28"/>
        </w:rPr>
        <w:t>Rolling volatility</w:t>
      </w:r>
    </w:p>
    <w:p w14:paraId="320EDD67" w14:textId="77777777" w:rsidR="00951F76" w:rsidRPr="00951F76" w:rsidRDefault="00951F76" w:rsidP="00951F76">
      <w:pPr>
        <w:numPr>
          <w:ilvl w:val="0"/>
          <w:numId w:val="4"/>
        </w:numPr>
        <w:rPr>
          <w:rFonts w:cstheme="minorHAnsi"/>
          <w:sz w:val="28"/>
          <w:szCs w:val="28"/>
        </w:rPr>
      </w:pPr>
      <w:r w:rsidRPr="00951F76">
        <w:rPr>
          <w:rFonts w:cstheme="minorHAnsi"/>
          <w:sz w:val="28"/>
          <w:szCs w:val="28"/>
        </w:rPr>
        <w:t>SMA trend behavior</w:t>
      </w:r>
    </w:p>
    <w:p w14:paraId="7F508956" w14:textId="77777777" w:rsidR="00951F76" w:rsidRPr="00951F76" w:rsidRDefault="00951F76" w:rsidP="00951F76">
      <w:pPr>
        <w:numPr>
          <w:ilvl w:val="0"/>
          <w:numId w:val="4"/>
        </w:numPr>
        <w:rPr>
          <w:rFonts w:cstheme="minorHAnsi"/>
          <w:sz w:val="28"/>
          <w:szCs w:val="28"/>
        </w:rPr>
      </w:pPr>
      <w:r w:rsidRPr="00951F76">
        <w:rPr>
          <w:rFonts w:cstheme="minorHAnsi"/>
          <w:sz w:val="28"/>
          <w:szCs w:val="28"/>
        </w:rPr>
        <w:t>RSI patterns</w:t>
      </w:r>
    </w:p>
    <w:p w14:paraId="4FB1AF0A" w14:textId="77777777" w:rsidR="00951F76" w:rsidRPr="00951F76" w:rsidRDefault="00951F76" w:rsidP="00951F76">
      <w:pPr>
        <w:numPr>
          <w:ilvl w:val="0"/>
          <w:numId w:val="4"/>
        </w:numPr>
        <w:rPr>
          <w:rFonts w:cstheme="minorHAnsi"/>
          <w:sz w:val="28"/>
          <w:szCs w:val="28"/>
        </w:rPr>
      </w:pPr>
      <w:r w:rsidRPr="00951F76">
        <w:rPr>
          <w:rFonts w:cstheme="minorHAnsi"/>
          <w:sz w:val="28"/>
          <w:szCs w:val="28"/>
        </w:rPr>
        <w:t>Correlation among engineered features</w:t>
      </w:r>
    </w:p>
    <w:p w14:paraId="4D8F6AF1" w14:textId="77777777" w:rsidR="00951F76" w:rsidRPr="00951F76" w:rsidRDefault="00951F76" w:rsidP="00951F76">
      <w:pPr>
        <w:rPr>
          <w:rFonts w:cstheme="minorHAnsi"/>
          <w:b/>
          <w:bCs/>
          <w:sz w:val="28"/>
          <w:szCs w:val="28"/>
        </w:rPr>
      </w:pPr>
      <w:r w:rsidRPr="00951F76">
        <w:rPr>
          <w:rFonts w:cstheme="minorHAnsi"/>
          <w:b/>
          <w:bCs/>
          <w:sz w:val="28"/>
          <w:szCs w:val="28"/>
        </w:rPr>
        <w:t>6.3 Feature Engineering (Technical Indicators)</w:t>
      </w:r>
    </w:p>
    <w:p w14:paraId="120680D0" w14:textId="77777777" w:rsidR="00951F76" w:rsidRPr="00951F76" w:rsidRDefault="00951F76" w:rsidP="00951F76">
      <w:pPr>
        <w:rPr>
          <w:rFonts w:cstheme="minorHAnsi"/>
          <w:sz w:val="28"/>
          <w:szCs w:val="28"/>
        </w:rPr>
      </w:pPr>
      <w:r w:rsidRPr="00951F76">
        <w:rPr>
          <w:rFonts w:cstheme="minorHAnsi"/>
          <w:sz w:val="28"/>
          <w:szCs w:val="28"/>
        </w:rPr>
        <w:lastRenderedPageBreak/>
        <w:t>Using the ta library:</w:t>
      </w:r>
    </w:p>
    <w:p w14:paraId="1E885633" w14:textId="77777777" w:rsidR="00951F76" w:rsidRPr="00951F76" w:rsidRDefault="00951F76" w:rsidP="00951F76">
      <w:pPr>
        <w:numPr>
          <w:ilvl w:val="0"/>
          <w:numId w:val="5"/>
        </w:numPr>
        <w:rPr>
          <w:rFonts w:cstheme="minorHAnsi"/>
          <w:sz w:val="28"/>
          <w:szCs w:val="28"/>
        </w:rPr>
      </w:pPr>
      <w:r w:rsidRPr="00951F76">
        <w:rPr>
          <w:rFonts w:cstheme="minorHAnsi"/>
          <w:sz w:val="28"/>
          <w:szCs w:val="28"/>
        </w:rPr>
        <w:t>SMA 20 / 50 / 200</w:t>
      </w:r>
    </w:p>
    <w:p w14:paraId="6F5FA390" w14:textId="77777777" w:rsidR="00951F76" w:rsidRPr="00951F76" w:rsidRDefault="00951F76" w:rsidP="00951F76">
      <w:pPr>
        <w:numPr>
          <w:ilvl w:val="0"/>
          <w:numId w:val="5"/>
        </w:numPr>
        <w:rPr>
          <w:rFonts w:cstheme="minorHAnsi"/>
          <w:sz w:val="28"/>
          <w:szCs w:val="28"/>
        </w:rPr>
      </w:pPr>
      <w:r w:rsidRPr="00951F76">
        <w:rPr>
          <w:rFonts w:cstheme="minorHAnsi"/>
          <w:sz w:val="28"/>
          <w:szCs w:val="28"/>
        </w:rPr>
        <w:t>EMA 20</w:t>
      </w:r>
    </w:p>
    <w:p w14:paraId="4312BEA1" w14:textId="77777777" w:rsidR="00951F76" w:rsidRPr="00951F76" w:rsidRDefault="00951F76" w:rsidP="00951F76">
      <w:pPr>
        <w:numPr>
          <w:ilvl w:val="0"/>
          <w:numId w:val="5"/>
        </w:numPr>
        <w:rPr>
          <w:rFonts w:cstheme="minorHAnsi"/>
          <w:sz w:val="28"/>
          <w:szCs w:val="28"/>
        </w:rPr>
      </w:pPr>
      <w:r w:rsidRPr="00951F76">
        <w:rPr>
          <w:rFonts w:cstheme="minorHAnsi"/>
          <w:sz w:val="28"/>
          <w:szCs w:val="28"/>
        </w:rPr>
        <w:t>RSI 14</w:t>
      </w:r>
    </w:p>
    <w:p w14:paraId="4127EEF2" w14:textId="77777777" w:rsidR="00951F76" w:rsidRPr="00951F76" w:rsidRDefault="00951F76" w:rsidP="00951F76">
      <w:pPr>
        <w:numPr>
          <w:ilvl w:val="0"/>
          <w:numId w:val="5"/>
        </w:numPr>
        <w:rPr>
          <w:rFonts w:cstheme="minorHAnsi"/>
          <w:sz w:val="28"/>
          <w:szCs w:val="28"/>
        </w:rPr>
      </w:pPr>
      <w:r w:rsidRPr="00951F76">
        <w:rPr>
          <w:rFonts w:cstheme="minorHAnsi"/>
          <w:sz w:val="28"/>
          <w:szCs w:val="28"/>
        </w:rPr>
        <w:t>MACD</w:t>
      </w:r>
    </w:p>
    <w:p w14:paraId="34068631" w14:textId="77777777" w:rsidR="00951F76" w:rsidRPr="00951F76" w:rsidRDefault="00951F76" w:rsidP="00951F76">
      <w:pPr>
        <w:numPr>
          <w:ilvl w:val="0"/>
          <w:numId w:val="5"/>
        </w:numPr>
        <w:rPr>
          <w:rFonts w:cstheme="minorHAnsi"/>
          <w:sz w:val="28"/>
          <w:szCs w:val="28"/>
        </w:rPr>
      </w:pPr>
      <w:r w:rsidRPr="00951F76">
        <w:rPr>
          <w:rFonts w:cstheme="minorHAnsi"/>
          <w:sz w:val="28"/>
          <w:szCs w:val="28"/>
        </w:rPr>
        <w:t>Bollinger Band Width</w:t>
      </w:r>
    </w:p>
    <w:p w14:paraId="7956DC31" w14:textId="77777777" w:rsidR="00951F76" w:rsidRPr="00951F76" w:rsidRDefault="00951F76" w:rsidP="00951F76">
      <w:pPr>
        <w:numPr>
          <w:ilvl w:val="0"/>
          <w:numId w:val="5"/>
        </w:numPr>
        <w:rPr>
          <w:rFonts w:cstheme="minorHAnsi"/>
          <w:sz w:val="28"/>
          <w:szCs w:val="28"/>
        </w:rPr>
      </w:pPr>
      <w:r w:rsidRPr="00951F76">
        <w:rPr>
          <w:rFonts w:cstheme="minorHAnsi"/>
          <w:sz w:val="28"/>
          <w:szCs w:val="28"/>
        </w:rPr>
        <w:t>ATR 14 (Volatility)</w:t>
      </w:r>
    </w:p>
    <w:p w14:paraId="144A2E34" w14:textId="77777777" w:rsidR="00951F76" w:rsidRPr="00951F76" w:rsidRDefault="00951F76" w:rsidP="00951F76">
      <w:pPr>
        <w:numPr>
          <w:ilvl w:val="0"/>
          <w:numId w:val="5"/>
        </w:numPr>
        <w:rPr>
          <w:rFonts w:cstheme="minorHAnsi"/>
          <w:sz w:val="28"/>
          <w:szCs w:val="28"/>
        </w:rPr>
      </w:pPr>
      <w:r w:rsidRPr="00951F76">
        <w:rPr>
          <w:rFonts w:cstheme="minorHAnsi"/>
          <w:sz w:val="28"/>
          <w:szCs w:val="28"/>
        </w:rPr>
        <w:t>OBV</w:t>
      </w:r>
    </w:p>
    <w:p w14:paraId="7CDB31AA" w14:textId="77777777" w:rsidR="00951F76" w:rsidRPr="00951F76" w:rsidRDefault="00951F76" w:rsidP="00951F76">
      <w:pPr>
        <w:numPr>
          <w:ilvl w:val="0"/>
          <w:numId w:val="5"/>
        </w:numPr>
        <w:rPr>
          <w:rFonts w:cstheme="minorHAnsi"/>
          <w:sz w:val="28"/>
          <w:szCs w:val="28"/>
        </w:rPr>
      </w:pPr>
      <w:r w:rsidRPr="00951F76">
        <w:rPr>
          <w:rFonts w:cstheme="minorHAnsi"/>
          <w:sz w:val="28"/>
          <w:szCs w:val="28"/>
        </w:rPr>
        <w:t>20-day Rolling Volume</w:t>
      </w:r>
    </w:p>
    <w:p w14:paraId="000D507B" w14:textId="77777777" w:rsidR="00951F76" w:rsidRPr="00951F76" w:rsidRDefault="00951F76" w:rsidP="00951F76">
      <w:pPr>
        <w:numPr>
          <w:ilvl w:val="0"/>
          <w:numId w:val="5"/>
        </w:numPr>
        <w:rPr>
          <w:rFonts w:cstheme="minorHAnsi"/>
          <w:b/>
          <w:bCs/>
          <w:sz w:val="28"/>
          <w:szCs w:val="28"/>
        </w:rPr>
      </w:pPr>
      <w:r w:rsidRPr="00951F76">
        <w:rPr>
          <w:rFonts w:cstheme="minorHAnsi"/>
          <w:sz w:val="28"/>
          <w:szCs w:val="28"/>
        </w:rPr>
        <w:t>5-day Momentum</w:t>
      </w:r>
    </w:p>
    <w:p w14:paraId="19D52CC4" w14:textId="77777777" w:rsidR="00951F76" w:rsidRDefault="00951F76" w:rsidP="00951F76">
      <w:pPr>
        <w:rPr>
          <w:rFonts w:cstheme="minorHAnsi"/>
          <w:sz w:val="28"/>
          <w:szCs w:val="28"/>
        </w:rPr>
      </w:pPr>
      <w:r w:rsidRPr="00951F76">
        <w:rPr>
          <w:rFonts w:cstheme="minorHAnsi"/>
          <w:sz w:val="28"/>
          <w:szCs w:val="28"/>
        </w:rPr>
        <w:t>Total engineered features: 16+</w:t>
      </w:r>
    </w:p>
    <w:p w14:paraId="72735F4D" w14:textId="77777777" w:rsidR="00F72B59" w:rsidRPr="00951F76" w:rsidRDefault="00F72B59" w:rsidP="00951F76">
      <w:pPr>
        <w:rPr>
          <w:rFonts w:cstheme="minorHAnsi"/>
          <w:sz w:val="28"/>
          <w:szCs w:val="28"/>
        </w:rPr>
      </w:pPr>
    </w:p>
    <w:p w14:paraId="222329E2" w14:textId="77777777" w:rsidR="00951F76" w:rsidRPr="00951F76" w:rsidRDefault="00951F76" w:rsidP="00951F76">
      <w:pPr>
        <w:rPr>
          <w:rFonts w:cstheme="minorHAnsi"/>
          <w:b/>
          <w:bCs/>
          <w:sz w:val="28"/>
          <w:szCs w:val="28"/>
        </w:rPr>
      </w:pPr>
      <w:r w:rsidRPr="00951F76">
        <w:rPr>
          <w:rFonts w:cstheme="minorHAnsi"/>
          <w:b/>
          <w:bCs/>
          <w:sz w:val="28"/>
          <w:szCs w:val="28"/>
        </w:rPr>
        <w:t>6.4 Machine Learning Model</w:t>
      </w:r>
    </w:p>
    <w:p w14:paraId="3A0A7998" w14:textId="29EBA18A" w:rsidR="00951F76" w:rsidRPr="00951F76" w:rsidRDefault="00951F76" w:rsidP="00951F76">
      <w:pPr>
        <w:rPr>
          <w:rFonts w:cstheme="minorHAnsi"/>
          <w:sz w:val="28"/>
          <w:szCs w:val="28"/>
        </w:rPr>
      </w:pPr>
      <w:r w:rsidRPr="00951F76">
        <w:rPr>
          <w:rFonts w:cstheme="minorHAnsi"/>
          <w:b/>
          <w:bCs/>
          <w:sz w:val="28"/>
          <w:szCs w:val="28"/>
        </w:rPr>
        <w:t>Model used:</w:t>
      </w:r>
      <w:r>
        <w:rPr>
          <w:rFonts w:cstheme="minorHAnsi"/>
          <w:b/>
          <w:bCs/>
          <w:sz w:val="28"/>
          <w:szCs w:val="28"/>
        </w:rPr>
        <w:t xml:space="preserve"> </w:t>
      </w:r>
      <w:r w:rsidRPr="00951F76">
        <w:rPr>
          <w:rFonts w:cstheme="minorHAnsi"/>
          <w:sz w:val="28"/>
          <w:szCs w:val="28"/>
        </w:rPr>
        <w:t>Random Forest Regressor</w:t>
      </w:r>
    </w:p>
    <w:p w14:paraId="3EE79037" w14:textId="77777777" w:rsidR="00951F76" w:rsidRPr="00951F76" w:rsidRDefault="00951F76" w:rsidP="00951F76">
      <w:pPr>
        <w:rPr>
          <w:rFonts w:cstheme="minorHAnsi"/>
          <w:b/>
          <w:bCs/>
          <w:sz w:val="28"/>
          <w:szCs w:val="28"/>
        </w:rPr>
      </w:pPr>
      <w:r w:rsidRPr="00951F76">
        <w:rPr>
          <w:rFonts w:cstheme="minorHAnsi"/>
          <w:b/>
          <w:bCs/>
          <w:sz w:val="28"/>
          <w:szCs w:val="28"/>
        </w:rPr>
        <w:t xml:space="preserve">Train-test split: </w:t>
      </w:r>
      <w:r w:rsidRPr="00951F76">
        <w:rPr>
          <w:rFonts w:cstheme="minorHAnsi"/>
          <w:sz w:val="28"/>
          <w:szCs w:val="28"/>
        </w:rPr>
        <w:t>80% train, 20% test</w:t>
      </w:r>
    </w:p>
    <w:p w14:paraId="54945935" w14:textId="77777777" w:rsidR="00951F76" w:rsidRPr="00951F76" w:rsidRDefault="00951F76" w:rsidP="00951F76">
      <w:pPr>
        <w:rPr>
          <w:rFonts w:cstheme="minorHAnsi"/>
          <w:b/>
          <w:bCs/>
          <w:sz w:val="28"/>
          <w:szCs w:val="28"/>
        </w:rPr>
      </w:pPr>
      <w:r w:rsidRPr="00951F76">
        <w:rPr>
          <w:rFonts w:cstheme="minorHAnsi"/>
          <w:b/>
          <w:bCs/>
          <w:sz w:val="28"/>
          <w:szCs w:val="28"/>
        </w:rPr>
        <w:t>Evaluation metrics:</w:t>
      </w:r>
    </w:p>
    <w:p w14:paraId="5A2F2E2E" w14:textId="77777777" w:rsidR="00951F76" w:rsidRPr="00951F76" w:rsidRDefault="00951F76" w:rsidP="00951F76">
      <w:pPr>
        <w:numPr>
          <w:ilvl w:val="0"/>
          <w:numId w:val="6"/>
        </w:numPr>
        <w:rPr>
          <w:rFonts w:cstheme="minorHAnsi"/>
          <w:sz w:val="28"/>
          <w:szCs w:val="28"/>
        </w:rPr>
      </w:pPr>
      <w:r w:rsidRPr="00951F76">
        <w:rPr>
          <w:rFonts w:cstheme="minorHAnsi"/>
          <w:sz w:val="28"/>
          <w:szCs w:val="28"/>
        </w:rPr>
        <w:t>Mean Absolute Error (MAE)</w:t>
      </w:r>
    </w:p>
    <w:p w14:paraId="5F0B7213" w14:textId="77777777" w:rsidR="00951F76" w:rsidRPr="00951F76" w:rsidRDefault="00951F76" w:rsidP="00951F76">
      <w:pPr>
        <w:numPr>
          <w:ilvl w:val="0"/>
          <w:numId w:val="6"/>
        </w:numPr>
        <w:rPr>
          <w:rFonts w:cstheme="minorHAnsi"/>
          <w:sz w:val="28"/>
          <w:szCs w:val="28"/>
        </w:rPr>
      </w:pPr>
      <w:r w:rsidRPr="00951F76">
        <w:rPr>
          <w:rFonts w:cstheme="minorHAnsi"/>
          <w:sz w:val="28"/>
          <w:szCs w:val="28"/>
        </w:rPr>
        <w:t>RMSE</w:t>
      </w:r>
    </w:p>
    <w:p w14:paraId="55243B29" w14:textId="77777777" w:rsidR="00951F76" w:rsidRPr="00951F76" w:rsidRDefault="00951F76" w:rsidP="00951F76">
      <w:pPr>
        <w:numPr>
          <w:ilvl w:val="0"/>
          <w:numId w:val="6"/>
        </w:numPr>
        <w:rPr>
          <w:rFonts w:cstheme="minorHAnsi"/>
          <w:sz w:val="28"/>
          <w:szCs w:val="28"/>
        </w:rPr>
      </w:pPr>
      <w:r w:rsidRPr="00951F76">
        <w:rPr>
          <w:rFonts w:cstheme="minorHAnsi"/>
          <w:sz w:val="28"/>
          <w:szCs w:val="28"/>
        </w:rPr>
        <w:t>R² score</w:t>
      </w:r>
    </w:p>
    <w:p w14:paraId="69FE8230" w14:textId="77777777" w:rsidR="00951F76" w:rsidRPr="00951F76" w:rsidRDefault="00951F76" w:rsidP="00951F76">
      <w:pPr>
        <w:numPr>
          <w:ilvl w:val="0"/>
          <w:numId w:val="6"/>
        </w:numPr>
        <w:rPr>
          <w:rFonts w:cstheme="minorHAnsi"/>
          <w:sz w:val="28"/>
          <w:szCs w:val="28"/>
        </w:rPr>
      </w:pPr>
      <w:r w:rsidRPr="00951F76">
        <w:rPr>
          <w:rFonts w:cstheme="minorHAnsi"/>
          <w:sz w:val="28"/>
          <w:szCs w:val="28"/>
        </w:rPr>
        <w:t>Directional Accuracy (Up/Down prediction)</w:t>
      </w:r>
    </w:p>
    <w:p w14:paraId="63D553A9" w14:textId="77777777" w:rsidR="00951F76" w:rsidRPr="00951F76" w:rsidRDefault="00951F76" w:rsidP="00951F76">
      <w:pPr>
        <w:rPr>
          <w:rFonts w:cstheme="minorHAnsi"/>
          <w:b/>
          <w:bCs/>
          <w:sz w:val="28"/>
          <w:szCs w:val="28"/>
        </w:rPr>
      </w:pPr>
      <w:r w:rsidRPr="00951F76">
        <w:rPr>
          <w:rFonts w:cstheme="minorHAnsi"/>
          <w:b/>
          <w:bCs/>
          <w:sz w:val="28"/>
          <w:szCs w:val="28"/>
        </w:rPr>
        <w:t>Benchmark model:</w:t>
      </w:r>
    </w:p>
    <w:p w14:paraId="09F76DA3" w14:textId="77777777" w:rsidR="00951F76" w:rsidRPr="00951F76" w:rsidRDefault="00951F76" w:rsidP="00951F76">
      <w:pPr>
        <w:numPr>
          <w:ilvl w:val="0"/>
          <w:numId w:val="7"/>
        </w:numPr>
        <w:rPr>
          <w:rFonts w:cstheme="minorHAnsi"/>
          <w:sz w:val="28"/>
          <w:szCs w:val="28"/>
        </w:rPr>
      </w:pPr>
      <w:r w:rsidRPr="00951F76">
        <w:rPr>
          <w:rFonts w:cstheme="minorHAnsi"/>
          <w:sz w:val="28"/>
          <w:szCs w:val="28"/>
        </w:rPr>
        <w:t>Naïve Forecast: “Tomorrow’s price = Today’s price”</w:t>
      </w:r>
    </w:p>
    <w:p w14:paraId="7435C7A0" w14:textId="77777777" w:rsidR="00951F76" w:rsidRPr="00951F76" w:rsidRDefault="00951F76" w:rsidP="00951F76">
      <w:pPr>
        <w:rPr>
          <w:rFonts w:cstheme="minorHAnsi"/>
          <w:b/>
          <w:bCs/>
          <w:sz w:val="28"/>
          <w:szCs w:val="28"/>
        </w:rPr>
      </w:pPr>
      <w:r w:rsidRPr="00951F76">
        <w:rPr>
          <w:rFonts w:cstheme="minorHAnsi"/>
          <w:b/>
          <w:bCs/>
          <w:sz w:val="28"/>
          <w:szCs w:val="28"/>
        </w:rPr>
        <w:t>6.5 Backtesting</w:t>
      </w:r>
    </w:p>
    <w:p w14:paraId="4E3834EB" w14:textId="1D65C2BB" w:rsidR="00951F76" w:rsidRPr="00951F76" w:rsidRDefault="00951F76" w:rsidP="00951F76">
      <w:pPr>
        <w:rPr>
          <w:rFonts w:cstheme="minorHAnsi"/>
          <w:sz w:val="28"/>
          <w:szCs w:val="28"/>
        </w:rPr>
      </w:pPr>
      <w:r w:rsidRPr="00951F76">
        <w:rPr>
          <w:rFonts w:cstheme="minorHAnsi"/>
          <w:b/>
          <w:bCs/>
          <w:sz w:val="28"/>
          <w:szCs w:val="28"/>
        </w:rPr>
        <w:t>Strategy</w:t>
      </w:r>
      <w:r w:rsidRPr="00951F76">
        <w:rPr>
          <w:rFonts w:cstheme="minorHAnsi"/>
          <w:sz w:val="28"/>
          <w:szCs w:val="28"/>
        </w:rPr>
        <w:t>:</w:t>
      </w:r>
      <w:r w:rsidR="00F35D53">
        <w:rPr>
          <w:rFonts w:cstheme="minorHAnsi"/>
          <w:sz w:val="28"/>
          <w:szCs w:val="28"/>
        </w:rPr>
        <w:t xml:space="preserve"> </w:t>
      </w:r>
      <w:r w:rsidRPr="00951F76">
        <w:rPr>
          <w:rFonts w:cstheme="minorHAnsi"/>
          <w:sz w:val="28"/>
          <w:szCs w:val="28"/>
        </w:rPr>
        <w:t>SMA50/200 Golden Cross Strategy</w:t>
      </w:r>
    </w:p>
    <w:p w14:paraId="5D52F582" w14:textId="77777777" w:rsidR="00951F76" w:rsidRPr="00951F76" w:rsidRDefault="00951F76" w:rsidP="00951F76">
      <w:pPr>
        <w:rPr>
          <w:rFonts w:cstheme="minorHAnsi"/>
          <w:b/>
          <w:bCs/>
          <w:sz w:val="28"/>
          <w:szCs w:val="28"/>
        </w:rPr>
      </w:pPr>
      <w:r w:rsidRPr="00951F76">
        <w:rPr>
          <w:rFonts w:cstheme="minorHAnsi"/>
          <w:b/>
          <w:bCs/>
          <w:sz w:val="28"/>
          <w:szCs w:val="28"/>
        </w:rPr>
        <w:t>Rules:</w:t>
      </w:r>
    </w:p>
    <w:p w14:paraId="52A169C5" w14:textId="77777777" w:rsidR="00951F76" w:rsidRPr="00951F76" w:rsidRDefault="00951F76" w:rsidP="00951F76">
      <w:pPr>
        <w:numPr>
          <w:ilvl w:val="0"/>
          <w:numId w:val="8"/>
        </w:numPr>
        <w:rPr>
          <w:rFonts w:cstheme="minorHAnsi"/>
          <w:sz w:val="28"/>
          <w:szCs w:val="28"/>
        </w:rPr>
      </w:pPr>
      <w:r w:rsidRPr="00951F76">
        <w:rPr>
          <w:rFonts w:cstheme="minorHAnsi"/>
          <w:sz w:val="28"/>
          <w:szCs w:val="28"/>
        </w:rPr>
        <w:t>Buy when SMA50 &gt; SMA200</w:t>
      </w:r>
    </w:p>
    <w:p w14:paraId="156399D6" w14:textId="77777777" w:rsidR="00951F76" w:rsidRPr="00951F76" w:rsidRDefault="00951F76" w:rsidP="00951F76">
      <w:pPr>
        <w:numPr>
          <w:ilvl w:val="0"/>
          <w:numId w:val="8"/>
        </w:numPr>
        <w:rPr>
          <w:rFonts w:cstheme="minorHAnsi"/>
          <w:sz w:val="28"/>
          <w:szCs w:val="28"/>
        </w:rPr>
      </w:pPr>
      <w:r w:rsidRPr="00951F76">
        <w:rPr>
          <w:rFonts w:cstheme="minorHAnsi"/>
          <w:sz w:val="28"/>
          <w:szCs w:val="28"/>
        </w:rPr>
        <w:t>Sell (exit) when SMA50 &lt; SMA200</w:t>
      </w:r>
    </w:p>
    <w:p w14:paraId="29117678" w14:textId="77777777" w:rsidR="00951F76" w:rsidRPr="00951F76" w:rsidRDefault="00951F76" w:rsidP="00951F76">
      <w:pPr>
        <w:rPr>
          <w:rFonts w:cstheme="minorHAnsi"/>
          <w:sz w:val="28"/>
          <w:szCs w:val="28"/>
        </w:rPr>
      </w:pPr>
      <w:r w:rsidRPr="00951F76">
        <w:rPr>
          <w:rFonts w:cstheme="minorHAnsi"/>
          <w:b/>
          <w:bCs/>
          <w:sz w:val="28"/>
          <w:szCs w:val="28"/>
        </w:rPr>
        <w:lastRenderedPageBreak/>
        <w:t>Metrics computed</w:t>
      </w:r>
      <w:r w:rsidRPr="00951F76">
        <w:rPr>
          <w:rFonts w:cstheme="minorHAnsi"/>
          <w:sz w:val="28"/>
          <w:szCs w:val="28"/>
        </w:rPr>
        <w:t>:</w:t>
      </w:r>
    </w:p>
    <w:p w14:paraId="1DFA9743" w14:textId="77777777" w:rsidR="00951F76" w:rsidRPr="00951F76" w:rsidRDefault="00951F76" w:rsidP="00951F76">
      <w:pPr>
        <w:numPr>
          <w:ilvl w:val="0"/>
          <w:numId w:val="9"/>
        </w:numPr>
        <w:rPr>
          <w:rFonts w:cstheme="minorHAnsi"/>
          <w:sz w:val="28"/>
          <w:szCs w:val="28"/>
        </w:rPr>
      </w:pPr>
      <w:r w:rsidRPr="00951F76">
        <w:rPr>
          <w:rFonts w:cstheme="minorHAnsi"/>
          <w:sz w:val="28"/>
          <w:szCs w:val="28"/>
        </w:rPr>
        <w:t>Cumulative return</w:t>
      </w:r>
    </w:p>
    <w:p w14:paraId="3189ABA0" w14:textId="77777777" w:rsidR="00951F76" w:rsidRPr="00951F76" w:rsidRDefault="00951F76" w:rsidP="00951F76">
      <w:pPr>
        <w:numPr>
          <w:ilvl w:val="0"/>
          <w:numId w:val="9"/>
        </w:numPr>
        <w:rPr>
          <w:rFonts w:cstheme="minorHAnsi"/>
          <w:sz w:val="28"/>
          <w:szCs w:val="28"/>
        </w:rPr>
      </w:pPr>
      <w:r w:rsidRPr="00951F76">
        <w:rPr>
          <w:rFonts w:cstheme="minorHAnsi"/>
          <w:sz w:val="28"/>
          <w:szCs w:val="28"/>
        </w:rPr>
        <w:t>CAGR</w:t>
      </w:r>
    </w:p>
    <w:p w14:paraId="0989DB24" w14:textId="77777777" w:rsidR="00951F76" w:rsidRPr="00951F76" w:rsidRDefault="00951F76" w:rsidP="00951F76">
      <w:pPr>
        <w:numPr>
          <w:ilvl w:val="0"/>
          <w:numId w:val="9"/>
        </w:numPr>
        <w:rPr>
          <w:rFonts w:cstheme="minorHAnsi"/>
          <w:sz w:val="28"/>
          <w:szCs w:val="28"/>
        </w:rPr>
      </w:pPr>
      <w:r w:rsidRPr="00951F76">
        <w:rPr>
          <w:rFonts w:cstheme="minorHAnsi"/>
          <w:sz w:val="28"/>
          <w:szCs w:val="28"/>
        </w:rPr>
        <w:t>Sharpe ratio</w:t>
      </w:r>
    </w:p>
    <w:p w14:paraId="08A8A888" w14:textId="77777777" w:rsidR="00951F76" w:rsidRDefault="00951F76" w:rsidP="00951F76">
      <w:pPr>
        <w:numPr>
          <w:ilvl w:val="0"/>
          <w:numId w:val="9"/>
        </w:numPr>
        <w:rPr>
          <w:rFonts w:cstheme="minorHAnsi"/>
          <w:sz w:val="28"/>
          <w:szCs w:val="28"/>
        </w:rPr>
      </w:pPr>
      <w:r w:rsidRPr="00951F76">
        <w:rPr>
          <w:rFonts w:cstheme="minorHAnsi"/>
          <w:sz w:val="28"/>
          <w:szCs w:val="28"/>
        </w:rPr>
        <w:t>Maximum drawdown</w:t>
      </w:r>
    </w:p>
    <w:p w14:paraId="019F1F81" w14:textId="77777777" w:rsidR="00F35D53" w:rsidRDefault="00F35D53" w:rsidP="00F35D53">
      <w:pPr>
        <w:rPr>
          <w:rFonts w:cstheme="minorHAnsi"/>
          <w:sz w:val="28"/>
          <w:szCs w:val="28"/>
        </w:rPr>
      </w:pPr>
    </w:p>
    <w:p w14:paraId="679BEE03" w14:textId="77777777" w:rsidR="00F35D53" w:rsidRPr="00F35D53" w:rsidRDefault="00F35D53" w:rsidP="00F35D53">
      <w:pPr>
        <w:rPr>
          <w:rFonts w:cstheme="minorHAnsi"/>
          <w:b/>
          <w:bCs/>
          <w:sz w:val="28"/>
          <w:szCs w:val="28"/>
        </w:rPr>
      </w:pPr>
      <w:r w:rsidRPr="00F35D53">
        <w:rPr>
          <w:rFonts w:cstheme="minorHAnsi"/>
          <w:b/>
          <w:bCs/>
          <w:sz w:val="28"/>
          <w:szCs w:val="28"/>
        </w:rPr>
        <w:t>7. Exploratory Data Analysis (EDA)</w:t>
      </w:r>
    </w:p>
    <w:p w14:paraId="6406DAAE" w14:textId="77777777" w:rsidR="00F35D53" w:rsidRDefault="00F35D53" w:rsidP="00F35D53">
      <w:pPr>
        <w:rPr>
          <w:rFonts w:cstheme="minorHAnsi"/>
          <w:b/>
          <w:bCs/>
          <w:sz w:val="28"/>
          <w:szCs w:val="28"/>
        </w:rPr>
      </w:pPr>
      <w:r w:rsidRPr="00F35D53">
        <w:rPr>
          <w:rFonts w:cstheme="minorHAnsi"/>
          <w:b/>
          <w:bCs/>
          <w:sz w:val="28"/>
          <w:szCs w:val="28"/>
        </w:rPr>
        <w:t>7.1 Price and SMA Trend</w:t>
      </w:r>
    </w:p>
    <w:p w14:paraId="635FD183" w14:textId="2461375E" w:rsidR="00555D6B" w:rsidRPr="00F35D53" w:rsidRDefault="00555D6B" w:rsidP="00F35D53">
      <w:pPr>
        <w:rPr>
          <w:rFonts w:cstheme="minorHAnsi"/>
          <w:b/>
          <w:bCs/>
          <w:sz w:val="28"/>
          <w:szCs w:val="28"/>
        </w:rPr>
      </w:pPr>
      <w:r>
        <w:rPr>
          <w:noProof/>
        </w:rPr>
        <w:drawing>
          <wp:inline distT="0" distB="0" distL="0" distR="0" wp14:anchorId="35AE3469" wp14:editId="40419BAA">
            <wp:extent cx="6120130" cy="2550160"/>
            <wp:effectExtent l="0" t="0" r="0" b="2540"/>
            <wp:docPr id="143511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2550160"/>
                    </a:xfrm>
                    <a:prstGeom prst="rect">
                      <a:avLst/>
                    </a:prstGeom>
                    <a:noFill/>
                    <a:ln>
                      <a:noFill/>
                    </a:ln>
                  </pic:spPr>
                </pic:pic>
              </a:graphicData>
            </a:graphic>
          </wp:inline>
        </w:drawing>
      </w:r>
    </w:p>
    <w:p w14:paraId="0401991D" w14:textId="77777777" w:rsidR="00F72B59" w:rsidRDefault="00F72B59" w:rsidP="00F35D53">
      <w:pPr>
        <w:rPr>
          <w:rFonts w:cstheme="minorHAnsi"/>
          <w:b/>
          <w:bCs/>
          <w:sz w:val="28"/>
          <w:szCs w:val="28"/>
        </w:rPr>
      </w:pPr>
    </w:p>
    <w:p w14:paraId="7FD06F14" w14:textId="4AF71586" w:rsidR="00F35D53" w:rsidRPr="00F35D53" w:rsidRDefault="00F35D53" w:rsidP="00F35D53">
      <w:pPr>
        <w:rPr>
          <w:rFonts w:cstheme="minorHAnsi"/>
          <w:b/>
          <w:bCs/>
          <w:sz w:val="28"/>
          <w:szCs w:val="28"/>
        </w:rPr>
      </w:pPr>
      <w:r w:rsidRPr="00F35D53">
        <w:rPr>
          <w:rFonts w:cstheme="minorHAnsi"/>
          <w:b/>
          <w:bCs/>
          <w:sz w:val="28"/>
          <w:szCs w:val="28"/>
        </w:rPr>
        <w:t>7.2 Correlation Heatmap</w:t>
      </w:r>
    </w:p>
    <w:p w14:paraId="7A424AAC" w14:textId="77777777" w:rsidR="00F35D53" w:rsidRPr="00F35D53" w:rsidRDefault="00F35D53" w:rsidP="00F35D53">
      <w:pPr>
        <w:rPr>
          <w:rFonts w:cstheme="minorHAnsi"/>
          <w:sz w:val="28"/>
          <w:szCs w:val="28"/>
        </w:rPr>
      </w:pPr>
      <w:r w:rsidRPr="00F35D53">
        <w:rPr>
          <w:rFonts w:cstheme="minorHAnsi"/>
          <w:sz w:val="28"/>
          <w:szCs w:val="28"/>
        </w:rPr>
        <w:t>Strong correlations were observed between:</w:t>
      </w:r>
    </w:p>
    <w:p w14:paraId="5C37A4CA" w14:textId="77777777" w:rsidR="00F35D53" w:rsidRPr="00F35D53" w:rsidRDefault="00F35D53" w:rsidP="00F35D53">
      <w:pPr>
        <w:numPr>
          <w:ilvl w:val="0"/>
          <w:numId w:val="10"/>
        </w:numPr>
        <w:rPr>
          <w:rFonts w:cstheme="minorHAnsi"/>
          <w:sz w:val="28"/>
          <w:szCs w:val="28"/>
        </w:rPr>
      </w:pPr>
      <w:r w:rsidRPr="00F35D53">
        <w:rPr>
          <w:rFonts w:cstheme="minorHAnsi"/>
          <w:sz w:val="28"/>
          <w:szCs w:val="28"/>
        </w:rPr>
        <w:t>Close and SMAs</w:t>
      </w:r>
    </w:p>
    <w:p w14:paraId="5DB9C068" w14:textId="77777777" w:rsidR="00F35D53" w:rsidRPr="00F35D53" w:rsidRDefault="00F35D53" w:rsidP="00F35D53">
      <w:pPr>
        <w:numPr>
          <w:ilvl w:val="0"/>
          <w:numId w:val="10"/>
        </w:numPr>
        <w:rPr>
          <w:rFonts w:cstheme="minorHAnsi"/>
          <w:sz w:val="28"/>
          <w:szCs w:val="28"/>
        </w:rPr>
      </w:pPr>
      <w:r w:rsidRPr="00F35D53">
        <w:rPr>
          <w:rFonts w:cstheme="minorHAnsi"/>
          <w:sz w:val="28"/>
          <w:szCs w:val="28"/>
        </w:rPr>
        <w:t>Close and ATR/OBV</w:t>
      </w:r>
    </w:p>
    <w:p w14:paraId="3A174C9E" w14:textId="77777777" w:rsidR="00F35D53" w:rsidRDefault="00F35D53" w:rsidP="00F35D53">
      <w:pPr>
        <w:numPr>
          <w:ilvl w:val="0"/>
          <w:numId w:val="10"/>
        </w:numPr>
        <w:rPr>
          <w:rFonts w:cstheme="minorHAnsi"/>
          <w:sz w:val="28"/>
          <w:szCs w:val="28"/>
        </w:rPr>
      </w:pPr>
      <w:r w:rsidRPr="00F35D53">
        <w:rPr>
          <w:rFonts w:cstheme="minorHAnsi"/>
          <w:sz w:val="28"/>
          <w:szCs w:val="28"/>
        </w:rPr>
        <w:t>RSI showed moderate correlation with MACD</w:t>
      </w:r>
    </w:p>
    <w:p w14:paraId="0180AAC8" w14:textId="34DB86B4" w:rsidR="00555D6B" w:rsidRPr="00F35D53" w:rsidRDefault="00555D6B" w:rsidP="00555D6B">
      <w:pPr>
        <w:rPr>
          <w:rFonts w:cstheme="minorHAnsi"/>
          <w:sz w:val="28"/>
          <w:szCs w:val="28"/>
        </w:rPr>
      </w:pPr>
      <w:r>
        <w:rPr>
          <w:noProof/>
        </w:rPr>
        <w:lastRenderedPageBreak/>
        <w:drawing>
          <wp:inline distT="0" distB="0" distL="0" distR="0" wp14:anchorId="76FBF6AC" wp14:editId="785B5834">
            <wp:extent cx="6120130" cy="4895850"/>
            <wp:effectExtent l="0" t="0" r="0" b="0"/>
            <wp:docPr id="1609544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4895850"/>
                    </a:xfrm>
                    <a:prstGeom prst="rect">
                      <a:avLst/>
                    </a:prstGeom>
                    <a:noFill/>
                    <a:ln>
                      <a:noFill/>
                    </a:ln>
                  </pic:spPr>
                </pic:pic>
              </a:graphicData>
            </a:graphic>
          </wp:inline>
        </w:drawing>
      </w:r>
    </w:p>
    <w:p w14:paraId="67446766" w14:textId="77777777" w:rsidR="00F35D53" w:rsidRPr="00F35D53" w:rsidRDefault="00F35D53" w:rsidP="00F35D53">
      <w:pPr>
        <w:rPr>
          <w:rFonts w:cstheme="minorHAnsi"/>
          <w:b/>
          <w:bCs/>
          <w:sz w:val="28"/>
          <w:szCs w:val="28"/>
        </w:rPr>
      </w:pPr>
      <w:r w:rsidRPr="00F35D53">
        <w:rPr>
          <w:rFonts w:cstheme="minorHAnsi"/>
          <w:b/>
          <w:bCs/>
          <w:sz w:val="28"/>
          <w:szCs w:val="28"/>
        </w:rPr>
        <w:t>7.3 Daily Returns Distribution</w:t>
      </w:r>
    </w:p>
    <w:p w14:paraId="463FA02D" w14:textId="77777777" w:rsidR="00F35D53" w:rsidRPr="00F35D53" w:rsidRDefault="00F35D53" w:rsidP="00F35D53">
      <w:pPr>
        <w:rPr>
          <w:rFonts w:cstheme="minorHAnsi"/>
          <w:sz w:val="28"/>
          <w:szCs w:val="28"/>
        </w:rPr>
      </w:pPr>
      <w:r w:rsidRPr="00F35D53">
        <w:rPr>
          <w:rFonts w:cstheme="minorHAnsi"/>
          <w:sz w:val="28"/>
          <w:szCs w:val="28"/>
        </w:rPr>
        <w:t>Returns displayed:</w:t>
      </w:r>
    </w:p>
    <w:p w14:paraId="11F0BC50" w14:textId="77777777" w:rsidR="00F35D53" w:rsidRPr="00F35D53" w:rsidRDefault="00F35D53" w:rsidP="00F35D53">
      <w:pPr>
        <w:numPr>
          <w:ilvl w:val="0"/>
          <w:numId w:val="11"/>
        </w:numPr>
        <w:rPr>
          <w:rFonts w:cstheme="minorHAnsi"/>
          <w:sz w:val="28"/>
          <w:szCs w:val="28"/>
        </w:rPr>
      </w:pPr>
      <w:r w:rsidRPr="00F35D53">
        <w:rPr>
          <w:rFonts w:cstheme="minorHAnsi"/>
          <w:sz w:val="28"/>
          <w:szCs w:val="28"/>
        </w:rPr>
        <w:t>Near-normal distribution</w:t>
      </w:r>
    </w:p>
    <w:p w14:paraId="5B74F3FF" w14:textId="77777777" w:rsidR="00F35D53" w:rsidRPr="00F35D53" w:rsidRDefault="00F35D53" w:rsidP="00F35D53">
      <w:pPr>
        <w:numPr>
          <w:ilvl w:val="0"/>
          <w:numId w:val="11"/>
        </w:numPr>
        <w:rPr>
          <w:rFonts w:cstheme="minorHAnsi"/>
          <w:sz w:val="28"/>
          <w:szCs w:val="28"/>
        </w:rPr>
      </w:pPr>
      <w:r w:rsidRPr="00F35D53">
        <w:rPr>
          <w:rFonts w:cstheme="minorHAnsi"/>
          <w:sz w:val="28"/>
          <w:szCs w:val="28"/>
        </w:rPr>
        <w:t>Slight negative skew</w:t>
      </w:r>
    </w:p>
    <w:p w14:paraId="30C15A8D" w14:textId="77777777" w:rsidR="00F35D53" w:rsidRDefault="00F35D53" w:rsidP="00F35D53">
      <w:pPr>
        <w:numPr>
          <w:ilvl w:val="0"/>
          <w:numId w:val="11"/>
        </w:numPr>
        <w:rPr>
          <w:rFonts w:cstheme="minorHAnsi"/>
          <w:sz w:val="28"/>
          <w:szCs w:val="28"/>
        </w:rPr>
      </w:pPr>
      <w:r w:rsidRPr="00F35D53">
        <w:rPr>
          <w:rFonts w:cstheme="minorHAnsi"/>
          <w:sz w:val="28"/>
          <w:szCs w:val="28"/>
        </w:rPr>
        <w:t>Fat tails typical of stock market data</w:t>
      </w:r>
    </w:p>
    <w:p w14:paraId="133962EF" w14:textId="1566DEAA" w:rsidR="00555D6B" w:rsidRPr="00F35D53" w:rsidRDefault="00555D6B" w:rsidP="00555D6B">
      <w:pPr>
        <w:rPr>
          <w:rFonts w:cstheme="minorHAnsi"/>
          <w:sz w:val="28"/>
          <w:szCs w:val="28"/>
        </w:rPr>
      </w:pPr>
      <w:r>
        <w:rPr>
          <w:noProof/>
        </w:rPr>
        <w:drawing>
          <wp:inline distT="0" distB="0" distL="0" distR="0" wp14:anchorId="690D10EF" wp14:editId="2DF2E854">
            <wp:extent cx="6120130" cy="2447925"/>
            <wp:effectExtent l="0" t="0" r="0" b="9525"/>
            <wp:docPr id="287437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2447925"/>
                    </a:xfrm>
                    <a:prstGeom prst="rect">
                      <a:avLst/>
                    </a:prstGeom>
                    <a:noFill/>
                    <a:ln>
                      <a:noFill/>
                    </a:ln>
                  </pic:spPr>
                </pic:pic>
              </a:graphicData>
            </a:graphic>
          </wp:inline>
        </w:drawing>
      </w:r>
    </w:p>
    <w:p w14:paraId="2A84432F" w14:textId="77777777" w:rsidR="00F35D53" w:rsidRPr="00F35D53" w:rsidRDefault="00F35D53" w:rsidP="00F35D53">
      <w:pPr>
        <w:rPr>
          <w:rFonts w:cstheme="minorHAnsi"/>
          <w:b/>
          <w:bCs/>
          <w:sz w:val="28"/>
          <w:szCs w:val="28"/>
        </w:rPr>
      </w:pPr>
      <w:r w:rsidRPr="00F35D53">
        <w:rPr>
          <w:rFonts w:cstheme="minorHAnsi"/>
          <w:b/>
          <w:bCs/>
          <w:sz w:val="28"/>
          <w:szCs w:val="28"/>
        </w:rPr>
        <w:lastRenderedPageBreak/>
        <w:t>7.4 Volatility Analysis</w:t>
      </w:r>
    </w:p>
    <w:p w14:paraId="64614D6D" w14:textId="01F37110" w:rsidR="00F35D53" w:rsidRDefault="00555D6B" w:rsidP="00F35D53">
      <w:pPr>
        <w:rPr>
          <w:rFonts w:cstheme="minorHAnsi"/>
          <w:sz w:val="28"/>
          <w:szCs w:val="28"/>
        </w:rPr>
      </w:pPr>
      <w:r>
        <w:rPr>
          <w:noProof/>
        </w:rPr>
        <w:drawing>
          <wp:inline distT="0" distB="0" distL="0" distR="0" wp14:anchorId="08FE89A3" wp14:editId="15234284">
            <wp:extent cx="6120130" cy="2040255"/>
            <wp:effectExtent l="0" t="0" r="0" b="0"/>
            <wp:docPr id="956725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040255"/>
                    </a:xfrm>
                    <a:prstGeom prst="rect">
                      <a:avLst/>
                    </a:prstGeom>
                    <a:noFill/>
                    <a:ln>
                      <a:noFill/>
                    </a:ln>
                  </pic:spPr>
                </pic:pic>
              </a:graphicData>
            </a:graphic>
          </wp:inline>
        </w:drawing>
      </w:r>
    </w:p>
    <w:p w14:paraId="2C21CEBA" w14:textId="77777777" w:rsidR="00F35D53" w:rsidRDefault="00F35D53" w:rsidP="00F35D53">
      <w:pPr>
        <w:rPr>
          <w:rFonts w:cstheme="minorHAnsi"/>
          <w:sz w:val="28"/>
          <w:szCs w:val="28"/>
        </w:rPr>
      </w:pPr>
    </w:p>
    <w:p w14:paraId="03E4401E" w14:textId="77777777" w:rsidR="00F35D53" w:rsidRPr="00F35D53" w:rsidRDefault="00F35D53" w:rsidP="00F35D53">
      <w:pPr>
        <w:rPr>
          <w:rFonts w:cstheme="minorHAnsi"/>
          <w:b/>
          <w:bCs/>
          <w:sz w:val="28"/>
          <w:szCs w:val="28"/>
        </w:rPr>
      </w:pPr>
      <w:r w:rsidRPr="00F35D53">
        <w:rPr>
          <w:rFonts w:cstheme="minorHAnsi"/>
          <w:b/>
          <w:bCs/>
          <w:sz w:val="28"/>
          <w:szCs w:val="28"/>
        </w:rPr>
        <w:t>8. Feature Engineering</w:t>
      </w:r>
    </w:p>
    <w:p w14:paraId="09ADEB1B" w14:textId="77777777" w:rsidR="00F35D53" w:rsidRPr="00F35D53" w:rsidRDefault="00F35D53" w:rsidP="00F35D53">
      <w:pPr>
        <w:rPr>
          <w:rFonts w:cstheme="minorHAnsi"/>
          <w:sz w:val="28"/>
          <w:szCs w:val="28"/>
        </w:rPr>
      </w:pPr>
      <w:r w:rsidRPr="00F35D53">
        <w:rPr>
          <w:rFonts w:cstheme="minorHAnsi"/>
          <w:sz w:val="28"/>
          <w:szCs w:val="28"/>
        </w:rPr>
        <w:t>All indicators were created using historical Close/High/Low/Volume data.</w:t>
      </w:r>
      <w:r w:rsidRPr="00F35D53">
        <w:rPr>
          <w:rFonts w:cstheme="minorHAnsi"/>
          <w:sz w:val="28"/>
          <w:szCs w:val="28"/>
        </w:rPr>
        <w:br/>
        <w:t>The indicators capture:</w:t>
      </w:r>
    </w:p>
    <w:p w14:paraId="70212CBE" w14:textId="77777777" w:rsidR="00F35D53" w:rsidRPr="00F35D53" w:rsidRDefault="00F35D53" w:rsidP="00F35D53">
      <w:pPr>
        <w:numPr>
          <w:ilvl w:val="0"/>
          <w:numId w:val="12"/>
        </w:numPr>
        <w:rPr>
          <w:rFonts w:cstheme="minorHAnsi"/>
          <w:sz w:val="28"/>
          <w:szCs w:val="28"/>
        </w:rPr>
      </w:pPr>
      <w:r w:rsidRPr="00F35D53">
        <w:rPr>
          <w:rFonts w:cstheme="minorHAnsi"/>
          <w:sz w:val="28"/>
          <w:szCs w:val="28"/>
        </w:rPr>
        <w:t>Trend (SMA, EMA)</w:t>
      </w:r>
    </w:p>
    <w:p w14:paraId="43BE6F3B" w14:textId="77777777" w:rsidR="00F35D53" w:rsidRPr="00F35D53" w:rsidRDefault="00F35D53" w:rsidP="00F35D53">
      <w:pPr>
        <w:numPr>
          <w:ilvl w:val="0"/>
          <w:numId w:val="12"/>
        </w:numPr>
        <w:rPr>
          <w:rFonts w:cstheme="minorHAnsi"/>
          <w:sz w:val="28"/>
          <w:szCs w:val="28"/>
        </w:rPr>
      </w:pPr>
      <w:r w:rsidRPr="00F35D53">
        <w:rPr>
          <w:rFonts w:cstheme="minorHAnsi"/>
          <w:sz w:val="28"/>
          <w:szCs w:val="28"/>
        </w:rPr>
        <w:t>Momentum (RSI, Momentum)</w:t>
      </w:r>
    </w:p>
    <w:p w14:paraId="7BBE0E29" w14:textId="77777777" w:rsidR="00F35D53" w:rsidRPr="00F35D53" w:rsidRDefault="00F35D53" w:rsidP="00F35D53">
      <w:pPr>
        <w:numPr>
          <w:ilvl w:val="0"/>
          <w:numId w:val="12"/>
        </w:numPr>
        <w:rPr>
          <w:rFonts w:cstheme="minorHAnsi"/>
          <w:sz w:val="28"/>
          <w:szCs w:val="28"/>
        </w:rPr>
      </w:pPr>
      <w:r w:rsidRPr="00F35D53">
        <w:rPr>
          <w:rFonts w:cstheme="minorHAnsi"/>
          <w:sz w:val="28"/>
          <w:szCs w:val="28"/>
        </w:rPr>
        <w:t>Reversal signals (MACD)</w:t>
      </w:r>
    </w:p>
    <w:p w14:paraId="45323208" w14:textId="77777777" w:rsidR="00F35D53" w:rsidRPr="00F35D53" w:rsidRDefault="00F35D53" w:rsidP="00F35D53">
      <w:pPr>
        <w:numPr>
          <w:ilvl w:val="0"/>
          <w:numId w:val="12"/>
        </w:numPr>
        <w:rPr>
          <w:rFonts w:cstheme="minorHAnsi"/>
          <w:sz w:val="28"/>
          <w:szCs w:val="28"/>
        </w:rPr>
      </w:pPr>
      <w:r w:rsidRPr="00F35D53">
        <w:rPr>
          <w:rFonts w:cstheme="minorHAnsi"/>
          <w:sz w:val="28"/>
          <w:szCs w:val="28"/>
        </w:rPr>
        <w:t>Volatility (ATR, BB Width)</w:t>
      </w:r>
    </w:p>
    <w:p w14:paraId="31B62F8E" w14:textId="77777777" w:rsidR="00F35D53" w:rsidRPr="00F35D53" w:rsidRDefault="00F35D53" w:rsidP="00F35D53">
      <w:pPr>
        <w:numPr>
          <w:ilvl w:val="0"/>
          <w:numId w:val="12"/>
        </w:numPr>
        <w:rPr>
          <w:rFonts w:cstheme="minorHAnsi"/>
          <w:sz w:val="28"/>
          <w:szCs w:val="28"/>
        </w:rPr>
      </w:pPr>
      <w:r w:rsidRPr="00F35D53">
        <w:rPr>
          <w:rFonts w:cstheme="minorHAnsi"/>
          <w:sz w:val="28"/>
          <w:szCs w:val="28"/>
        </w:rPr>
        <w:t>Market participation (OBV, Rolling Volume)</w:t>
      </w:r>
    </w:p>
    <w:p w14:paraId="354B1B7A" w14:textId="28273C87" w:rsidR="00F35D53" w:rsidRDefault="00F35D53" w:rsidP="00F35D53">
      <w:pPr>
        <w:rPr>
          <w:rFonts w:cstheme="minorHAnsi"/>
          <w:sz w:val="28"/>
          <w:szCs w:val="28"/>
        </w:rPr>
      </w:pPr>
      <w:r w:rsidRPr="00F35D53">
        <w:rPr>
          <w:rFonts w:cstheme="minorHAnsi"/>
          <w:sz w:val="28"/>
          <w:szCs w:val="28"/>
        </w:rPr>
        <w:t>The final engineered dataset (df_features.csv) contained:</w:t>
      </w:r>
      <w:r w:rsidR="00555D6B">
        <w:rPr>
          <w:rFonts w:cstheme="minorHAnsi"/>
          <w:sz w:val="28"/>
          <w:szCs w:val="28"/>
        </w:rPr>
        <w:t xml:space="preserve"> </w:t>
      </w:r>
      <w:r w:rsidRPr="00F35D53">
        <w:rPr>
          <w:rFonts w:cstheme="minorHAnsi"/>
          <w:sz w:val="28"/>
          <w:szCs w:val="28"/>
        </w:rPr>
        <w:t>15,112 rows × 24 columns</w:t>
      </w:r>
      <w:r>
        <w:rPr>
          <w:rFonts w:cstheme="minorHAnsi"/>
          <w:sz w:val="28"/>
          <w:szCs w:val="28"/>
        </w:rPr>
        <w:t>.</w:t>
      </w:r>
    </w:p>
    <w:p w14:paraId="58D3BDC6" w14:textId="77777777" w:rsidR="00F35D53" w:rsidRDefault="00F35D53" w:rsidP="00F35D53">
      <w:pPr>
        <w:rPr>
          <w:rFonts w:cstheme="minorHAnsi"/>
          <w:sz w:val="28"/>
          <w:szCs w:val="28"/>
        </w:rPr>
      </w:pPr>
    </w:p>
    <w:p w14:paraId="38FBBD21" w14:textId="77777777" w:rsidR="00F35D53" w:rsidRPr="00F35D53" w:rsidRDefault="00F35D53" w:rsidP="00F35D53">
      <w:pPr>
        <w:rPr>
          <w:rFonts w:cstheme="minorHAnsi"/>
          <w:b/>
          <w:bCs/>
          <w:sz w:val="28"/>
          <w:szCs w:val="28"/>
        </w:rPr>
      </w:pPr>
      <w:r w:rsidRPr="00F35D53">
        <w:rPr>
          <w:rFonts w:cstheme="minorHAnsi"/>
          <w:b/>
          <w:bCs/>
          <w:sz w:val="28"/>
          <w:szCs w:val="28"/>
        </w:rPr>
        <w:t>9. Machine Learning Model Training &amp; Results</w:t>
      </w:r>
    </w:p>
    <w:p w14:paraId="2C937953" w14:textId="77777777" w:rsidR="00F35D53" w:rsidRPr="00F35D53" w:rsidRDefault="00F35D53" w:rsidP="00F35D53">
      <w:pPr>
        <w:rPr>
          <w:rFonts w:cstheme="minorHAnsi"/>
          <w:b/>
          <w:bCs/>
          <w:sz w:val="28"/>
          <w:szCs w:val="28"/>
        </w:rPr>
      </w:pPr>
      <w:r w:rsidRPr="00F35D53">
        <w:rPr>
          <w:rFonts w:cstheme="minorHAnsi"/>
          <w:b/>
          <w:bCs/>
          <w:sz w:val="28"/>
          <w:szCs w:val="28"/>
        </w:rPr>
        <w:t>9.1 Random Forest Test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998"/>
      </w:tblGrid>
      <w:tr w:rsidR="00F35D53" w:rsidRPr="00F35D53" w14:paraId="68F2EFE8" w14:textId="77777777">
        <w:trPr>
          <w:tblHeader/>
          <w:tblCellSpacing w:w="15" w:type="dxa"/>
        </w:trPr>
        <w:tc>
          <w:tcPr>
            <w:tcW w:w="0" w:type="auto"/>
            <w:vAlign w:val="center"/>
            <w:hideMark/>
          </w:tcPr>
          <w:p w14:paraId="30A232EE" w14:textId="77777777" w:rsidR="00F35D53" w:rsidRPr="00F35D53" w:rsidRDefault="00F35D53" w:rsidP="00F35D53">
            <w:pPr>
              <w:rPr>
                <w:rFonts w:cstheme="minorHAnsi"/>
                <w:b/>
                <w:bCs/>
                <w:sz w:val="28"/>
                <w:szCs w:val="28"/>
              </w:rPr>
            </w:pPr>
            <w:r w:rsidRPr="00F35D53">
              <w:rPr>
                <w:rFonts w:cstheme="minorHAnsi"/>
                <w:b/>
                <w:bCs/>
                <w:sz w:val="28"/>
                <w:szCs w:val="28"/>
              </w:rPr>
              <w:t>Metric</w:t>
            </w:r>
          </w:p>
        </w:tc>
        <w:tc>
          <w:tcPr>
            <w:tcW w:w="0" w:type="auto"/>
            <w:vAlign w:val="center"/>
            <w:hideMark/>
          </w:tcPr>
          <w:p w14:paraId="59889CC4" w14:textId="77777777" w:rsidR="00F35D53" w:rsidRPr="00F35D53" w:rsidRDefault="00F35D53" w:rsidP="00F35D53">
            <w:pPr>
              <w:rPr>
                <w:rFonts w:cstheme="minorHAnsi"/>
                <w:b/>
                <w:bCs/>
                <w:sz w:val="28"/>
                <w:szCs w:val="28"/>
              </w:rPr>
            </w:pPr>
            <w:r w:rsidRPr="00F35D53">
              <w:rPr>
                <w:rFonts w:cstheme="minorHAnsi"/>
                <w:b/>
                <w:bCs/>
                <w:sz w:val="28"/>
                <w:szCs w:val="28"/>
              </w:rPr>
              <w:t>Value</w:t>
            </w:r>
          </w:p>
        </w:tc>
      </w:tr>
      <w:tr w:rsidR="00F35D53" w:rsidRPr="00F35D53" w14:paraId="5026BA37" w14:textId="77777777">
        <w:trPr>
          <w:tblCellSpacing w:w="15" w:type="dxa"/>
        </w:trPr>
        <w:tc>
          <w:tcPr>
            <w:tcW w:w="0" w:type="auto"/>
            <w:vAlign w:val="center"/>
            <w:hideMark/>
          </w:tcPr>
          <w:p w14:paraId="4AEA75EA" w14:textId="77777777" w:rsidR="00F35D53" w:rsidRPr="00F35D53" w:rsidRDefault="00F35D53" w:rsidP="00F35D53">
            <w:pPr>
              <w:rPr>
                <w:rFonts w:cstheme="minorHAnsi"/>
                <w:sz w:val="28"/>
                <w:szCs w:val="28"/>
              </w:rPr>
            </w:pPr>
            <w:r w:rsidRPr="00F35D53">
              <w:rPr>
                <w:rFonts w:cstheme="minorHAnsi"/>
                <w:sz w:val="28"/>
                <w:szCs w:val="28"/>
              </w:rPr>
              <w:t>MAE</w:t>
            </w:r>
          </w:p>
        </w:tc>
        <w:tc>
          <w:tcPr>
            <w:tcW w:w="0" w:type="auto"/>
            <w:vAlign w:val="center"/>
            <w:hideMark/>
          </w:tcPr>
          <w:p w14:paraId="1FBA7BA9" w14:textId="77777777" w:rsidR="00F35D53" w:rsidRPr="00F35D53" w:rsidRDefault="00F35D53" w:rsidP="00F35D53">
            <w:pPr>
              <w:rPr>
                <w:rFonts w:cstheme="minorHAnsi"/>
                <w:sz w:val="28"/>
                <w:szCs w:val="28"/>
              </w:rPr>
            </w:pPr>
            <w:r w:rsidRPr="00F35D53">
              <w:rPr>
                <w:rFonts w:cstheme="minorHAnsi"/>
                <w:sz w:val="28"/>
                <w:szCs w:val="28"/>
              </w:rPr>
              <w:t>15.3703</w:t>
            </w:r>
          </w:p>
        </w:tc>
      </w:tr>
      <w:tr w:rsidR="00F35D53" w:rsidRPr="00F35D53" w14:paraId="3F1C2CCB" w14:textId="77777777">
        <w:trPr>
          <w:tblCellSpacing w:w="15" w:type="dxa"/>
        </w:trPr>
        <w:tc>
          <w:tcPr>
            <w:tcW w:w="0" w:type="auto"/>
            <w:vAlign w:val="center"/>
            <w:hideMark/>
          </w:tcPr>
          <w:p w14:paraId="78C2B62E" w14:textId="77777777" w:rsidR="00F35D53" w:rsidRPr="00F35D53" w:rsidRDefault="00F35D53" w:rsidP="00F35D53">
            <w:pPr>
              <w:rPr>
                <w:rFonts w:cstheme="minorHAnsi"/>
                <w:sz w:val="28"/>
                <w:szCs w:val="28"/>
              </w:rPr>
            </w:pPr>
            <w:r w:rsidRPr="00F35D53">
              <w:rPr>
                <w:rFonts w:cstheme="minorHAnsi"/>
                <w:sz w:val="28"/>
                <w:szCs w:val="28"/>
              </w:rPr>
              <w:t>RMSE</w:t>
            </w:r>
          </w:p>
        </w:tc>
        <w:tc>
          <w:tcPr>
            <w:tcW w:w="0" w:type="auto"/>
            <w:vAlign w:val="center"/>
            <w:hideMark/>
          </w:tcPr>
          <w:p w14:paraId="60D3F99F" w14:textId="77777777" w:rsidR="00F35D53" w:rsidRPr="00F35D53" w:rsidRDefault="00F35D53" w:rsidP="00F35D53">
            <w:pPr>
              <w:rPr>
                <w:rFonts w:cstheme="minorHAnsi"/>
                <w:sz w:val="28"/>
                <w:szCs w:val="28"/>
              </w:rPr>
            </w:pPr>
            <w:r w:rsidRPr="00F35D53">
              <w:rPr>
                <w:rFonts w:cstheme="minorHAnsi"/>
                <w:sz w:val="28"/>
                <w:szCs w:val="28"/>
              </w:rPr>
              <w:t>18.6558</w:t>
            </w:r>
          </w:p>
        </w:tc>
      </w:tr>
      <w:tr w:rsidR="00F35D53" w:rsidRPr="00F35D53" w14:paraId="0A3AD430" w14:textId="77777777">
        <w:trPr>
          <w:tblCellSpacing w:w="15" w:type="dxa"/>
        </w:trPr>
        <w:tc>
          <w:tcPr>
            <w:tcW w:w="0" w:type="auto"/>
            <w:vAlign w:val="center"/>
            <w:hideMark/>
          </w:tcPr>
          <w:p w14:paraId="36EF2E08" w14:textId="77777777" w:rsidR="00F35D53" w:rsidRPr="00F35D53" w:rsidRDefault="00F35D53" w:rsidP="00F35D53">
            <w:pPr>
              <w:rPr>
                <w:rFonts w:cstheme="minorHAnsi"/>
                <w:sz w:val="28"/>
                <w:szCs w:val="28"/>
              </w:rPr>
            </w:pPr>
            <w:r w:rsidRPr="00F35D53">
              <w:rPr>
                <w:rFonts w:cstheme="minorHAnsi"/>
                <w:sz w:val="28"/>
                <w:szCs w:val="28"/>
              </w:rPr>
              <w:t>R² Score</w:t>
            </w:r>
          </w:p>
        </w:tc>
        <w:tc>
          <w:tcPr>
            <w:tcW w:w="0" w:type="auto"/>
            <w:vAlign w:val="center"/>
            <w:hideMark/>
          </w:tcPr>
          <w:p w14:paraId="10C5AAEC" w14:textId="77777777" w:rsidR="00F35D53" w:rsidRPr="00F35D53" w:rsidRDefault="00F35D53" w:rsidP="00F35D53">
            <w:pPr>
              <w:rPr>
                <w:rFonts w:cstheme="minorHAnsi"/>
                <w:sz w:val="28"/>
                <w:szCs w:val="28"/>
              </w:rPr>
            </w:pPr>
            <w:r w:rsidRPr="00F35D53">
              <w:rPr>
                <w:rFonts w:cstheme="minorHAnsi"/>
                <w:sz w:val="28"/>
                <w:szCs w:val="28"/>
              </w:rPr>
              <w:t>-2.0820</w:t>
            </w:r>
          </w:p>
        </w:tc>
      </w:tr>
      <w:tr w:rsidR="00F35D53" w:rsidRPr="00F35D53" w14:paraId="46B79E4A" w14:textId="77777777">
        <w:trPr>
          <w:tblCellSpacing w:w="15" w:type="dxa"/>
        </w:trPr>
        <w:tc>
          <w:tcPr>
            <w:tcW w:w="0" w:type="auto"/>
            <w:vAlign w:val="center"/>
            <w:hideMark/>
          </w:tcPr>
          <w:p w14:paraId="0DEAEE9C" w14:textId="77777777" w:rsidR="00F35D53" w:rsidRPr="00F35D53" w:rsidRDefault="00F35D53" w:rsidP="00F35D53">
            <w:pPr>
              <w:rPr>
                <w:rFonts w:cstheme="minorHAnsi"/>
                <w:sz w:val="28"/>
                <w:szCs w:val="28"/>
              </w:rPr>
            </w:pPr>
            <w:r w:rsidRPr="00F35D53">
              <w:rPr>
                <w:rFonts w:cstheme="minorHAnsi"/>
                <w:b/>
                <w:bCs/>
                <w:sz w:val="28"/>
                <w:szCs w:val="28"/>
              </w:rPr>
              <w:t>Directional Accuracy</w:t>
            </w:r>
          </w:p>
        </w:tc>
        <w:tc>
          <w:tcPr>
            <w:tcW w:w="0" w:type="auto"/>
            <w:vAlign w:val="center"/>
            <w:hideMark/>
          </w:tcPr>
          <w:p w14:paraId="08D0A0DB" w14:textId="77777777" w:rsidR="00F35D53" w:rsidRPr="00F35D53" w:rsidRDefault="00F35D53" w:rsidP="00F35D53">
            <w:pPr>
              <w:rPr>
                <w:rFonts w:cstheme="minorHAnsi"/>
                <w:sz w:val="28"/>
                <w:szCs w:val="28"/>
              </w:rPr>
            </w:pPr>
            <w:r w:rsidRPr="00F35D53">
              <w:rPr>
                <w:rFonts w:cstheme="minorHAnsi"/>
                <w:b/>
                <w:bCs/>
                <w:sz w:val="28"/>
                <w:szCs w:val="28"/>
              </w:rPr>
              <w:t>46.81%</w:t>
            </w:r>
          </w:p>
        </w:tc>
      </w:tr>
    </w:tbl>
    <w:p w14:paraId="48B5F789" w14:textId="0449DEF0" w:rsidR="00F35D53" w:rsidRDefault="00F35D53" w:rsidP="00F35D53">
      <w:pPr>
        <w:rPr>
          <w:rFonts w:cstheme="minorHAnsi"/>
          <w:sz w:val="28"/>
          <w:szCs w:val="28"/>
        </w:rPr>
      </w:pPr>
      <w:r w:rsidRPr="00F35D53">
        <w:rPr>
          <w:rFonts w:cstheme="minorHAnsi"/>
          <w:sz w:val="28"/>
          <w:szCs w:val="28"/>
        </w:rPr>
        <w:t>While price-level prediction is challenging due to long-term inflation and large numerical values, the model learns short-term behavior reasonably.</w:t>
      </w:r>
    </w:p>
    <w:p w14:paraId="34E5A7DB" w14:textId="77777777" w:rsidR="00F35D53" w:rsidRPr="00F35D53" w:rsidRDefault="00F35D53" w:rsidP="00F35D53">
      <w:pPr>
        <w:rPr>
          <w:rFonts w:cstheme="minorHAnsi"/>
          <w:b/>
          <w:bCs/>
          <w:sz w:val="28"/>
          <w:szCs w:val="28"/>
        </w:rPr>
      </w:pPr>
      <w:r w:rsidRPr="00F35D53">
        <w:rPr>
          <w:rFonts w:cstheme="minorHAnsi"/>
          <w:b/>
          <w:bCs/>
          <w:sz w:val="28"/>
          <w:szCs w:val="28"/>
        </w:rPr>
        <w:lastRenderedPageBreak/>
        <w:t>9.2 Naïve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140"/>
      </w:tblGrid>
      <w:tr w:rsidR="00F35D53" w:rsidRPr="00F35D53" w14:paraId="323FF5A8" w14:textId="77777777" w:rsidTr="00F35D53">
        <w:trPr>
          <w:tblHeader/>
          <w:tblCellSpacing w:w="15" w:type="dxa"/>
        </w:trPr>
        <w:tc>
          <w:tcPr>
            <w:tcW w:w="1656" w:type="dxa"/>
            <w:vAlign w:val="center"/>
            <w:hideMark/>
          </w:tcPr>
          <w:p w14:paraId="69654995" w14:textId="77777777" w:rsidR="00F35D53" w:rsidRPr="00F35D53" w:rsidRDefault="00F35D53" w:rsidP="00F35D53">
            <w:pPr>
              <w:rPr>
                <w:rFonts w:cstheme="minorHAnsi"/>
                <w:b/>
                <w:bCs/>
                <w:sz w:val="28"/>
                <w:szCs w:val="28"/>
              </w:rPr>
            </w:pPr>
            <w:r w:rsidRPr="00F35D53">
              <w:rPr>
                <w:rFonts w:cstheme="minorHAnsi"/>
                <w:b/>
                <w:bCs/>
                <w:sz w:val="28"/>
                <w:szCs w:val="28"/>
              </w:rPr>
              <w:t>Metric</w:t>
            </w:r>
          </w:p>
        </w:tc>
        <w:tc>
          <w:tcPr>
            <w:tcW w:w="832" w:type="dxa"/>
            <w:vAlign w:val="center"/>
            <w:hideMark/>
          </w:tcPr>
          <w:p w14:paraId="6DC4CED7" w14:textId="77777777" w:rsidR="00F35D53" w:rsidRPr="00F35D53" w:rsidRDefault="00F35D53" w:rsidP="00F35D53">
            <w:pPr>
              <w:rPr>
                <w:rFonts w:cstheme="minorHAnsi"/>
                <w:b/>
                <w:bCs/>
                <w:sz w:val="28"/>
                <w:szCs w:val="28"/>
              </w:rPr>
            </w:pPr>
            <w:r w:rsidRPr="00F35D53">
              <w:rPr>
                <w:rFonts w:cstheme="minorHAnsi"/>
                <w:b/>
                <w:bCs/>
                <w:sz w:val="28"/>
                <w:szCs w:val="28"/>
              </w:rPr>
              <w:t>Value</w:t>
            </w:r>
          </w:p>
        </w:tc>
      </w:tr>
      <w:tr w:rsidR="00F35D53" w:rsidRPr="00F35D53" w14:paraId="7B31FC36" w14:textId="77777777" w:rsidTr="00F35D53">
        <w:trPr>
          <w:tblCellSpacing w:w="15" w:type="dxa"/>
        </w:trPr>
        <w:tc>
          <w:tcPr>
            <w:tcW w:w="1656" w:type="dxa"/>
            <w:vAlign w:val="center"/>
            <w:hideMark/>
          </w:tcPr>
          <w:p w14:paraId="5AC00911" w14:textId="77777777" w:rsidR="00F35D53" w:rsidRPr="00F35D53" w:rsidRDefault="00F35D53" w:rsidP="00F35D53">
            <w:pPr>
              <w:rPr>
                <w:rFonts w:cstheme="minorHAnsi"/>
                <w:sz w:val="28"/>
                <w:szCs w:val="28"/>
              </w:rPr>
            </w:pPr>
            <w:r w:rsidRPr="00F35D53">
              <w:rPr>
                <w:rFonts w:cstheme="minorHAnsi"/>
                <w:sz w:val="28"/>
                <w:szCs w:val="28"/>
              </w:rPr>
              <w:t>Naïve MAE</w:t>
            </w:r>
          </w:p>
        </w:tc>
        <w:tc>
          <w:tcPr>
            <w:tcW w:w="832" w:type="dxa"/>
            <w:vAlign w:val="center"/>
            <w:hideMark/>
          </w:tcPr>
          <w:p w14:paraId="1428C59E" w14:textId="77777777" w:rsidR="00F35D53" w:rsidRPr="00F35D53" w:rsidRDefault="00F35D53" w:rsidP="00F35D53">
            <w:pPr>
              <w:rPr>
                <w:rFonts w:cstheme="minorHAnsi"/>
                <w:sz w:val="28"/>
                <w:szCs w:val="28"/>
              </w:rPr>
            </w:pPr>
            <w:r w:rsidRPr="00F35D53">
              <w:rPr>
                <w:rFonts w:cstheme="minorHAnsi"/>
                <w:sz w:val="28"/>
                <w:szCs w:val="28"/>
              </w:rPr>
              <w:t>0.293236</w:t>
            </w:r>
          </w:p>
        </w:tc>
      </w:tr>
      <w:tr w:rsidR="00F35D53" w:rsidRPr="00F35D53" w14:paraId="65E130F4" w14:textId="77777777" w:rsidTr="00F35D53">
        <w:trPr>
          <w:tblCellSpacing w:w="15" w:type="dxa"/>
        </w:trPr>
        <w:tc>
          <w:tcPr>
            <w:tcW w:w="1656" w:type="dxa"/>
            <w:vAlign w:val="center"/>
            <w:hideMark/>
          </w:tcPr>
          <w:p w14:paraId="47A59E33" w14:textId="77777777" w:rsidR="00F35D53" w:rsidRPr="00F35D53" w:rsidRDefault="00F35D53" w:rsidP="00F35D53">
            <w:pPr>
              <w:rPr>
                <w:rFonts w:cstheme="minorHAnsi"/>
                <w:sz w:val="28"/>
                <w:szCs w:val="28"/>
              </w:rPr>
            </w:pPr>
            <w:r w:rsidRPr="00F35D53">
              <w:rPr>
                <w:rFonts w:cstheme="minorHAnsi"/>
                <w:sz w:val="28"/>
                <w:szCs w:val="28"/>
              </w:rPr>
              <w:t>Naïve RMSE</w:t>
            </w:r>
          </w:p>
        </w:tc>
        <w:tc>
          <w:tcPr>
            <w:tcW w:w="832" w:type="dxa"/>
            <w:vAlign w:val="center"/>
            <w:hideMark/>
          </w:tcPr>
          <w:p w14:paraId="37B2EAA9" w14:textId="77777777" w:rsidR="00F35D53" w:rsidRPr="00F35D53" w:rsidRDefault="00F35D53" w:rsidP="00F35D53">
            <w:pPr>
              <w:rPr>
                <w:rFonts w:cstheme="minorHAnsi"/>
                <w:sz w:val="28"/>
                <w:szCs w:val="28"/>
              </w:rPr>
            </w:pPr>
            <w:r w:rsidRPr="00F35D53">
              <w:rPr>
                <w:rFonts w:cstheme="minorHAnsi"/>
                <w:sz w:val="28"/>
                <w:szCs w:val="28"/>
              </w:rPr>
              <w:t>0.464899</w:t>
            </w:r>
          </w:p>
        </w:tc>
      </w:tr>
    </w:tbl>
    <w:p w14:paraId="0B1FFF7F" w14:textId="77777777" w:rsidR="00F35D53" w:rsidRDefault="00F35D53" w:rsidP="00F35D53">
      <w:pPr>
        <w:rPr>
          <w:rFonts w:cstheme="minorHAnsi"/>
          <w:sz w:val="28"/>
          <w:szCs w:val="28"/>
        </w:rPr>
      </w:pPr>
      <w:r w:rsidRPr="00F35D53">
        <w:rPr>
          <w:rFonts w:cstheme="minorHAnsi"/>
          <w:sz w:val="28"/>
          <w:szCs w:val="28"/>
        </w:rPr>
        <w:t>Naïve RMSE is smaller because it predicts small day-to-day price changes—expected for stable stocks like KO.</w:t>
      </w:r>
    </w:p>
    <w:p w14:paraId="0FADE92D" w14:textId="77777777" w:rsidR="00F35D53" w:rsidRPr="00F35D53" w:rsidRDefault="00F35D53" w:rsidP="00F35D53">
      <w:pPr>
        <w:rPr>
          <w:rFonts w:cstheme="minorHAnsi"/>
          <w:sz w:val="28"/>
          <w:szCs w:val="28"/>
        </w:rPr>
      </w:pPr>
    </w:p>
    <w:p w14:paraId="65997277" w14:textId="77777777" w:rsidR="00F35D53" w:rsidRPr="00F35D53" w:rsidRDefault="00F35D53" w:rsidP="00F35D53">
      <w:pPr>
        <w:rPr>
          <w:rFonts w:cstheme="minorHAnsi"/>
          <w:b/>
          <w:bCs/>
          <w:sz w:val="28"/>
          <w:szCs w:val="28"/>
        </w:rPr>
      </w:pPr>
      <w:r w:rsidRPr="00F35D53">
        <w:rPr>
          <w:rFonts w:cstheme="minorHAnsi"/>
          <w:b/>
          <w:bCs/>
          <w:sz w:val="28"/>
          <w:szCs w:val="28"/>
        </w:rPr>
        <w:t>9.3 Feature Importance</w:t>
      </w:r>
    </w:p>
    <w:p w14:paraId="4AC93C6F" w14:textId="77777777" w:rsidR="00F35D53" w:rsidRPr="00F35D53" w:rsidRDefault="00F35D53" w:rsidP="00F35D53">
      <w:pPr>
        <w:rPr>
          <w:rFonts w:cstheme="minorHAnsi"/>
          <w:sz w:val="28"/>
          <w:szCs w:val="28"/>
        </w:rPr>
      </w:pPr>
      <w:r w:rsidRPr="00F35D53">
        <w:rPr>
          <w:rFonts w:cstheme="minorHAnsi"/>
          <w:sz w:val="28"/>
          <w:szCs w:val="28"/>
        </w:rPr>
        <w:t>Top 5 important features:</w:t>
      </w:r>
    </w:p>
    <w:p w14:paraId="25205C2C" w14:textId="77777777" w:rsidR="00F35D53" w:rsidRPr="00F35D53" w:rsidRDefault="00F35D53" w:rsidP="00F35D53">
      <w:pPr>
        <w:numPr>
          <w:ilvl w:val="0"/>
          <w:numId w:val="13"/>
        </w:numPr>
        <w:rPr>
          <w:rFonts w:cstheme="minorHAnsi"/>
          <w:sz w:val="28"/>
          <w:szCs w:val="28"/>
        </w:rPr>
      </w:pPr>
      <w:r w:rsidRPr="00F35D53">
        <w:rPr>
          <w:rFonts w:cstheme="minorHAnsi"/>
          <w:sz w:val="28"/>
          <w:szCs w:val="28"/>
        </w:rPr>
        <w:t>Close (0.2714)</w:t>
      </w:r>
    </w:p>
    <w:p w14:paraId="657CC266" w14:textId="77777777" w:rsidR="00F35D53" w:rsidRPr="00F35D53" w:rsidRDefault="00F35D53" w:rsidP="00F35D53">
      <w:pPr>
        <w:numPr>
          <w:ilvl w:val="0"/>
          <w:numId w:val="13"/>
        </w:numPr>
        <w:rPr>
          <w:rFonts w:cstheme="minorHAnsi"/>
          <w:sz w:val="28"/>
          <w:szCs w:val="28"/>
        </w:rPr>
      </w:pPr>
      <w:r w:rsidRPr="00F35D53">
        <w:rPr>
          <w:rFonts w:cstheme="minorHAnsi"/>
          <w:sz w:val="28"/>
          <w:szCs w:val="28"/>
        </w:rPr>
        <w:t>SMA 200 (0.2046)</w:t>
      </w:r>
    </w:p>
    <w:p w14:paraId="7E3AA8A7" w14:textId="77777777" w:rsidR="00F35D53" w:rsidRPr="00F35D53" w:rsidRDefault="00F35D53" w:rsidP="00F35D53">
      <w:pPr>
        <w:numPr>
          <w:ilvl w:val="0"/>
          <w:numId w:val="13"/>
        </w:numPr>
        <w:rPr>
          <w:rFonts w:cstheme="minorHAnsi"/>
          <w:sz w:val="28"/>
          <w:szCs w:val="28"/>
        </w:rPr>
      </w:pPr>
      <w:r w:rsidRPr="00F35D53">
        <w:rPr>
          <w:rFonts w:cstheme="minorHAnsi"/>
          <w:sz w:val="28"/>
          <w:szCs w:val="28"/>
        </w:rPr>
        <w:t>EMA 20 (0.1900)</w:t>
      </w:r>
    </w:p>
    <w:p w14:paraId="2B651A90" w14:textId="77777777" w:rsidR="00F35D53" w:rsidRPr="00F35D53" w:rsidRDefault="00F35D53" w:rsidP="00F35D53">
      <w:pPr>
        <w:numPr>
          <w:ilvl w:val="0"/>
          <w:numId w:val="13"/>
        </w:numPr>
        <w:rPr>
          <w:rFonts w:cstheme="minorHAnsi"/>
          <w:sz w:val="28"/>
          <w:szCs w:val="28"/>
        </w:rPr>
      </w:pPr>
      <w:r w:rsidRPr="00F35D53">
        <w:rPr>
          <w:rFonts w:cstheme="minorHAnsi"/>
          <w:sz w:val="28"/>
          <w:szCs w:val="28"/>
        </w:rPr>
        <w:t>SMA 50 (0.1872)</w:t>
      </w:r>
    </w:p>
    <w:p w14:paraId="60B8BE95" w14:textId="77777777" w:rsidR="00F35D53" w:rsidRPr="00F35D53" w:rsidRDefault="00F35D53" w:rsidP="00F35D53">
      <w:pPr>
        <w:numPr>
          <w:ilvl w:val="0"/>
          <w:numId w:val="13"/>
        </w:numPr>
        <w:rPr>
          <w:rFonts w:cstheme="minorHAnsi"/>
          <w:sz w:val="28"/>
          <w:szCs w:val="28"/>
        </w:rPr>
      </w:pPr>
      <w:r w:rsidRPr="00F35D53">
        <w:rPr>
          <w:rFonts w:cstheme="minorHAnsi"/>
          <w:sz w:val="28"/>
          <w:szCs w:val="28"/>
        </w:rPr>
        <w:t>SMA 20 (0.1358)</w:t>
      </w:r>
    </w:p>
    <w:p w14:paraId="4959077A" w14:textId="0DBEE2E0" w:rsidR="00F35D53" w:rsidRPr="00F35D53" w:rsidRDefault="00555D6B" w:rsidP="00F35D53">
      <w:pPr>
        <w:rPr>
          <w:rFonts w:cstheme="minorHAnsi"/>
          <w:sz w:val="28"/>
          <w:szCs w:val="28"/>
        </w:rPr>
      </w:pPr>
      <w:r w:rsidRPr="00555D6B">
        <w:rPr>
          <w:rFonts w:cstheme="minorHAnsi"/>
          <w:sz w:val="28"/>
          <w:szCs w:val="28"/>
        </w:rPr>
        <w:drawing>
          <wp:inline distT="0" distB="0" distL="0" distR="0" wp14:anchorId="6F125568" wp14:editId="5EDCEE9D">
            <wp:extent cx="6120130" cy="3514725"/>
            <wp:effectExtent l="0" t="0" r="0" b="9525"/>
            <wp:docPr id="116717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71947" name=""/>
                    <pic:cNvPicPr/>
                  </pic:nvPicPr>
                  <pic:blipFill>
                    <a:blip r:embed="rId9"/>
                    <a:stretch>
                      <a:fillRect/>
                    </a:stretch>
                  </pic:blipFill>
                  <pic:spPr>
                    <a:xfrm>
                      <a:off x="0" y="0"/>
                      <a:ext cx="6120130" cy="3514725"/>
                    </a:xfrm>
                    <a:prstGeom prst="rect">
                      <a:avLst/>
                    </a:prstGeom>
                  </pic:spPr>
                </pic:pic>
              </a:graphicData>
            </a:graphic>
          </wp:inline>
        </w:drawing>
      </w:r>
    </w:p>
    <w:p w14:paraId="07001EFB" w14:textId="77777777" w:rsidR="00555D6B" w:rsidRDefault="00555D6B" w:rsidP="00F35D53">
      <w:pPr>
        <w:rPr>
          <w:rFonts w:cstheme="minorHAnsi"/>
          <w:b/>
          <w:bCs/>
          <w:sz w:val="28"/>
          <w:szCs w:val="28"/>
        </w:rPr>
      </w:pPr>
    </w:p>
    <w:p w14:paraId="6D177138" w14:textId="77777777" w:rsidR="00555D6B" w:rsidRDefault="00555D6B" w:rsidP="00F35D53">
      <w:pPr>
        <w:rPr>
          <w:rFonts w:cstheme="minorHAnsi"/>
          <w:b/>
          <w:bCs/>
          <w:sz w:val="28"/>
          <w:szCs w:val="28"/>
        </w:rPr>
      </w:pPr>
    </w:p>
    <w:p w14:paraId="7780B985" w14:textId="2AB14100" w:rsidR="00F35D53" w:rsidRPr="00F35D53" w:rsidRDefault="00F35D53" w:rsidP="00F35D53">
      <w:pPr>
        <w:rPr>
          <w:rFonts w:cstheme="minorHAnsi"/>
          <w:b/>
          <w:bCs/>
          <w:sz w:val="28"/>
          <w:szCs w:val="28"/>
        </w:rPr>
      </w:pPr>
      <w:r w:rsidRPr="00F35D53">
        <w:rPr>
          <w:rFonts w:cstheme="minorHAnsi"/>
          <w:b/>
          <w:bCs/>
          <w:sz w:val="28"/>
          <w:szCs w:val="28"/>
        </w:rPr>
        <w:lastRenderedPageBreak/>
        <w:t>10. Trading Strategy Backtesting</w:t>
      </w:r>
    </w:p>
    <w:p w14:paraId="205A1A3B" w14:textId="1EBBD9C6" w:rsidR="00F35D53" w:rsidRPr="00F35D53" w:rsidRDefault="00F35D53" w:rsidP="00F35D53">
      <w:pPr>
        <w:rPr>
          <w:rFonts w:cstheme="minorHAnsi"/>
          <w:sz w:val="28"/>
          <w:szCs w:val="28"/>
        </w:rPr>
      </w:pPr>
      <w:r w:rsidRPr="00F35D53">
        <w:rPr>
          <w:rFonts w:cstheme="minorHAnsi"/>
          <w:b/>
          <w:bCs/>
          <w:sz w:val="28"/>
          <w:szCs w:val="28"/>
        </w:rPr>
        <w:t>Strategy Used</w:t>
      </w:r>
      <w:r w:rsidRPr="00F35D53">
        <w:rPr>
          <w:rFonts w:cstheme="minorHAnsi"/>
          <w:sz w:val="28"/>
          <w:szCs w:val="28"/>
        </w:rPr>
        <w:t>:</w:t>
      </w:r>
      <w:r>
        <w:rPr>
          <w:rFonts w:cstheme="minorHAnsi"/>
          <w:sz w:val="28"/>
          <w:szCs w:val="28"/>
        </w:rPr>
        <w:t xml:space="preserve"> </w:t>
      </w:r>
      <w:r w:rsidRPr="00F35D53">
        <w:rPr>
          <w:rFonts w:cstheme="minorHAnsi"/>
          <w:sz w:val="28"/>
          <w:szCs w:val="28"/>
        </w:rPr>
        <w:t>SMA 50/200 Crossover (Golden Cross Strategy)</w:t>
      </w:r>
      <w:r w:rsidRPr="00F35D53">
        <w:rPr>
          <w:rFonts w:cstheme="minorHAnsi"/>
          <w:sz w:val="28"/>
          <w:szCs w:val="28"/>
        </w:rPr>
        <w:br/>
      </w:r>
      <w:r w:rsidRPr="00F35D53">
        <w:rPr>
          <w:rFonts w:cstheme="minorHAnsi"/>
          <w:b/>
          <w:bCs/>
          <w:sz w:val="28"/>
          <w:szCs w:val="28"/>
        </w:rPr>
        <w:t>Time Period</w:t>
      </w:r>
      <w:r w:rsidRPr="00F35D53">
        <w:rPr>
          <w:rFonts w:cstheme="minorHAnsi"/>
          <w:sz w:val="28"/>
          <w:szCs w:val="28"/>
        </w:rPr>
        <w:t>: 1962–2022 (60.03 years)</w:t>
      </w:r>
    </w:p>
    <w:p w14:paraId="3BAD071A" w14:textId="77777777" w:rsidR="00F35D53" w:rsidRPr="00F35D53" w:rsidRDefault="00F35D53" w:rsidP="00F35D53">
      <w:pPr>
        <w:rPr>
          <w:rFonts w:cstheme="minorHAnsi"/>
          <w:b/>
          <w:bCs/>
          <w:sz w:val="28"/>
          <w:szCs w:val="28"/>
        </w:rPr>
      </w:pPr>
      <w:r w:rsidRPr="00F35D53">
        <w:rPr>
          <w:rFonts w:cstheme="minorHAnsi"/>
          <w:b/>
          <w:bCs/>
          <w:sz w:val="28"/>
          <w:szCs w:val="28"/>
        </w:rPr>
        <w:t>10.1 Backtest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602"/>
        <w:gridCol w:w="2448"/>
      </w:tblGrid>
      <w:tr w:rsidR="00F35D53" w:rsidRPr="00F35D53" w14:paraId="6165D1F9" w14:textId="77777777" w:rsidTr="00F35D53">
        <w:trPr>
          <w:tblHeader/>
          <w:tblCellSpacing w:w="15" w:type="dxa"/>
        </w:trPr>
        <w:tc>
          <w:tcPr>
            <w:tcW w:w="1238" w:type="dxa"/>
            <w:vAlign w:val="center"/>
            <w:hideMark/>
          </w:tcPr>
          <w:p w14:paraId="77F636BA" w14:textId="77777777" w:rsidR="00F35D53" w:rsidRPr="00F35D53" w:rsidRDefault="00F35D53" w:rsidP="00F35D53">
            <w:pPr>
              <w:rPr>
                <w:rFonts w:cstheme="minorHAnsi"/>
                <w:b/>
                <w:bCs/>
                <w:sz w:val="28"/>
                <w:szCs w:val="28"/>
              </w:rPr>
            </w:pPr>
            <w:r w:rsidRPr="00F35D53">
              <w:rPr>
                <w:rFonts w:cstheme="minorHAnsi"/>
                <w:b/>
                <w:bCs/>
                <w:sz w:val="28"/>
                <w:szCs w:val="28"/>
              </w:rPr>
              <w:t>Metric</w:t>
            </w:r>
          </w:p>
        </w:tc>
        <w:tc>
          <w:tcPr>
            <w:tcW w:w="1572" w:type="dxa"/>
            <w:vAlign w:val="center"/>
            <w:hideMark/>
          </w:tcPr>
          <w:p w14:paraId="3B9E65F2" w14:textId="77777777" w:rsidR="00F35D53" w:rsidRPr="00F35D53" w:rsidRDefault="00F35D53" w:rsidP="00F35D53">
            <w:pPr>
              <w:rPr>
                <w:rFonts w:cstheme="minorHAnsi"/>
                <w:b/>
                <w:bCs/>
                <w:sz w:val="28"/>
                <w:szCs w:val="28"/>
              </w:rPr>
            </w:pPr>
            <w:r w:rsidRPr="00F35D53">
              <w:rPr>
                <w:rFonts w:cstheme="minorHAnsi"/>
                <w:b/>
                <w:bCs/>
                <w:sz w:val="28"/>
                <w:szCs w:val="28"/>
              </w:rPr>
              <w:t>Strategy</w:t>
            </w:r>
          </w:p>
        </w:tc>
        <w:tc>
          <w:tcPr>
            <w:tcW w:w="0" w:type="auto"/>
            <w:vAlign w:val="center"/>
            <w:hideMark/>
          </w:tcPr>
          <w:p w14:paraId="46B9CFCD" w14:textId="77777777" w:rsidR="00F35D53" w:rsidRPr="00F35D53" w:rsidRDefault="00F35D53" w:rsidP="00F35D53">
            <w:pPr>
              <w:rPr>
                <w:rFonts w:cstheme="minorHAnsi"/>
                <w:b/>
                <w:bCs/>
                <w:sz w:val="28"/>
                <w:szCs w:val="28"/>
              </w:rPr>
            </w:pPr>
            <w:r w:rsidRPr="00F35D53">
              <w:rPr>
                <w:rFonts w:cstheme="minorHAnsi"/>
                <w:b/>
                <w:bCs/>
                <w:sz w:val="28"/>
                <w:szCs w:val="28"/>
              </w:rPr>
              <w:t>Buy &amp; Hold</w:t>
            </w:r>
          </w:p>
        </w:tc>
      </w:tr>
      <w:tr w:rsidR="00F35D53" w:rsidRPr="00F35D53" w14:paraId="48FBC25F" w14:textId="77777777" w:rsidTr="00F35D53">
        <w:trPr>
          <w:tblCellSpacing w:w="15" w:type="dxa"/>
        </w:trPr>
        <w:tc>
          <w:tcPr>
            <w:tcW w:w="1238" w:type="dxa"/>
            <w:vAlign w:val="center"/>
            <w:hideMark/>
          </w:tcPr>
          <w:p w14:paraId="1A3529E2" w14:textId="77777777" w:rsidR="00F35D53" w:rsidRPr="00F35D53" w:rsidRDefault="00F35D53" w:rsidP="00F35D53">
            <w:pPr>
              <w:rPr>
                <w:rFonts w:cstheme="minorHAnsi"/>
                <w:sz w:val="28"/>
                <w:szCs w:val="28"/>
              </w:rPr>
            </w:pPr>
            <w:r w:rsidRPr="00F35D53">
              <w:rPr>
                <w:rFonts w:cstheme="minorHAnsi"/>
                <w:sz w:val="28"/>
                <w:szCs w:val="28"/>
              </w:rPr>
              <w:t>Total Return</w:t>
            </w:r>
          </w:p>
        </w:tc>
        <w:tc>
          <w:tcPr>
            <w:tcW w:w="1572" w:type="dxa"/>
            <w:vAlign w:val="center"/>
            <w:hideMark/>
          </w:tcPr>
          <w:p w14:paraId="04947036" w14:textId="77777777" w:rsidR="00F35D53" w:rsidRPr="00F35D53" w:rsidRDefault="00F35D53" w:rsidP="00F35D53">
            <w:pPr>
              <w:rPr>
                <w:rFonts w:cstheme="minorHAnsi"/>
                <w:sz w:val="28"/>
                <w:szCs w:val="28"/>
              </w:rPr>
            </w:pPr>
            <w:r w:rsidRPr="00F35D53">
              <w:rPr>
                <w:rFonts w:cstheme="minorHAnsi"/>
                <w:sz w:val="28"/>
                <w:szCs w:val="28"/>
              </w:rPr>
              <w:t>112.63x</w:t>
            </w:r>
          </w:p>
        </w:tc>
        <w:tc>
          <w:tcPr>
            <w:tcW w:w="0" w:type="auto"/>
            <w:vAlign w:val="center"/>
            <w:hideMark/>
          </w:tcPr>
          <w:p w14:paraId="4DA1886E" w14:textId="77777777" w:rsidR="00F35D53" w:rsidRPr="00F35D53" w:rsidRDefault="00F35D53" w:rsidP="00F35D53">
            <w:pPr>
              <w:rPr>
                <w:rFonts w:cstheme="minorHAnsi"/>
                <w:sz w:val="28"/>
                <w:szCs w:val="28"/>
              </w:rPr>
            </w:pPr>
            <w:r w:rsidRPr="00F35D53">
              <w:rPr>
                <w:rFonts w:cstheme="minorHAnsi"/>
                <w:sz w:val="28"/>
                <w:szCs w:val="28"/>
              </w:rPr>
              <w:t>1438.28x</w:t>
            </w:r>
          </w:p>
        </w:tc>
      </w:tr>
      <w:tr w:rsidR="00F35D53" w:rsidRPr="00F35D53" w14:paraId="6BB0CF4F" w14:textId="77777777" w:rsidTr="00F35D53">
        <w:trPr>
          <w:tblCellSpacing w:w="15" w:type="dxa"/>
        </w:trPr>
        <w:tc>
          <w:tcPr>
            <w:tcW w:w="1238" w:type="dxa"/>
            <w:vAlign w:val="center"/>
            <w:hideMark/>
          </w:tcPr>
          <w:p w14:paraId="7D5C8B41" w14:textId="77777777" w:rsidR="00F35D53" w:rsidRPr="00F35D53" w:rsidRDefault="00F35D53" w:rsidP="00F35D53">
            <w:pPr>
              <w:rPr>
                <w:rFonts w:cstheme="minorHAnsi"/>
                <w:sz w:val="28"/>
                <w:szCs w:val="28"/>
              </w:rPr>
            </w:pPr>
            <w:r w:rsidRPr="00F35D53">
              <w:rPr>
                <w:rFonts w:cstheme="minorHAnsi"/>
                <w:sz w:val="28"/>
                <w:szCs w:val="28"/>
              </w:rPr>
              <w:t>CAGR</w:t>
            </w:r>
          </w:p>
        </w:tc>
        <w:tc>
          <w:tcPr>
            <w:tcW w:w="1572" w:type="dxa"/>
            <w:vAlign w:val="center"/>
            <w:hideMark/>
          </w:tcPr>
          <w:p w14:paraId="62572729" w14:textId="77777777" w:rsidR="00F35D53" w:rsidRPr="00F35D53" w:rsidRDefault="00F35D53" w:rsidP="00F35D53">
            <w:pPr>
              <w:rPr>
                <w:rFonts w:cstheme="minorHAnsi"/>
                <w:sz w:val="28"/>
                <w:szCs w:val="28"/>
              </w:rPr>
            </w:pPr>
            <w:r w:rsidRPr="00F35D53">
              <w:rPr>
                <w:rFonts w:cstheme="minorHAnsi"/>
                <w:sz w:val="28"/>
                <w:szCs w:val="28"/>
              </w:rPr>
              <w:t>8.20%</w:t>
            </w:r>
          </w:p>
        </w:tc>
        <w:tc>
          <w:tcPr>
            <w:tcW w:w="0" w:type="auto"/>
            <w:vAlign w:val="center"/>
            <w:hideMark/>
          </w:tcPr>
          <w:p w14:paraId="4486351F" w14:textId="77777777" w:rsidR="00F35D53" w:rsidRPr="00F35D53" w:rsidRDefault="00F35D53" w:rsidP="00F35D53">
            <w:pPr>
              <w:rPr>
                <w:rFonts w:cstheme="minorHAnsi"/>
                <w:sz w:val="28"/>
                <w:szCs w:val="28"/>
              </w:rPr>
            </w:pPr>
            <w:r w:rsidRPr="00F35D53">
              <w:rPr>
                <w:rFonts w:cstheme="minorHAnsi"/>
                <w:sz w:val="28"/>
                <w:szCs w:val="28"/>
              </w:rPr>
              <w:t>12.88%</w:t>
            </w:r>
          </w:p>
        </w:tc>
      </w:tr>
      <w:tr w:rsidR="00F35D53" w:rsidRPr="00F35D53" w14:paraId="58FFAB97" w14:textId="77777777" w:rsidTr="00F35D53">
        <w:trPr>
          <w:tblCellSpacing w:w="15" w:type="dxa"/>
        </w:trPr>
        <w:tc>
          <w:tcPr>
            <w:tcW w:w="1238" w:type="dxa"/>
            <w:vAlign w:val="center"/>
            <w:hideMark/>
          </w:tcPr>
          <w:p w14:paraId="790DFCDC" w14:textId="77777777" w:rsidR="00F35D53" w:rsidRPr="00F35D53" w:rsidRDefault="00F35D53" w:rsidP="00F35D53">
            <w:pPr>
              <w:rPr>
                <w:rFonts w:cstheme="minorHAnsi"/>
                <w:sz w:val="28"/>
                <w:szCs w:val="28"/>
              </w:rPr>
            </w:pPr>
            <w:r w:rsidRPr="00F35D53">
              <w:rPr>
                <w:rFonts w:cstheme="minorHAnsi"/>
                <w:sz w:val="28"/>
                <w:szCs w:val="28"/>
              </w:rPr>
              <w:t>Max Drawdown</w:t>
            </w:r>
          </w:p>
        </w:tc>
        <w:tc>
          <w:tcPr>
            <w:tcW w:w="1572" w:type="dxa"/>
            <w:vAlign w:val="center"/>
            <w:hideMark/>
          </w:tcPr>
          <w:p w14:paraId="28AA8B2B" w14:textId="77777777" w:rsidR="00F35D53" w:rsidRPr="00F35D53" w:rsidRDefault="00F35D53" w:rsidP="00F35D53">
            <w:pPr>
              <w:rPr>
                <w:rFonts w:cstheme="minorHAnsi"/>
                <w:sz w:val="28"/>
                <w:szCs w:val="28"/>
              </w:rPr>
            </w:pPr>
            <w:r w:rsidRPr="00F35D53">
              <w:rPr>
                <w:rFonts w:cstheme="minorHAnsi"/>
                <w:sz w:val="28"/>
                <w:szCs w:val="28"/>
              </w:rPr>
              <w:t>-63.80%</w:t>
            </w:r>
          </w:p>
        </w:tc>
        <w:tc>
          <w:tcPr>
            <w:tcW w:w="0" w:type="auto"/>
            <w:vAlign w:val="center"/>
            <w:hideMark/>
          </w:tcPr>
          <w:p w14:paraId="31A9C537" w14:textId="77777777" w:rsidR="00F35D53" w:rsidRPr="00F35D53" w:rsidRDefault="00F35D53" w:rsidP="00F35D53">
            <w:pPr>
              <w:rPr>
                <w:rFonts w:cstheme="minorHAnsi"/>
                <w:sz w:val="28"/>
                <w:szCs w:val="28"/>
              </w:rPr>
            </w:pPr>
            <w:r w:rsidRPr="00F35D53">
              <w:rPr>
                <w:rFonts w:cstheme="minorHAnsi"/>
                <w:sz w:val="28"/>
                <w:szCs w:val="28"/>
              </w:rPr>
              <w:t>(Not measured here)</w:t>
            </w:r>
          </w:p>
        </w:tc>
      </w:tr>
      <w:tr w:rsidR="00F35D53" w:rsidRPr="00F35D53" w14:paraId="4E78C0DF" w14:textId="77777777" w:rsidTr="00F35D53">
        <w:trPr>
          <w:tblCellSpacing w:w="15" w:type="dxa"/>
        </w:trPr>
        <w:tc>
          <w:tcPr>
            <w:tcW w:w="1238" w:type="dxa"/>
            <w:vAlign w:val="center"/>
            <w:hideMark/>
          </w:tcPr>
          <w:p w14:paraId="6366AD2D" w14:textId="77777777" w:rsidR="00F35D53" w:rsidRPr="00F35D53" w:rsidRDefault="00F35D53" w:rsidP="00F35D53">
            <w:pPr>
              <w:rPr>
                <w:rFonts w:cstheme="minorHAnsi"/>
                <w:sz w:val="28"/>
                <w:szCs w:val="28"/>
              </w:rPr>
            </w:pPr>
            <w:r w:rsidRPr="00F35D53">
              <w:rPr>
                <w:rFonts w:cstheme="minorHAnsi"/>
                <w:sz w:val="28"/>
                <w:szCs w:val="28"/>
              </w:rPr>
              <w:t>Sharpe Ratio</w:t>
            </w:r>
          </w:p>
        </w:tc>
        <w:tc>
          <w:tcPr>
            <w:tcW w:w="1572" w:type="dxa"/>
            <w:vAlign w:val="center"/>
            <w:hideMark/>
          </w:tcPr>
          <w:p w14:paraId="750E71B5" w14:textId="77777777" w:rsidR="00F35D53" w:rsidRPr="00F35D53" w:rsidRDefault="00F35D53" w:rsidP="00F35D53">
            <w:pPr>
              <w:rPr>
                <w:rFonts w:cstheme="minorHAnsi"/>
                <w:sz w:val="28"/>
                <w:szCs w:val="28"/>
              </w:rPr>
            </w:pPr>
            <w:r w:rsidRPr="00F35D53">
              <w:rPr>
                <w:rFonts w:cstheme="minorHAnsi"/>
                <w:sz w:val="28"/>
                <w:szCs w:val="28"/>
              </w:rPr>
              <w:t>0.6338</w:t>
            </w:r>
          </w:p>
        </w:tc>
        <w:tc>
          <w:tcPr>
            <w:tcW w:w="0" w:type="auto"/>
            <w:vAlign w:val="center"/>
            <w:hideMark/>
          </w:tcPr>
          <w:p w14:paraId="462D2F34" w14:textId="77777777" w:rsidR="00F35D53" w:rsidRPr="00F35D53" w:rsidRDefault="00F35D53" w:rsidP="00F35D53">
            <w:pPr>
              <w:rPr>
                <w:rFonts w:cstheme="minorHAnsi"/>
                <w:sz w:val="28"/>
                <w:szCs w:val="28"/>
              </w:rPr>
            </w:pPr>
            <w:r w:rsidRPr="00F35D53">
              <w:rPr>
                <w:rFonts w:cstheme="minorHAnsi"/>
                <w:sz w:val="28"/>
                <w:szCs w:val="28"/>
              </w:rPr>
              <w:t>Higher (implied)</w:t>
            </w:r>
          </w:p>
        </w:tc>
      </w:tr>
    </w:tbl>
    <w:p w14:paraId="098C02D5" w14:textId="77777777" w:rsidR="00F35D53" w:rsidRPr="00F35D53" w:rsidRDefault="00F35D53" w:rsidP="00F35D53">
      <w:pPr>
        <w:rPr>
          <w:rFonts w:cstheme="minorHAnsi"/>
          <w:b/>
          <w:bCs/>
          <w:sz w:val="28"/>
          <w:szCs w:val="28"/>
        </w:rPr>
      </w:pPr>
      <w:r w:rsidRPr="00F35D53">
        <w:rPr>
          <w:rFonts w:cstheme="minorHAnsi"/>
          <w:b/>
          <w:bCs/>
          <w:sz w:val="28"/>
          <w:szCs w:val="28"/>
        </w:rPr>
        <w:t>Interpretation</w:t>
      </w:r>
    </w:p>
    <w:p w14:paraId="5B55545C" w14:textId="77777777" w:rsidR="00F35D53" w:rsidRPr="00F35D53" w:rsidRDefault="00F35D53" w:rsidP="00F35D53">
      <w:pPr>
        <w:numPr>
          <w:ilvl w:val="0"/>
          <w:numId w:val="14"/>
        </w:numPr>
        <w:rPr>
          <w:rFonts w:cstheme="minorHAnsi"/>
          <w:sz w:val="28"/>
          <w:szCs w:val="28"/>
        </w:rPr>
      </w:pPr>
      <w:r w:rsidRPr="00F35D53">
        <w:rPr>
          <w:rFonts w:cstheme="minorHAnsi"/>
          <w:sz w:val="28"/>
          <w:szCs w:val="28"/>
        </w:rPr>
        <w:t>Buy-and-hold dramatically outperformed SMA crossover</w:t>
      </w:r>
    </w:p>
    <w:p w14:paraId="739222FD" w14:textId="77777777" w:rsidR="00F35D53" w:rsidRPr="00F35D53" w:rsidRDefault="00F35D53" w:rsidP="00F35D53">
      <w:pPr>
        <w:numPr>
          <w:ilvl w:val="0"/>
          <w:numId w:val="14"/>
        </w:numPr>
        <w:rPr>
          <w:rFonts w:cstheme="minorHAnsi"/>
          <w:sz w:val="28"/>
          <w:szCs w:val="28"/>
        </w:rPr>
      </w:pPr>
      <w:r w:rsidRPr="00F35D53">
        <w:rPr>
          <w:rFonts w:cstheme="minorHAnsi"/>
          <w:sz w:val="28"/>
          <w:szCs w:val="28"/>
        </w:rPr>
        <w:t>SMA strategy reduces exposure during crashes but also misses long uptrends</w:t>
      </w:r>
    </w:p>
    <w:p w14:paraId="48552E62" w14:textId="77777777" w:rsidR="00F35D53" w:rsidRDefault="00F35D53" w:rsidP="00F35D53">
      <w:pPr>
        <w:numPr>
          <w:ilvl w:val="0"/>
          <w:numId w:val="14"/>
        </w:numPr>
        <w:rPr>
          <w:rFonts w:cstheme="minorHAnsi"/>
          <w:sz w:val="28"/>
          <w:szCs w:val="28"/>
        </w:rPr>
      </w:pPr>
      <w:r w:rsidRPr="00F35D53">
        <w:rPr>
          <w:rFonts w:cstheme="minorHAnsi"/>
          <w:sz w:val="28"/>
          <w:szCs w:val="28"/>
        </w:rPr>
        <w:t>KO is a stable compounder; long trends favor passive investing</w:t>
      </w:r>
    </w:p>
    <w:p w14:paraId="63F3A075" w14:textId="77777777" w:rsidR="00F35D53" w:rsidRPr="00F35D53" w:rsidRDefault="00F35D53" w:rsidP="00F35D53">
      <w:pPr>
        <w:rPr>
          <w:rFonts w:cstheme="minorHAnsi"/>
          <w:sz w:val="28"/>
          <w:szCs w:val="28"/>
        </w:rPr>
      </w:pPr>
    </w:p>
    <w:p w14:paraId="06E143CA" w14:textId="77777777" w:rsidR="00F35D53" w:rsidRPr="00F35D53" w:rsidRDefault="00F35D53" w:rsidP="00F35D53">
      <w:pPr>
        <w:rPr>
          <w:rFonts w:cstheme="minorHAnsi"/>
          <w:b/>
          <w:bCs/>
          <w:sz w:val="28"/>
          <w:szCs w:val="28"/>
        </w:rPr>
      </w:pPr>
      <w:r w:rsidRPr="00F35D53">
        <w:rPr>
          <w:rFonts w:cstheme="minorHAnsi"/>
          <w:b/>
          <w:bCs/>
          <w:sz w:val="28"/>
          <w:szCs w:val="28"/>
        </w:rPr>
        <w:t>10.2 Equity Curve</w:t>
      </w:r>
    </w:p>
    <w:p w14:paraId="0AF25C3A" w14:textId="45BD85EB" w:rsidR="00F35D53" w:rsidRDefault="00F72B59" w:rsidP="00F35D53">
      <w:pPr>
        <w:rPr>
          <w:rFonts w:cstheme="minorHAnsi"/>
          <w:sz w:val="28"/>
          <w:szCs w:val="28"/>
        </w:rPr>
      </w:pPr>
      <w:r>
        <w:rPr>
          <w:noProof/>
        </w:rPr>
        <w:drawing>
          <wp:inline distT="0" distB="0" distL="0" distR="0" wp14:anchorId="7A319CA7" wp14:editId="625BC665">
            <wp:extent cx="6120130" cy="3060065"/>
            <wp:effectExtent l="0" t="0" r="0" b="6985"/>
            <wp:docPr id="330261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060065"/>
                    </a:xfrm>
                    <a:prstGeom prst="rect">
                      <a:avLst/>
                    </a:prstGeom>
                    <a:noFill/>
                    <a:ln>
                      <a:noFill/>
                    </a:ln>
                  </pic:spPr>
                </pic:pic>
              </a:graphicData>
            </a:graphic>
          </wp:inline>
        </w:drawing>
      </w:r>
    </w:p>
    <w:p w14:paraId="315721C7" w14:textId="77777777" w:rsidR="00F35D53" w:rsidRDefault="00F35D53" w:rsidP="00F35D53">
      <w:pPr>
        <w:rPr>
          <w:rFonts w:cstheme="minorHAnsi"/>
          <w:sz w:val="28"/>
          <w:szCs w:val="28"/>
        </w:rPr>
      </w:pPr>
    </w:p>
    <w:p w14:paraId="114435D1" w14:textId="77777777" w:rsidR="00F35D53" w:rsidRPr="00F35D53" w:rsidRDefault="00F35D53" w:rsidP="00F35D53">
      <w:pPr>
        <w:rPr>
          <w:rFonts w:cstheme="minorHAnsi"/>
          <w:b/>
          <w:bCs/>
          <w:sz w:val="28"/>
          <w:szCs w:val="28"/>
        </w:rPr>
      </w:pPr>
      <w:r w:rsidRPr="00F35D53">
        <w:rPr>
          <w:rFonts w:cstheme="minorHAnsi"/>
          <w:b/>
          <w:bCs/>
          <w:sz w:val="28"/>
          <w:szCs w:val="28"/>
        </w:rPr>
        <w:lastRenderedPageBreak/>
        <w:t>11. Discussion</w:t>
      </w:r>
    </w:p>
    <w:p w14:paraId="00D143A2" w14:textId="77777777" w:rsidR="00F35D53" w:rsidRPr="00F35D53" w:rsidRDefault="00F35D53" w:rsidP="00F35D53">
      <w:pPr>
        <w:rPr>
          <w:rFonts w:cstheme="minorHAnsi"/>
          <w:sz w:val="28"/>
          <w:szCs w:val="28"/>
        </w:rPr>
      </w:pPr>
      <w:r w:rsidRPr="00F35D53">
        <w:rPr>
          <w:rFonts w:cstheme="minorHAnsi"/>
          <w:sz w:val="28"/>
          <w:szCs w:val="28"/>
        </w:rPr>
        <w:t>Key insights:</w:t>
      </w:r>
    </w:p>
    <w:p w14:paraId="771C53DF" w14:textId="77777777" w:rsidR="00F35D53" w:rsidRPr="00F35D53" w:rsidRDefault="00F35D53" w:rsidP="00F35D53">
      <w:pPr>
        <w:numPr>
          <w:ilvl w:val="0"/>
          <w:numId w:val="15"/>
        </w:numPr>
        <w:rPr>
          <w:rFonts w:cstheme="minorHAnsi"/>
          <w:sz w:val="28"/>
          <w:szCs w:val="28"/>
        </w:rPr>
      </w:pPr>
      <w:r w:rsidRPr="00F35D53">
        <w:rPr>
          <w:rFonts w:cstheme="minorHAnsi"/>
          <w:sz w:val="28"/>
          <w:szCs w:val="28"/>
        </w:rPr>
        <w:t>Machine learning can model trends but struggles with absolute price levels for long-duration stocks due to inflation and compounding.</w:t>
      </w:r>
    </w:p>
    <w:p w14:paraId="14CA90CB" w14:textId="77777777" w:rsidR="00F35D53" w:rsidRPr="00F35D53" w:rsidRDefault="00F35D53" w:rsidP="00F35D53">
      <w:pPr>
        <w:numPr>
          <w:ilvl w:val="0"/>
          <w:numId w:val="15"/>
        </w:numPr>
        <w:rPr>
          <w:rFonts w:cstheme="minorHAnsi"/>
          <w:sz w:val="28"/>
          <w:szCs w:val="28"/>
        </w:rPr>
      </w:pPr>
      <w:r w:rsidRPr="00F35D53">
        <w:rPr>
          <w:rFonts w:cstheme="minorHAnsi"/>
          <w:sz w:val="28"/>
          <w:szCs w:val="28"/>
        </w:rPr>
        <w:t>Naïve predictions are surprisingly strong for stable blue-chip stocks, highlighting market efficiency.</w:t>
      </w:r>
    </w:p>
    <w:p w14:paraId="3A2187A6" w14:textId="77777777" w:rsidR="00F35D53" w:rsidRPr="00F35D53" w:rsidRDefault="00F35D53" w:rsidP="00F35D53">
      <w:pPr>
        <w:numPr>
          <w:ilvl w:val="0"/>
          <w:numId w:val="15"/>
        </w:numPr>
        <w:rPr>
          <w:rFonts w:cstheme="minorHAnsi"/>
          <w:sz w:val="28"/>
          <w:szCs w:val="28"/>
        </w:rPr>
      </w:pPr>
      <w:r w:rsidRPr="00F35D53">
        <w:rPr>
          <w:rFonts w:cstheme="minorHAnsi"/>
          <w:sz w:val="28"/>
          <w:szCs w:val="28"/>
        </w:rPr>
        <w:t>SMAs are useful for trend detection but may underperform in strongly trending stocks like Coca-Cola.</w:t>
      </w:r>
    </w:p>
    <w:p w14:paraId="335DC538" w14:textId="77777777" w:rsidR="00F35D53" w:rsidRPr="00F35D53" w:rsidRDefault="00F35D53" w:rsidP="00F35D53">
      <w:pPr>
        <w:numPr>
          <w:ilvl w:val="0"/>
          <w:numId w:val="15"/>
        </w:numPr>
        <w:rPr>
          <w:rFonts w:cstheme="minorHAnsi"/>
          <w:sz w:val="28"/>
          <w:szCs w:val="28"/>
        </w:rPr>
      </w:pPr>
      <w:r w:rsidRPr="00F35D53">
        <w:rPr>
          <w:rFonts w:cstheme="minorHAnsi"/>
          <w:sz w:val="28"/>
          <w:szCs w:val="28"/>
        </w:rPr>
        <w:t>Buy-and-hold remains a dominant strategy for long-term wealth creation in consumer staples.</w:t>
      </w:r>
    </w:p>
    <w:p w14:paraId="7C062FDE" w14:textId="77777777" w:rsidR="00F35D53" w:rsidRDefault="00F35D53" w:rsidP="00F35D53">
      <w:pPr>
        <w:rPr>
          <w:rFonts w:cstheme="minorHAnsi"/>
          <w:sz w:val="28"/>
          <w:szCs w:val="28"/>
        </w:rPr>
      </w:pPr>
    </w:p>
    <w:p w14:paraId="26FF1009" w14:textId="77777777" w:rsidR="00F35D53" w:rsidRPr="00F35D53" w:rsidRDefault="00F35D53" w:rsidP="00F35D53">
      <w:pPr>
        <w:rPr>
          <w:rFonts w:cstheme="minorHAnsi"/>
          <w:b/>
          <w:bCs/>
          <w:sz w:val="28"/>
          <w:szCs w:val="28"/>
        </w:rPr>
      </w:pPr>
      <w:r w:rsidRPr="00F35D53">
        <w:rPr>
          <w:rFonts w:cstheme="minorHAnsi"/>
          <w:b/>
          <w:bCs/>
          <w:sz w:val="28"/>
          <w:szCs w:val="28"/>
        </w:rPr>
        <w:t>12. Conclusion</w:t>
      </w:r>
    </w:p>
    <w:p w14:paraId="2216E3F1" w14:textId="77777777" w:rsidR="00F35D53" w:rsidRPr="00F35D53" w:rsidRDefault="00F35D53" w:rsidP="00F35D53">
      <w:pPr>
        <w:rPr>
          <w:rFonts w:cstheme="minorHAnsi"/>
          <w:sz w:val="28"/>
          <w:szCs w:val="28"/>
        </w:rPr>
      </w:pPr>
      <w:r w:rsidRPr="00F35D53">
        <w:rPr>
          <w:rFonts w:cstheme="minorHAnsi"/>
          <w:sz w:val="28"/>
          <w:szCs w:val="28"/>
        </w:rPr>
        <w:t>The project successfully combined financial analysis, technical indicators, machine learning, and backtesting to understand Coca-Cola’s stock behavior over six decades. The Random Forest model improved predictive detail but could not outperform simple naïve benchmarks in error metrics due to the complexity of long-term price series. The backtesting showed that SMA50/200 is risk-reducing but underperforms simple buy-and-hold.</w:t>
      </w:r>
    </w:p>
    <w:p w14:paraId="633350A4" w14:textId="77777777" w:rsidR="00F35D53" w:rsidRPr="00F35D53" w:rsidRDefault="00F35D53" w:rsidP="00F35D53">
      <w:pPr>
        <w:rPr>
          <w:rFonts w:cstheme="minorHAnsi"/>
          <w:sz w:val="28"/>
          <w:szCs w:val="28"/>
        </w:rPr>
      </w:pPr>
      <w:r w:rsidRPr="00F35D53">
        <w:rPr>
          <w:rFonts w:cstheme="minorHAnsi"/>
          <w:sz w:val="28"/>
          <w:szCs w:val="28"/>
        </w:rPr>
        <w:t>The study demonstrates that while machine learning and technical analysis offer valuable insights, long-term investment in fundamentally strong companies often remains superior.</w:t>
      </w:r>
    </w:p>
    <w:p w14:paraId="42A99758" w14:textId="58C17ED9" w:rsidR="00F35D53" w:rsidRPr="00F35D53" w:rsidRDefault="00F35D53" w:rsidP="00F35D53">
      <w:pPr>
        <w:rPr>
          <w:rFonts w:cstheme="minorHAnsi"/>
          <w:sz w:val="28"/>
          <w:szCs w:val="28"/>
        </w:rPr>
      </w:pPr>
    </w:p>
    <w:p w14:paraId="7F1FD6CB" w14:textId="77777777" w:rsidR="00F35D53" w:rsidRPr="00F35D53" w:rsidRDefault="00F35D53" w:rsidP="00F35D53">
      <w:pPr>
        <w:rPr>
          <w:rFonts w:cstheme="minorHAnsi"/>
          <w:b/>
          <w:bCs/>
          <w:sz w:val="28"/>
          <w:szCs w:val="28"/>
        </w:rPr>
      </w:pPr>
      <w:r w:rsidRPr="00F35D53">
        <w:rPr>
          <w:rFonts w:cstheme="minorHAnsi"/>
          <w:b/>
          <w:bCs/>
          <w:sz w:val="28"/>
          <w:szCs w:val="28"/>
        </w:rPr>
        <w:t>13. Future Scope</w:t>
      </w:r>
    </w:p>
    <w:p w14:paraId="0380230F" w14:textId="77777777" w:rsidR="00F35D53" w:rsidRPr="00F35D53" w:rsidRDefault="00F35D53" w:rsidP="00F35D53">
      <w:pPr>
        <w:numPr>
          <w:ilvl w:val="0"/>
          <w:numId w:val="16"/>
        </w:numPr>
        <w:rPr>
          <w:rFonts w:cstheme="minorHAnsi"/>
          <w:sz w:val="28"/>
          <w:szCs w:val="28"/>
        </w:rPr>
      </w:pPr>
      <w:r w:rsidRPr="00F35D53">
        <w:rPr>
          <w:rFonts w:cstheme="minorHAnsi"/>
          <w:sz w:val="28"/>
          <w:szCs w:val="28"/>
        </w:rPr>
        <w:t>Use LSTM or Transformer-based deep learning models</w:t>
      </w:r>
    </w:p>
    <w:p w14:paraId="65CDACEC" w14:textId="77777777" w:rsidR="00F35D53" w:rsidRPr="00F35D53" w:rsidRDefault="00F35D53" w:rsidP="00F35D53">
      <w:pPr>
        <w:numPr>
          <w:ilvl w:val="0"/>
          <w:numId w:val="16"/>
        </w:numPr>
        <w:rPr>
          <w:rFonts w:cstheme="minorHAnsi"/>
          <w:sz w:val="28"/>
          <w:szCs w:val="28"/>
        </w:rPr>
      </w:pPr>
      <w:r w:rsidRPr="00F35D53">
        <w:rPr>
          <w:rFonts w:cstheme="minorHAnsi"/>
          <w:sz w:val="28"/>
          <w:szCs w:val="28"/>
        </w:rPr>
        <w:t>Apply walk-forward validation for realistic trading</w:t>
      </w:r>
    </w:p>
    <w:p w14:paraId="1E6FB599" w14:textId="77777777" w:rsidR="00F35D53" w:rsidRPr="00F35D53" w:rsidRDefault="00F35D53" w:rsidP="00F35D53">
      <w:pPr>
        <w:numPr>
          <w:ilvl w:val="0"/>
          <w:numId w:val="16"/>
        </w:numPr>
        <w:rPr>
          <w:rFonts w:cstheme="minorHAnsi"/>
          <w:sz w:val="28"/>
          <w:szCs w:val="28"/>
        </w:rPr>
      </w:pPr>
      <w:r w:rsidRPr="00F35D53">
        <w:rPr>
          <w:rFonts w:cstheme="minorHAnsi"/>
          <w:sz w:val="28"/>
          <w:szCs w:val="28"/>
        </w:rPr>
        <w:t>Include macroeconomic indicators</w:t>
      </w:r>
    </w:p>
    <w:p w14:paraId="3E967C95" w14:textId="77777777" w:rsidR="00F35D53" w:rsidRPr="00F35D53" w:rsidRDefault="00F35D53" w:rsidP="00F35D53">
      <w:pPr>
        <w:numPr>
          <w:ilvl w:val="0"/>
          <w:numId w:val="16"/>
        </w:numPr>
        <w:rPr>
          <w:rFonts w:cstheme="minorHAnsi"/>
          <w:sz w:val="28"/>
          <w:szCs w:val="28"/>
        </w:rPr>
      </w:pPr>
      <w:r w:rsidRPr="00F35D53">
        <w:rPr>
          <w:rFonts w:cstheme="minorHAnsi"/>
          <w:sz w:val="28"/>
          <w:szCs w:val="28"/>
        </w:rPr>
        <w:t>Build a dashboard for live updates</w:t>
      </w:r>
    </w:p>
    <w:p w14:paraId="2E363D57" w14:textId="77777777" w:rsidR="00F35D53" w:rsidRPr="00F35D53" w:rsidRDefault="00F35D53" w:rsidP="00F35D53">
      <w:pPr>
        <w:numPr>
          <w:ilvl w:val="0"/>
          <w:numId w:val="16"/>
        </w:numPr>
        <w:rPr>
          <w:rFonts w:cstheme="minorHAnsi"/>
          <w:sz w:val="28"/>
          <w:szCs w:val="28"/>
        </w:rPr>
      </w:pPr>
      <w:r w:rsidRPr="00F35D53">
        <w:rPr>
          <w:rFonts w:cstheme="minorHAnsi"/>
          <w:sz w:val="28"/>
          <w:szCs w:val="28"/>
        </w:rPr>
        <w:t>Test intraday data or multi-stock portfolios</w:t>
      </w:r>
    </w:p>
    <w:p w14:paraId="53B35543" w14:textId="77777777" w:rsidR="00F72B59" w:rsidRDefault="00F72B59" w:rsidP="00F35D53">
      <w:pPr>
        <w:rPr>
          <w:rFonts w:cstheme="minorHAnsi"/>
          <w:b/>
          <w:bCs/>
          <w:sz w:val="28"/>
          <w:szCs w:val="28"/>
        </w:rPr>
      </w:pPr>
    </w:p>
    <w:p w14:paraId="64072223" w14:textId="77777777" w:rsidR="00F72B59" w:rsidRDefault="00F72B59" w:rsidP="00F35D53">
      <w:pPr>
        <w:rPr>
          <w:rFonts w:cstheme="minorHAnsi"/>
          <w:b/>
          <w:bCs/>
          <w:sz w:val="28"/>
          <w:szCs w:val="28"/>
        </w:rPr>
      </w:pPr>
    </w:p>
    <w:p w14:paraId="4C433FE5" w14:textId="77777777" w:rsidR="00F72B59" w:rsidRDefault="00F72B59" w:rsidP="00F35D53">
      <w:pPr>
        <w:rPr>
          <w:rFonts w:cstheme="minorHAnsi"/>
          <w:b/>
          <w:bCs/>
          <w:sz w:val="28"/>
          <w:szCs w:val="28"/>
        </w:rPr>
      </w:pPr>
    </w:p>
    <w:p w14:paraId="05E0DD98" w14:textId="00B57482" w:rsidR="00F35D53" w:rsidRDefault="00F35D53" w:rsidP="00F35D53">
      <w:pPr>
        <w:rPr>
          <w:rFonts w:cstheme="minorHAnsi"/>
          <w:b/>
          <w:bCs/>
          <w:sz w:val="28"/>
          <w:szCs w:val="28"/>
        </w:rPr>
      </w:pPr>
      <w:r w:rsidRPr="00F35D53">
        <w:rPr>
          <w:rFonts w:cstheme="minorHAnsi"/>
          <w:b/>
          <w:bCs/>
          <w:sz w:val="28"/>
          <w:szCs w:val="28"/>
        </w:rPr>
        <w:lastRenderedPageBreak/>
        <w:t>14. Screenshots &amp; Figures</w:t>
      </w:r>
    </w:p>
    <w:p w14:paraId="7CCA0542" w14:textId="77777777" w:rsidR="00F35D53" w:rsidRDefault="00F35D53" w:rsidP="00F35D53">
      <w:pPr>
        <w:rPr>
          <w:rFonts w:cstheme="minorHAnsi"/>
          <w:b/>
          <w:bCs/>
          <w:sz w:val="28"/>
          <w:szCs w:val="28"/>
        </w:rPr>
      </w:pPr>
    </w:p>
    <w:p w14:paraId="3399D6BD" w14:textId="77777777" w:rsidR="00F35D53" w:rsidRDefault="00F35D53" w:rsidP="00F35D53">
      <w:pPr>
        <w:rPr>
          <w:rFonts w:cstheme="minorHAnsi"/>
          <w:b/>
          <w:bCs/>
          <w:sz w:val="28"/>
          <w:szCs w:val="28"/>
        </w:rPr>
      </w:pPr>
    </w:p>
    <w:p w14:paraId="77CF3988" w14:textId="77777777" w:rsidR="00F35D53" w:rsidRPr="00F35D53" w:rsidRDefault="00F35D53" w:rsidP="00F35D53">
      <w:pPr>
        <w:rPr>
          <w:rFonts w:cstheme="minorHAnsi"/>
          <w:b/>
          <w:bCs/>
          <w:sz w:val="28"/>
          <w:szCs w:val="28"/>
        </w:rPr>
      </w:pPr>
      <w:r w:rsidRPr="00F35D53">
        <w:rPr>
          <w:rFonts w:cstheme="minorHAnsi"/>
          <w:b/>
          <w:bCs/>
          <w:sz w:val="28"/>
          <w:szCs w:val="28"/>
        </w:rPr>
        <w:t>15. References</w:t>
      </w:r>
    </w:p>
    <w:p w14:paraId="63DF200C" w14:textId="77777777" w:rsidR="00F35D53" w:rsidRPr="00F35D53" w:rsidRDefault="00F35D53" w:rsidP="00F35D53">
      <w:pPr>
        <w:numPr>
          <w:ilvl w:val="0"/>
          <w:numId w:val="17"/>
        </w:numPr>
        <w:rPr>
          <w:rFonts w:cstheme="minorHAnsi"/>
          <w:sz w:val="28"/>
          <w:szCs w:val="28"/>
        </w:rPr>
      </w:pPr>
      <w:r w:rsidRPr="00F35D53">
        <w:rPr>
          <w:rFonts w:cstheme="minorHAnsi"/>
          <w:sz w:val="28"/>
          <w:szCs w:val="28"/>
        </w:rPr>
        <w:t xml:space="preserve">Breiman, L. (2001). </w:t>
      </w:r>
      <w:r w:rsidRPr="00F35D53">
        <w:rPr>
          <w:rFonts w:cstheme="minorHAnsi"/>
          <w:i/>
          <w:iCs/>
          <w:sz w:val="28"/>
          <w:szCs w:val="28"/>
        </w:rPr>
        <w:t>Random Forests</w:t>
      </w:r>
      <w:r w:rsidRPr="00F35D53">
        <w:rPr>
          <w:rFonts w:cstheme="minorHAnsi"/>
          <w:sz w:val="28"/>
          <w:szCs w:val="28"/>
        </w:rPr>
        <w:t>. Machine Learning.</w:t>
      </w:r>
    </w:p>
    <w:p w14:paraId="01DD6021" w14:textId="77777777" w:rsidR="00F35D53" w:rsidRPr="00F35D53" w:rsidRDefault="00F35D53" w:rsidP="00F35D53">
      <w:pPr>
        <w:numPr>
          <w:ilvl w:val="0"/>
          <w:numId w:val="17"/>
        </w:numPr>
        <w:rPr>
          <w:rFonts w:cstheme="minorHAnsi"/>
          <w:sz w:val="28"/>
          <w:szCs w:val="28"/>
        </w:rPr>
      </w:pPr>
      <w:r w:rsidRPr="00F35D53">
        <w:rPr>
          <w:rFonts w:cstheme="minorHAnsi"/>
          <w:sz w:val="28"/>
          <w:szCs w:val="28"/>
        </w:rPr>
        <w:t xml:space="preserve">Brock, W., Lakonishok, J., &amp; LeBaron, B. (1992). </w:t>
      </w:r>
      <w:r w:rsidRPr="00F35D53">
        <w:rPr>
          <w:rFonts w:cstheme="minorHAnsi"/>
          <w:i/>
          <w:iCs/>
          <w:sz w:val="28"/>
          <w:szCs w:val="28"/>
        </w:rPr>
        <w:t>Simple Technical Trading Rules and the Stochastic Properties of Stock Returns</w:t>
      </w:r>
      <w:r w:rsidRPr="00F35D53">
        <w:rPr>
          <w:rFonts w:cstheme="minorHAnsi"/>
          <w:sz w:val="28"/>
          <w:szCs w:val="28"/>
        </w:rPr>
        <w:t>.</w:t>
      </w:r>
    </w:p>
    <w:p w14:paraId="24BD7774" w14:textId="77777777" w:rsidR="00F35D53" w:rsidRPr="00F35D53" w:rsidRDefault="00F35D53" w:rsidP="00F35D53">
      <w:pPr>
        <w:numPr>
          <w:ilvl w:val="0"/>
          <w:numId w:val="17"/>
        </w:numPr>
        <w:rPr>
          <w:rFonts w:cstheme="minorHAnsi"/>
          <w:sz w:val="28"/>
          <w:szCs w:val="28"/>
        </w:rPr>
      </w:pPr>
      <w:r w:rsidRPr="00F35D53">
        <w:rPr>
          <w:rFonts w:cstheme="minorHAnsi"/>
          <w:sz w:val="28"/>
          <w:szCs w:val="28"/>
        </w:rPr>
        <w:t xml:space="preserve">Patel, J., Shah, S., Thakkar, P., &amp; Kotecha, K. (2015). </w:t>
      </w:r>
      <w:r w:rsidRPr="00F35D53">
        <w:rPr>
          <w:rFonts w:cstheme="minorHAnsi"/>
          <w:i/>
          <w:iCs/>
          <w:sz w:val="28"/>
          <w:szCs w:val="28"/>
        </w:rPr>
        <w:t>Predicting stock market index using fusion of machine learning techniques</w:t>
      </w:r>
      <w:r w:rsidRPr="00F35D53">
        <w:rPr>
          <w:rFonts w:cstheme="minorHAnsi"/>
          <w:sz w:val="28"/>
          <w:szCs w:val="28"/>
        </w:rPr>
        <w:t>.</w:t>
      </w:r>
    </w:p>
    <w:p w14:paraId="139C7017" w14:textId="77777777" w:rsidR="00F35D53" w:rsidRPr="00F35D53" w:rsidRDefault="00F35D53" w:rsidP="00F35D53">
      <w:pPr>
        <w:numPr>
          <w:ilvl w:val="0"/>
          <w:numId w:val="17"/>
        </w:numPr>
        <w:rPr>
          <w:rFonts w:cstheme="minorHAnsi"/>
          <w:sz w:val="28"/>
          <w:szCs w:val="28"/>
        </w:rPr>
      </w:pPr>
      <w:r w:rsidRPr="00F35D53">
        <w:rPr>
          <w:rFonts w:cstheme="minorHAnsi"/>
          <w:sz w:val="28"/>
          <w:szCs w:val="28"/>
        </w:rPr>
        <w:t xml:space="preserve">Chen, L., &amp; Pelger, N. (2020). </w:t>
      </w:r>
      <w:r w:rsidRPr="00F35D53">
        <w:rPr>
          <w:rFonts w:cstheme="minorHAnsi"/>
          <w:i/>
          <w:iCs/>
          <w:sz w:val="28"/>
          <w:szCs w:val="28"/>
        </w:rPr>
        <w:t>Deep Learning in Asset Pricing</w:t>
      </w:r>
      <w:r w:rsidRPr="00F35D53">
        <w:rPr>
          <w:rFonts w:cstheme="minorHAnsi"/>
          <w:sz w:val="28"/>
          <w:szCs w:val="28"/>
        </w:rPr>
        <w:t>.</w:t>
      </w:r>
    </w:p>
    <w:p w14:paraId="533F2662" w14:textId="77777777" w:rsidR="00F35D53" w:rsidRPr="00F35D53" w:rsidRDefault="00F35D53" w:rsidP="00F35D53">
      <w:pPr>
        <w:rPr>
          <w:rFonts w:cstheme="minorHAnsi"/>
          <w:b/>
          <w:bCs/>
          <w:sz w:val="28"/>
          <w:szCs w:val="28"/>
        </w:rPr>
      </w:pPr>
    </w:p>
    <w:p w14:paraId="1F9FB878" w14:textId="77777777" w:rsidR="00F35D53" w:rsidRPr="00F35D53" w:rsidRDefault="00F35D53" w:rsidP="00F35D53">
      <w:pPr>
        <w:rPr>
          <w:rFonts w:cstheme="minorHAnsi"/>
          <w:sz w:val="28"/>
          <w:szCs w:val="28"/>
        </w:rPr>
      </w:pPr>
    </w:p>
    <w:p w14:paraId="5C5136AD" w14:textId="77777777" w:rsidR="00F35D53" w:rsidRPr="00F35D53" w:rsidRDefault="00F35D53" w:rsidP="00F35D53">
      <w:pPr>
        <w:rPr>
          <w:rFonts w:cstheme="minorHAnsi"/>
          <w:sz w:val="28"/>
          <w:szCs w:val="28"/>
        </w:rPr>
      </w:pPr>
    </w:p>
    <w:p w14:paraId="19AD8409" w14:textId="77777777" w:rsidR="00F35D53" w:rsidRPr="00951F76" w:rsidRDefault="00F35D53" w:rsidP="00F35D53">
      <w:pPr>
        <w:rPr>
          <w:rFonts w:cstheme="minorHAnsi"/>
          <w:sz w:val="28"/>
          <w:szCs w:val="28"/>
        </w:rPr>
      </w:pPr>
    </w:p>
    <w:p w14:paraId="0C5C2C78" w14:textId="77777777" w:rsidR="00951F76" w:rsidRPr="00445216" w:rsidRDefault="00951F76" w:rsidP="00951F76">
      <w:pPr>
        <w:rPr>
          <w:rFonts w:cstheme="minorHAnsi"/>
          <w:b/>
          <w:bCs/>
          <w:sz w:val="28"/>
          <w:szCs w:val="28"/>
        </w:rPr>
      </w:pPr>
    </w:p>
    <w:sectPr w:rsidR="00951F76" w:rsidRPr="00445216" w:rsidSect="00CC17E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369"/>
    <w:multiLevelType w:val="multilevel"/>
    <w:tmpl w:val="D0A2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44ECA"/>
    <w:multiLevelType w:val="multilevel"/>
    <w:tmpl w:val="B2BC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F0297"/>
    <w:multiLevelType w:val="multilevel"/>
    <w:tmpl w:val="059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A0822"/>
    <w:multiLevelType w:val="multilevel"/>
    <w:tmpl w:val="848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03BF6"/>
    <w:multiLevelType w:val="multilevel"/>
    <w:tmpl w:val="1E70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64A2B"/>
    <w:multiLevelType w:val="multilevel"/>
    <w:tmpl w:val="3AC8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1567D"/>
    <w:multiLevelType w:val="multilevel"/>
    <w:tmpl w:val="64B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C25E5"/>
    <w:multiLevelType w:val="multilevel"/>
    <w:tmpl w:val="1D16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02461"/>
    <w:multiLevelType w:val="multilevel"/>
    <w:tmpl w:val="907C8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CE725F"/>
    <w:multiLevelType w:val="multilevel"/>
    <w:tmpl w:val="0904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9D1139"/>
    <w:multiLevelType w:val="multilevel"/>
    <w:tmpl w:val="C9A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469D6"/>
    <w:multiLevelType w:val="multilevel"/>
    <w:tmpl w:val="14A8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72F7F"/>
    <w:multiLevelType w:val="multilevel"/>
    <w:tmpl w:val="96DC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B191A"/>
    <w:multiLevelType w:val="multilevel"/>
    <w:tmpl w:val="7274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B4AA0"/>
    <w:multiLevelType w:val="multilevel"/>
    <w:tmpl w:val="2CE8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E08AC"/>
    <w:multiLevelType w:val="multilevel"/>
    <w:tmpl w:val="CC5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3689E"/>
    <w:multiLevelType w:val="multilevel"/>
    <w:tmpl w:val="8E80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080943">
    <w:abstractNumId w:val="1"/>
  </w:num>
  <w:num w:numId="2" w16cid:durableId="1233932082">
    <w:abstractNumId w:val="8"/>
  </w:num>
  <w:num w:numId="3" w16cid:durableId="2033342062">
    <w:abstractNumId w:val="11"/>
  </w:num>
  <w:num w:numId="4" w16cid:durableId="754397573">
    <w:abstractNumId w:val="0"/>
  </w:num>
  <w:num w:numId="5" w16cid:durableId="1337809965">
    <w:abstractNumId w:val="2"/>
  </w:num>
  <w:num w:numId="6" w16cid:durableId="1212765964">
    <w:abstractNumId w:val="15"/>
  </w:num>
  <w:num w:numId="7" w16cid:durableId="2066682084">
    <w:abstractNumId w:val="7"/>
  </w:num>
  <w:num w:numId="8" w16cid:durableId="202210703">
    <w:abstractNumId w:val="6"/>
  </w:num>
  <w:num w:numId="9" w16cid:durableId="1372463166">
    <w:abstractNumId w:val="3"/>
  </w:num>
  <w:num w:numId="10" w16cid:durableId="2077626951">
    <w:abstractNumId w:val="16"/>
  </w:num>
  <w:num w:numId="11" w16cid:durableId="1024748376">
    <w:abstractNumId w:val="14"/>
  </w:num>
  <w:num w:numId="12" w16cid:durableId="131949046">
    <w:abstractNumId w:val="10"/>
  </w:num>
  <w:num w:numId="13" w16cid:durableId="1428454886">
    <w:abstractNumId w:val="9"/>
  </w:num>
  <w:num w:numId="14" w16cid:durableId="1362510134">
    <w:abstractNumId w:val="12"/>
  </w:num>
  <w:num w:numId="15" w16cid:durableId="1771122100">
    <w:abstractNumId w:val="13"/>
  </w:num>
  <w:num w:numId="16" w16cid:durableId="1180006915">
    <w:abstractNumId w:val="5"/>
  </w:num>
  <w:num w:numId="17" w16cid:durableId="1774284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16"/>
    <w:rsid w:val="00097322"/>
    <w:rsid w:val="00187B40"/>
    <w:rsid w:val="002C68AF"/>
    <w:rsid w:val="00360BDE"/>
    <w:rsid w:val="003D48F5"/>
    <w:rsid w:val="00445216"/>
    <w:rsid w:val="004C0316"/>
    <w:rsid w:val="00555D6B"/>
    <w:rsid w:val="006E28BE"/>
    <w:rsid w:val="00877E4D"/>
    <w:rsid w:val="0094535D"/>
    <w:rsid w:val="00951F76"/>
    <w:rsid w:val="00B17CC8"/>
    <w:rsid w:val="00CA2FA4"/>
    <w:rsid w:val="00CC17E9"/>
    <w:rsid w:val="00F35D53"/>
    <w:rsid w:val="00F72B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C277"/>
  <w15:chartTrackingRefBased/>
  <w15:docId w15:val="{5881AFA9-46B2-4EC2-AE09-AD7698607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5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5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216"/>
    <w:rPr>
      <w:rFonts w:eastAsiaTheme="majorEastAsia" w:cstheme="majorBidi"/>
      <w:color w:val="272727" w:themeColor="text1" w:themeTint="D8"/>
    </w:rPr>
  </w:style>
  <w:style w:type="paragraph" w:styleId="Title">
    <w:name w:val="Title"/>
    <w:basedOn w:val="Normal"/>
    <w:next w:val="Normal"/>
    <w:link w:val="TitleChar"/>
    <w:uiPriority w:val="10"/>
    <w:qFormat/>
    <w:rsid w:val="00445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216"/>
    <w:pPr>
      <w:spacing w:before="160"/>
      <w:jc w:val="center"/>
    </w:pPr>
    <w:rPr>
      <w:i/>
      <w:iCs/>
      <w:color w:val="404040" w:themeColor="text1" w:themeTint="BF"/>
    </w:rPr>
  </w:style>
  <w:style w:type="character" w:customStyle="1" w:styleId="QuoteChar">
    <w:name w:val="Quote Char"/>
    <w:basedOn w:val="DefaultParagraphFont"/>
    <w:link w:val="Quote"/>
    <w:uiPriority w:val="29"/>
    <w:rsid w:val="00445216"/>
    <w:rPr>
      <w:i/>
      <w:iCs/>
      <w:color w:val="404040" w:themeColor="text1" w:themeTint="BF"/>
    </w:rPr>
  </w:style>
  <w:style w:type="paragraph" w:styleId="ListParagraph">
    <w:name w:val="List Paragraph"/>
    <w:basedOn w:val="Normal"/>
    <w:uiPriority w:val="34"/>
    <w:qFormat/>
    <w:rsid w:val="00445216"/>
    <w:pPr>
      <w:ind w:left="720"/>
      <w:contextualSpacing/>
    </w:pPr>
  </w:style>
  <w:style w:type="character" w:styleId="IntenseEmphasis">
    <w:name w:val="Intense Emphasis"/>
    <w:basedOn w:val="DefaultParagraphFont"/>
    <w:uiPriority w:val="21"/>
    <w:qFormat/>
    <w:rsid w:val="00445216"/>
    <w:rPr>
      <w:i/>
      <w:iCs/>
      <w:color w:val="2F5496" w:themeColor="accent1" w:themeShade="BF"/>
    </w:rPr>
  </w:style>
  <w:style w:type="paragraph" w:styleId="IntenseQuote">
    <w:name w:val="Intense Quote"/>
    <w:basedOn w:val="Normal"/>
    <w:next w:val="Normal"/>
    <w:link w:val="IntenseQuoteChar"/>
    <w:uiPriority w:val="30"/>
    <w:qFormat/>
    <w:rsid w:val="00445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216"/>
    <w:rPr>
      <w:i/>
      <w:iCs/>
      <w:color w:val="2F5496" w:themeColor="accent1" w:themeShade="BF"/>
    </w:rPr>
  </w:style>
  <w:style w:type="character" w:styleId="IntenseReference">
    <w:name w:val="Intense Reference"/>
    <w:basedOn w:val="DefaultParagraphFont"/>
    <w:uiPriority w:val="32"/>
    <w:qFormat/>
    <w:rsid w:val="00445216"/>
    <w:rPr>
      <w:b/>
      <w:bCs/>
      <w:smallCaps/>
      <w:color w:val="2F5496" w:themeColor="accent1" w:themeShade="BF"/>
      <w:spacing w:val="5"/>
    </w:rPr>
  </w:style>
  <w:style w:type="paragraph" w:styleId="NormalWeb">
    <w:name w:val="Normal (Web)"/>
    <w:basedOn w:val="Normal"/>
    <w:uiPriority w:val="99"/>
    <w:semiHidden/>
    <w:unhideWhenUsed/>
    <w:rsid w:val="00951F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12</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Samskrithi S</dc:creator>
  <cp:keywords/>
  <dc:description/>
  <cp:lastModifiedBy>Samskrithi S</cp:lastModifiedBy>
  <cp:revision>3</cp:revision>
  <dcterms:created xsi:type="dcterms:W3CDTF">2025-12-02T09:58:00Z</dcterms:created>
  <dcterms:modified xsi:type="dcterms:W3CDTF">2025-12-02T11:14:00Z</dcterms:modified>
</cp:coreProperties>
</file>