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375" w:type="dxa"/>
        <w:jc w:val="left"/>
        <w:tblInd w:w="0" w:type="dxa"/>
        <w:tblBorders/>
        <w:tblCellMar>
          <w:top w:w="0" w:type="dxa"/>
          <w:left w:w="0" w:type="dxa"/>
          <w:bottom w:w="0" w:type="dxa"/>
          <w:right w:w="0" w:type="dxa"/>
        </w:tblCellMar>
        <w:tblLook w:val="0000" w:noVBand="0" w:noHBand="0" w:lastColumn="0" w:firstColumn="0" w:lastRow="0" w:firstRow="0"/>
      </w:tblPr>
      <w:tblGrid>
        <w:gridCol w:w="1560"/>
        <w:gridCol w:w="8814"/>
      </w:tblGrid>
      <w:tr>
        <w:trPr>
          <w:trHeight w:val="426" w:hRule="atLeast"/>
          <w:cantSplit w:val="true"/>
        </w:trPr>
        <w:tc>
          <w:tcPr>
            <w:tcW w:w="1560" w:type="dxa"/>
            <w:tcBorders/>
            <w:shd w:color="auto" w:fill="auto" w:val="clear"/>
            <w:vAlign w:val="center"/>
          </w:tcPr>
          <w:p>
            <w:pPr>
              <w:pStyle w:val="ECVPersonalInfoHeading"/>
              <w:spacing w:before="57" w:after="0"/>
              <w:rPr/>
            </w:pPr>
            <w:r>
              <w:rPr>
                <w:caps w:val="false"/>
                <w:smallCaps w:val="false"/>
              </w:rPr>
              <w:t>PERSONAL INFORMATION</w:t>
            </w:r>
          </w:p>
        </w:tc>
        <w:tc>
          <w:tcPr>
            <w:tcW w:w="8814" w:type="dxa"/>
            <w:tcBorders/>
            <w:shd w:color="auto" w:fill="auto" w:val="clear"/>
            <w:vAlign w:val="center"/>
          </w:tcPr>
          <w:p>
            <w:pPr>
              <w:pStyle w:val="ECVNameField"/>
              <w:rPr/>
            </w:pPr>
            <w:r>
              <w:rPr/>
              <w:t>Samani Mukhtar</w:t>
            </w:r>
          </w:p>
        </w:tc>
      </w:tr>
      <w:tr>
        <w:trPr>
          <w:trHeight w:val="227" w:hRule="exact"/>
          <w:cantSplit w:val="true"/>
        </w:trPr>
        <w:tc>
          <w:tcPr>
            <w:tcW w:w="10374" w:type="dxa"/>
            <w:gridSpan w:val="2"/>
            <w:tcBorders/>
            <w:shd w:color="auto" w:fill="auto" w:val="clear"/>
          </w:tcPr>
          <w:p>
            <w:pPr>
              <w:pStyle w:val="ECVComments"/>
              <w:rPr/>
            </w:pPr>
            <w:r>
              <w:rPr/>
            </w:r>
          </w:p>
        </w:tc>
      </w:tr>
      <w:tr>
        <w:trPr>
          <w:trHeight w:val="340" w:hRule="atLeast"/>
          <w:cantSplit w:val="true"/>
        </w:trPr>
        <w:tc>
          <w:tcPr>
            <w:tcW w:w="1560" w:type="dxa"/>
            <w:vMerge w:val="restart"/>
            <w:tcBorders/>
            <w:shd w:color="auto" w:fill="auto" w:val="clear"/>
          </w:tcPr>
          <w:p>
            <w:pPr>
              <w:pStyle w:val="ECVLeftHeading"/>
              <w:rPr/>
            </w:pPr>
            <w:r>
              <w:rPr/>
            </w:r>
          </w:p>
        </w:tc>
        <w:tc>
          <w:tcPr>
            <w:tcW w:w="8814" w:type="dxa"/>
            <w:tcBorders/>
            <w:shd w:color="auto" w:fill="auto" w:val="clear"/>
          </w:tcPr>
          <w:p>
            <w:pPr>
              <w:pStyle w:val="ECVContactDetails1"/>
              <w:rPr>
                <w:sz w:val="20"/>
                <w:szCs w:val="20"/>
              </w:rPr>
            </w:pPr>
            <w:r>
              <w:drawing>
                <wp:anchor behindDoc="0" distT="0" distB="0" distL="0" distR="71755" simplePos="0" locked="0" layoutInCell="1" allowOverlap="1" relativeHeight="2">
                  <wp:simplePos x="0" y="0"/>
                  <wp:positionH relativeFrom="column">
                    <wp:posOffset>0</wp:posOffset>
                  </wp:positionH>
                  <wp:positionV relativeFrom="paragraph">
                    <wp:posOffset>635</wp:posOffset>
                  </wp:positionV>
                  <wp:extent cx="123825" cy="14351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23825" cy="143510"/>
                          </a:xfrm>
                          <a:prstGeom prst="rect">
                            <a:avLst/>
                          </a:prstGeom>
                        </pic:spPr>
                      </pic:pic>
                    </a:graphicData>
                  </a:graphic>
                </wp:anchor>
              </w:drawing>
            </w:r>
            <w:r>
              <w:rPr>
                <w:sz w:val="20"/>
                <w:szCs w:val="20"/>
              </w:rPr>
              <w:t>3</w:t>
            </w:r>
            <w:r>
              <w:rPr>
                <w:sz w:val="20"/>
                <w:szCs w:val="20"/>
              </w:rPr>
              <w:t>6</w:t>
            </w:r>
            <w:r>
              <w:rPr>
                <w:sz w:val="20"/>
                <w:szCs w:val="20"/>
                <w:lang w:val="en-US"/>
              </w:rPr>
              <w:t xml:space="preserve"> Bramber Avenue, Hove, BN3 8GW</w:t>
            </w:r>
          </w:p>
        </w:tc>
      </w:tr>
      <w:tr>
        <w:trPr>
          <w:trHeight w:val="340" w:hRule="atLeast"/>
          <w:cantSplit w:val="true"/>
        </w:trPr>
        <w:tc>
          <w:tcPr>
            <w:tcW w:w="1560" w:type="dxa"/>
            <w:vMerge w:val="continue"/>
            <w:tcBorders/>
            <w:shd w:color="auto" w:fill="auto" w:val="clear"/>
          </w:tcPr>
          <w:p>
            <w:pPr>
              <w:pStyle w:val="Normal"/>
              <w:rPr/>
            </w:pPr>
            <w:r>
              <w:rPr/>
            </w:r>
          </w:p>
        </w:tc>
        <w:tc>
          <w:tcPr>
            <w:tcW w:w="8814" w:type="dxa"/>
            <w:tcBorders/>
            <w:shd w:color="auto" w:fill="auto" w:val="clear"/>
          </w:tcPr>
          <w:p>
            <w:pPr>
              <w:pStyle w:val="ECVContactDetails1"/>
              <w:tabs>
                <w:tab w:val="right" w:pos="8218" w:leader="none"/>
              </w:tabs>
              <w:rPr>
                <w:sz w:val="20"/>
                <w:szCs w:val="20"/>
              </w:rPr>
            </w:pPr>
            <w:r>
              <w:drawing>
                <wp:anchor behindDoc="0" distT="0" distB="0" distL="0" distR="71755" simplePos="0" locked="0" layoutInCell="1" allowOverlap="1" relativeHeight="4">
                  <wp:simplePos x="0" y="0"/>
                  <wp:positionH relativeFrom="column">
                    <wp:posOffset>0</wp:posOffset>
                  </wp:positionH>
                  <wp:positionV relativeFrom="paragraph">
                    <wp:posOffset>635</wp:posOffset>
                  </wp:positionV>
                  <wp:extent cx="125730" cy="128905"/>
                  <wp:effectExtent l="0" t="0" r="0" b="0"/>
                  <wp:wrapSquare wrapText="bothSides"/>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5730" cy="128905"/>
                          </a:xfrm>
                          <a:prstGeom prst="rect">
                            <a:avLst/>
                          </a:prstGeom>
                        </pic:spPr>
                      </pic:pic>
                    </a:graphicData>
                  </a:graphic>
                </wp:anchor>
              </w:drawing>
            </w:r>
            <w:r>
              <w:rPr>
                <w:sz w:val="20"/>
                <w:szCs w:val="20"/>
              </w:rPr>
              <w:t xml:space="preserve"> </w:t>
            </w:r>
            <w:r>
              <w:rPr>
                <w:rStyle w:val="ECVContactDetails"/>
                <w:sz w:val="20"/>
                <w:szCs w:val="20"/>
              </w:rPr>
              <w:t xml:space="preserve">01273 272365    </w:t>
            </w:r>
            <w:r>
              <w:rPr>
                <w:rStyle w:val="ECVContactDetails"/>
                <w:sz w:val="20"/>
                <w:szCs w:val="20"/>
              </w:rPr>
              <w:drawing>
                <wp:inline distT="0" distB="0" distL="0" distR="0">
                  <wp:extent cx="130810" cy="130810"/>
                  <wp:effectExtent l="0" t="0" r="0" b="0"/>
                  <wp:docPr id="3"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3" descr=""/>
                          <pic:cNvPicPr>
                            <a:picLocks noChangeAspect="1" noChangeArrowheads="1"/>
                          </pic:cNvPicPr>
                        </pic:nvPicPr>
                        <pic:blipFill>
                          <a:blip r:embed="rId4"/>
                          <a:stretch>
                            <a:fillRect/>
                          </a:stretch>
                        </pic:blipFill>
                        <pic:spPr bwMode="auto">
                          <a:xfrm>
                            <a:off x="0" y="0"/>
                            <a:ext cx="130810" cy="130810"/>
                          </a:xfrm>
                          <a:prstGeom prst="rect">
                            <a:avLst/>
                          </a:prstGeom>
                        </pic:spPr>
                      </pic:pic>
                    </a:graphicData>
                  </a:graphic>
                </wp:inline>
              </w:drawing>
            </w:r>
            <w:r>
              <w:rPr>
                <w:sz w:val="20"/>
                <w:szCs w:val="20"/>
              </w:rPr>
              <w:t xml:space="preserve"> 07979154305</w:t>
            </w:r>
          </w:p>
        </w:tc>
      </w:tr>
      <w:tr>
        <w:trPr>
          <w:trHeight w:val="340" w:hRule="atLeast"/>
          <w:cantSplit w:val="true"/>
        </w:trPr>
        <w:tc>
          <w:tcPr>
            <w:tcW w:w="1560" w:type="dxa"/>
            <w:vMerge w:val="continue"/>
            <w:tcBorders/>
            <w:shd w:color="auto" w:fill="auto" w:val="clear"/>
          </w:tcPr>
          <w:p>
            <w:pPr>
              <w:pStyle w:val="Normal"/>
              <w:rPr/>
            </w:pPr>
            <w:r>
              <w:rPr/>
            </w:r>
          </w:p>
        </w:tc>
        <w:tc>
          <w:tcPr>
            <w:tcW w:w="8814" w:type="dxa"/>
            <w:tcBorders/>
            <w:shd w:color="auto" w:fill="auto" w:val="clear"/>
            <w:vAlign w:val="center"/>
          </w:tcPr>
          <w:p>
            <w:pPr>
              <w:pStyle w:val="ECVContactDetails1"/>
              <w:rPr>
                <w:sz w:val="20"/>
                <w:szCs w:val="20"/>
              </w:rPr>
            </w:pPr>
            <w:r>
              <w:drawing>
                <wp:anchor behindDoc="0" distT="0" distB="0" distL="0" distR="71755" simplePos="0" locked="0" layoutInCell="1" allowOverlap="1" relativeHeight="3">
                  <wp:simplePos x="0" y="0"/>
                  <wp:positionH relativeFrom="column">
                    <wp:posOffset>0</wp:posOffset>
                  </wp:positionH>
                  <wp:positionV relativeFrom="paragraph">
                    <wp:posOffset>635</wp:posOffset>
                  </wp:positionV>
                  <wp:extent cx="126365" cy="144145"/>
                  <wp:effectExtent l="0" t="0" r="0" b="0"/>
                  <wp:wrapSquare wrapText="bothSides"/>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26365" cy="144145"/>
                          </a:xfrm>
                          <a:prstGeom prst="rect">
                            <a:avLst/>
                          </a:prstGeom>
                        </pic:spPr>
                      </pic:pic>
                    </a:graphicData>
                  </a:graphic>
                </wp:anchor>
              </w:drawing>
            </w:r>
            <w:r>
              <w:rPr>
                <w:sz w:val="20"/>
                <w:szCs w:val="20"/>
              </w:rPr>
              <w:t>S</w:t>
            </w:r>
            <w:r>
              <w:rPr>
                <w:sz w:val="20"/>
                <w:szCs w:val="20"/>
              </w:rPr>
              <w:t xml:space="preserve">amanimkr@Outlook.com </w:t>
            </w:r>
          </w:p>
        </w:tc>
      </w:tr>
      <w:tr>
        <w:trPr>
          <w:trHeight w:val="397" w:hRule="atLeast"/>
          <w:cantSplit w:val="true"/>
        </w:trPr>
        <w:tc>
          <w:tcPr>
            <w:tcW w:w="1560" w:type="dxa"/>
            <w:vMerge w:val="continue"/>
            <w:tcBorders/>
            <w:shd w:color="auto" w:fill="auto" w:val="clear"/>
          </w:tcPr>
          <w:p>
            <w:pPr>
              <w:pStyle w:val="Normal"/>
              <w:rPr/>
            </w:pPr>
            <w:r>
              <w:rPr/>
            </w:r>
          </w:p>
        </w:tc>
        <w:tc>
          <w:tcPr>
            <w:tcW w:w="8814" w:type="dxa"/>
            <w:tcBorders/>
            <w:shd w:color="auto" w:fill="auto" w:val="clear"/>
            <w:vAlign w:val="center"/>
          </w:tcPr>
          <w:p>
            <w:pPr>
              <w:pStyle w:val="ECVGenderRow"/>
              <w:spacing w:before="85" w:after="0"/>
              <w:rPr>
                <w:rStyle w:val="ECVContactDetails"/>
                <w:sz w:val="20"/>
                <w:szCs w:val="20"/>
              </w:rPr>
            </w:pPr>
            <w:r>
              <w:rPr>
                <w:rStyle w:val="ECVHeadingContactDetails"/>
                <w:sz w:val="20"/>
                <w:szCs w:val="20"/>
              </w:rPr>
              <w:t>Gender</w:t>
            </w:r>
            <w:r>
              <w:rPr>
                <w:sz w:val="20"/>
                <w:szCs w:val="20"/>
              </w:rPr>
              <w:t xml:space="preserve"> </w:t>
            </w:r>
            <w:r>
              <w:rPr>
                <w:rStyle w:val="ECVContactDetails"/>
                <w:sz w:val="20"/>
                <w:szCs w:val="20"/>
              </w:rPr>
              <w:t>Male</w:t>
            </w:r>
            <w:r>
              <w:rPr>
                <w:sz w:val="20"/>
                <w:szCs w:val="20"/>
              </w:rPr>
              <w:t xml:space="preserve"> </w:t>
            </w:r>
            <w:r>
              <w:rPr>
                <w:rStyle w:val="ECVHeadingContactDetails"/>
                <w:sz w:val="20"/>
                <w:szCs w:val="20"/>
              </w:rPr>
              <w:t>| Date of birth</w:t>
            </w:r>
            <w:r>
              <w:rPr>
                <w:sz w:val="20"/>
                <w:szCs w:val="20"/>
              </w:rPr>
              <w:t xml:space="preserve"> </w:t>
            </w:r>
            <w:r>
              <w:rPr>
                <w:rStyle w:val="ECVContactDetails"/>
                <w:sz w:val="20"/>
                <w:szCs w:val="20"/>
              </w:rPr>
              <w:t>November 6, 1999</w:t>
            </w:r>
          </w:p>
          <w:p>
            <w:pPr>
              <w:pStyle w:val="ECVGenderRow"/>
              <w:rPr>
                <w:sz w:val="20"/>
                <w:szCs w:val="20"/>
              </w:rPr>
            </w:pPr>
            <w:r>
              <w:rPr>
                <w:sz w:val="20"/>
                <w:szCs w:val="20"/>
              </w:rPr>
            </w:r>
          </w:p>
        </w:tc>
      </w:tr>
    </w:tbl>
    <w:p>
      <w:pPr>
        <w:pStyle w:val="Normal"/>
        <w:rPr>
          <w:vanish/>
        </w:rPr>
      </w:pPr>
      <w:r>
        <w:rPr>
          <w:vanish/>
        </w:rPr>
      </w:r>
    </w:p>
    <w:p>
      <w:pPr>
        <w:pStyle w:val="Normal"/>
        <w:rPr>
          <w:vanish/>
        </w:rPr>
      </w:pPr>
      <w:r>
        <w:rPr>
          <w:vanish/>
        </w:rPr>
      </w:r>
    </w:p>
    <w:tbl>
      <w:tblPr>
        <w:tblW w:w="25455" w:type="dxa"/>
        <w:jc w:val="left"/>
        <w:tblInd w:w="0" w:type="dxa"/>
        <w:tblBorders/>
        <w:tblCellMar>
          <w:top w:w="0" w:type="dxa"/>
          <w:left w:w="0" w:type="dxa"/>
          <w:bottom w:w="0" w:type="dxa"/>
          <w:right w:w="0" w:type="dxa"/>
        </w:tblCellMar>
        <w:tblLook w:val="0000" w:noVBand="0" w:noHBand="0" w:lastColumn="0" w:firstColumn="0" w:lastRow="0" w:firstRow="0"/>
      </w:tblPr>
      <w:tblGrid>
        <w:gridCol w:w="1560"/>
        <w:gridCol w:w="8815"/>
        <w:gridCol w:w="6224"/>
        <w:gridCol w:w="1316"/>
        <w:gridCol w:w="7540"/>
      </w:tblGrid>
      <w:tr>
        <w:trPr>
          <w:trHeight w:val="170" w:hRule="atLeast"/>
        </w:trPr>
        <w:tc>
          <w:tcPr>
            <w:tcW w:w="1560" w:type="dxa"/>
            <w:tcBorders/>
            <w:shd w:color="auto" w:fill="auto" w:val="clear"/>
          </w:tcPr>
          <w:p>
            <w:pPr>
              <w:pStyle w:val="ECVLeftHeading"/>
              <w:rPr>
                <w:caps w:val="false"/>
                <w:smallCaps w:val="false"/>
              </w:rPr>
            </w:pPr>
            <w:r>
              <w:rPr>
                <w:caps w:val="false"/>
                <w:smallCaps w:val="false"/>
              </w:rPr>
            </w:r>
          </w:p>
          <w:p>
            <w:pPr>
              <w:pStyle w:val="ECVLeftHeading"/>
              <w:rPr/>
            </w:pPr>
            <w:r>
              <w:rPr/>
              <w:t xml:space="preserve">PERSONAL </w:t>
            </w:r>
          </w:p>
          <w:p>
            <w:pPr>
              <w:pStyle w:val="ECVLeftHeading"/>
              <w:rPr/>
            </w:pPr>
            <w:r>
              <w:rPr/>
              <w:t>STATEMENT</w:t>
            </w:r>
          </w:p>
        </w:tc>
        <w:tc>
          <w:tcPr>
            <w:tcW w:w="8815" w:type="dxa"/>
            <w:tcBorders/>
            <w:shd w:color="auto" w:fill="auto" w:val="clear"/>
            <w:vAlign w:val="bottom"/>
          </w:tcPr>
          <w:p>
            <w:pPr>
              <w:pStyle w:val="ECVBlueBox"/>
              <w:jc w:val="left"/>
              <w:rPr/>
            </w:pPr>
            <w:r>
              <w:rPr/>
              <w:drawing>
                <wp:inline distT="0" distB="0" distL="0" distR="0">
                  <wp:extent cx="5537835" cy="85090"/>
                  <wp:effectExtent l="0" t="0" r="0" b="0"/>
                  <wp:docPr id="5"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9" descr=""/>
                          <pic:cNvPicPr>
                            <a:picLocks noChangeAspect="1" noChangeArrowheads="1"/>
                          </pic:cNvPicPr>
                        </pic:nvPicPr>
                        <pic:blipFill>
                          <a:blip r:embed="rId6"/>
                          <a:stretch>
                            <a:fillRect/>
                          </a:stretch>
                        </pic:blipFill>
                        <pic:spPr bwMode="auto">
                          <a:xfrm>
                            <a:off x="0" y="0"/>
                            <a:ext cx="5537835" cy="85090"/>
                          </a:xfrm>
                          <a:prstGeom prst="rect">
                            <a:avLst/>
                          </a:prstGeom>
                        </pic:spPr>
                      </pic:pic>
                    </a:graphicData>
                  </a:graphic>
                </wp:inline>
              </w:drawing>
            </w:r>
          </w:p>
          <w:p>
            <w:pPr>
              <w:pStyle w:val="ECVBlueBox"/>
              <w:jc w:val="left"/>
              <w:rPr>
                <w:sz w:val="20"/>
                <w:szCs w:val="22"/>
              </w:rPr>
            </w:pPr>
            <w:r>
              <w:rPr>
                <w:sz w:val="20"/>
                <w:szCs w:val="22"/>
              </w:rPr>
            </w:r>
          </w:p>
          <w:p>
            <w:pPr>
              <w:pStyle w:val="ECVBlueBox"/>
              <w:jc w:val="left"/>
              <w:rPr>
                <w:sz w:val="20"/>
                <w:szCs w:val="22"/>
              </w:rPr>
            </w:pPr>
            <w:r>
              <w:rPr>
                <w:sz w:val="20"/>
                <w:szCs w:val="22"/>
              </w:rPr>
              <w:t>Currently enrolled in BHASVIC College, I am taking Double Maths, Physics and Computing A-level. I believe that these subjects are the perfect combination to go into the field that I am interested in which is Engineering/Computing.</w:t>
            </w:r>
          </w:p>
          <w:p>
            <w:pPr>
              <w:pStyle w:val="ECVBlueBox"/>
              <w:jc w:val="left"/>
              <w:rPr>
                <w:sz w:val="20"/>
                <w:szCs w:val="22"/>
              </w:rPr>
            </w:pPr>
            <w:r>
              <w:rPr>
                <w:sz w:val="20"/>
                <w:szCs w:val="22"/>
              </w:rPr>
            </w:r>
          </w:p>
          <w:p>
            <w:pPr>
              <w:pStyle w:val="ECVBlueBox"/>
              <w:jc w:val="left"/>
              <w:rPr/>
            </w:pPr>
            <w:r>
              <w:rPr>
                <w:sz w:val="20"/>
                <w:szCs w:val="22"/>
              </w:rPr>
              <w:t xml:space="preserve">My aspirations are for when I leave college is to </w:t>
            </w:r>
            <w:r>
              <w:rPr>
                <w:sz w:val="20"/>
                <w:szCs w:val="22"/>
              </w:rPr>
              <w:t>go study at university then do my masters</w:t>
            </w:r>
            <w:r>
              <w:rPr>
                <w:sz w:val="20"/>
                <w:szCs w:val="22"/>
              </w:rPr>
              <w:t xml:space="preserve"> abroad in an American university, such as MIT or Caltech, because they will greatly benefit me not only in widening my possible future careers </w:t>
            </w:r>
            <w:r>
              <w:rPr>
                <w:sz w:val="20"/>
                <w:szCs w:val="22"/>
              </w:rPr>
              <w:t>because I would have studied using different methods but also in making links with various people that could become potential partners in advancing the knowledge the world currently has in AI</w:t>
            </w:r>
            <w:r>
              <w:rPr>
                <w:sz w:val="20"/>
                <w:szCs w:val="22"/>
              </w:rPr>
              <w:t>.</w:t>
            </w:r>
          </w:p>
          <w:p>
            <w:pPr>
              <w:pStyle w:val="ECVBlueBox"/>
              <w:jc w:val="left"/>
              <w:rPr>
                <w:sz w:val="20"/>
                <w:szCs w:val="22"/>
              </w:rPr>
            </w:pPr>
            <w:r>
              <w:rPr>
                <w:sz w:val="20"/>
                <w:szCs w:val="22"/>
              </w:rPr>
            </w:r>
          </w:p>
          <w:p>
            <w:pPr>
              <w:pStyle w:val="ECVBlueBox"/>
              <w:jc w:val="left"/>
              <w:rPr/>
            </w:pPr>
            <w:r>
              <w:rPr>
                <w:sz w:val="20"/>
                <w:szCs w:val="22"/>
              </w:rPr>
              <w:t xml:space="preserve">I am very passionate about working and studying in this field and I have narrowed down which courses I would like to take to </w:t>
            </w:r>
            <w:r>
              <w:rPr>
                <w:sz w:val="20"/>
                <w:szCs w:val="22"/>
              </w:rPr>
              <w:t>2</w:t>
            </w:r>
            <w:r>
              <w:rPr>
                <w:sz w:val="20"/>
                <w:szCs w:val="22"/>
              </w:rPr>
              <w:t xml:space="preserve"> main ones which are Robotics Engineering </w:t>
            </w:r>
            <w:r>
              <w:rPr>
                <w:sz w:val="20"/>
                <w:szCs w:val="22"/>
              </w:rPr>
              <w:t>and Computer Science</w:t>
            </w:r>
            <w:r>
              <w:rPr>
                <w:sz w:val="20"/>
                <w:szCs w:val="22"/>
              </w:rPr>
              <w:t>. I have loved programming and animating for a long time and I have built my own pc as well as constantly upgraded it to make it unique. To do that I had to research everything that makes up a computer and what exactly each part does and then when picking the parts I had to find out how to make them compatible with each other.</w:t>
            </w:r>
          </w:p>
          <w:p>
            <w:pPr>
              <w:pStyle w:val="ECVBlueBox"/>
              <w:jc w:val="left"/>
              <w:rPr>
                <w:sz w:val="20"/>
                <w:szCs w:val="22"/>
              </w:rPr>
            </w:pPr>
            <w:r>
              <w:rPr>
                <w:sz w:val="20"/>
                <w:szCs w:val="22"/>
              </w:rPr>
            </w:r>
          </w:p>
        </w:tc>
        <w:tc>
          <w:tcPr>
            <w:tcW w:w="7540" w:type="dxa"/>
            <w:gridSpan w:val="2"/>
            <w:tcBorders/>
            <w:shd w:fill="auto" w:val="clear"/>
          </w:tcPr>
          <w:p>
            <w:pPr>
              <w:pStyle w:val="ECVBlueBox"/>
              <w:rPr/>
            </w:pPr>
            <w:r>
              <w:rPr/>
            </w:r>
          </w:p>
        </w:tc>
        <w:tc>
          <w:tcPr>
            <w:tcW w:w="7540" w:type="dxa"/>
            <w:tcBorders/>
            <w:shd w:fill="auto" w:val="clear"/>
          </w:tcPr>
          <w:p>
            <w:pPr>
              <w:pStyle w:val="ECVBlueBox"/>
              <w:rPr/>
            </w:pPr>
            <w:r>
              <w:rPr/>
            </w:r>
          </w:p>
        </w:tc>
      </w:tr>
      <w:tr>
        <w:trPr>
          <w:trHeight w:val="170" w:hRule="atLeast"/>
        </w:trPr>
        <w:tc>
          <w:tcPr>
            <w:tcW w:w="1560" w:type="dxa"/>
            <w:tcBorders/>
            <w:shd w:color="auto" w:fill="auto" w:val="clear"/>
          </w:tcPr>
          <w:p>
            <w:pPr>
              <w:pStyle w:val="ECVLeftHeading"/>
              <w:jc w:val="left"/>
              <w:rPr/>
            </w:pPr>
            <w:r>
              <w:rPr>
                <w:caps w:val="false"/>
                <w:smallCaps w:val="false"/>
              </w:rPr>
              <w:t xml:space="preserve">                     </w:t>
            </w:r>
          </w:p>
        </w:tc>
        <w:tc>
          <w:tcPr>
            <w:tcW w:w="8815" w:type="dxa"/>
            <w:tcBorders/>
            <w:shd w:color="auto" w:fill="auto" w:val="clear"/>
            <w:vAlign w:val="bottom"/>
          </w:tcPr>
          <w:p>
            <w:pPr>
              <w:pStyle w:val="ECVBlueBox"/>
              <w:jc w:val="left"/>
              <w:rPr/>
            </w:pPr>
            <w:r>
              <w:rPr/>
              <w:drawing>
                <wp:inline distT="0" distB="0" distL="0" distR="0">
                  <wp:extent cx="5538470" cy="85090"/>
                  <wp:effectExtent l="0" t="0" r="0" b="0"/>
                  <wp:docPr id="6"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10" descr=""/>
                          <pic:cNvPicPr>
                            <a:picLocks noChangeAspect="1" noChangeArrowheads="1"/>
                          </pic:cNvPicPr>
                        </pic:nvPicPr>
                        <pic:blipFill>
                          <a:blip r:embed="rId7"/>
                          <a:stretch>
                            <a:fillRect/>
                          </a:stretch>
                        </pic:blipFill>
                        <pic:spPr bwMode="auto">
                          <a:xfrm>
                            <a:off x="0" y="0"/>
                            <a:ext cx="5538470" cy="85090"/>
                          </a:xfrm>
                          <a:prstGeom prst="rect">
                            <a:avLst/>
                          </a:prstGeom>
                        </pic:spPr>
                      </pic:pic>
                    </a:graphicData>
                  </a:graphic>
                </wp:inline>
              </w:drawing>
            </w:r>
            <w:r>
              <w:rPr/>
              <w:t xml:space="preserve"> </w:t>
            </w:r>
          </w:p>
        </w:tc>
        <w:tc>
          <w:tcPr>
            <w:tcW w:w="6224" w:type="dxa"/>
            <w:tcBorders/>
            <w:shd w:fill="auto" w:val="clear"/>
          </w:tcPr>
          <w:p>
            <w:pPr>
              <w:pStyle w:val="ECVBlueBox"/>
              <w:rPr/>
            </w:pPr>
            <w:r>
              <w:rPr/>
            </w:r>
          </w:p>
        </w:tc>
        <w:tc>
          <w:tcPr>
            <w:tcW w:w="1316" w:type="dxa"/>
            <w:tcBorders/>
            <w:shd w:fill="auto" w:val="clear"/>
          </w:tcPr>
          <w:p>
            <w:pPr>
              <w:pStyle w:val="Normal"/>
              <w:rPr/>
            </w:pPr>
            <w:r>
              <w:rPr/>
            </w:r>
          </w:p>
        </w:tc>
        <w:tc>
          <w:tcPr>
            <w:tcW w:w="7540" w:type="dxa"/>
            <w:tcBorders/>
            <w:shd w:fill="auto" w:val="clear"/>
          </w:tcPr>
          <w:p>
            <w:pPr>
              <w:pStyle w:val="Normal"/>
              <w:rPr/>
            </w:pPr>
            <w:r>
              <w:rPr/>
            </w:r>
          </w:p>
        </w:tc>
      </w:tr>
    </w:tbl>
    <w:p>
      <w:pPr>
        <w:pStyle w:val="ECVComments"/>
        <w:rPr/>
      </w:pPr>
      <w:r>
        <w:rPr/>
      </w:r>
    </w:p>
    <w:p>
      <w:pPr>
        <w:pStyle w:val="Normal"/>
        <w:rPr>
          <w:vanish/>
        </w:rPr>
      </w:pPr>
      <w:r>
        <w:rPr>
          <w:vanish/>
        </w:rPr>
      </w:r>
      <w:r>
        <mc:AlternateContent>
          <mc:Choice Requires="wps">
            <w:drawing>
              <wp:anchor behindDoc="0" distT="3810" distB="107950" distL="0" distR="0" simplePos="0" locked="0" layoutInCell="1" allowOverlap="1" relativeHeight="12">
                <wp:simplePos x="0" y="0"/>
                <wp:positionH relativeFrom="column">
                  <wp:posOffset>0</wp:posOffset>
                </wp:positionH>
                <wp:positionV relativeFrom="paragraph">
                  <wp:posOffset>3810</wp:posOffset>
                </wp:positionV>
                <wp:extent cx="6588125" cy="14605"/>
                <wp:effectExtent l="0" t="0" r="0" b="0"/>
                <wp:wrapSquare wrapText="bothSides"/>
                <wp:docPr id="7" name="Frame1"/>
                <a:graphic xmlns:a="http://schemas.openxmlformats.org/drawingml/2006/main">
                  <a:graphicData uri="http://schemas.microsoft.com/office/word/2010/wordprocessingShape">
                    <wps:wsp>
                      <wps:cNvSpPr txBox="1"/>
                      <wps:spPr>
                        <a:xfrm>
                          <a:off x="0" y="0"/>
                          <a:ext cx="6588125" cy="14605"/>
                        </a:xfrm>
                        <a:prstGeom prst="rect"/>
                      </wps:spPr>
                      <wps:txbx>
                        <w:txbxContent>
                          <w:tbl>
                            <w:tblPr>
                              <w:tblpPr w:bottomFromText="170" w:horzAnchor="text" w:leftFromText="0" w:rightFromText="0" w:tblpX="0" w:tblpY="6" w:topFromText="6" w:vertAnchor="text"/>
                              <w:tblW w:w="10375" w:type="dxa"/>
                              <w:jc w:val="left"/>
                              <w:tblInd w:w="0" w:type="dxa"/>
                              <w:tblBorders/>
                              <w:tblCellMar>
                                <w:top w:w="0" w:type="dxa"/>
                                <w:left w:w="0" w:type="dxa"/>
                                <w:bottom w:w="0" w:type="dxa"/>
                                <w:right w:w="0" w:type="dxa"/>
                              </w:tblCellMar>
                              <w:tblLook w:val="0000" w:noVBand="0" w:noHBand="0" w:lastColumn="0" w:firstColumn="0" w:lastRow="0" w:firstRow="0"/>
                            </w:tblPr>
                            <w:tblGrid>
                              <w:gridCol w:w="1560"/>
                              <w:gridCol w:w="8814"/>
                            </w:tblGrid>
                            <w:tr>
                              <w:trPr>
                                <w:cantSplit w:val="true"/>
                              </w:trPr>
                              <w:tc>
                                <w:tcPr>
                                  <w:tcW w:w="1560" w:type="dxa"/>
                                  <w:vMerge w:val="restart"/>
                                  <w:tcBorders/>
                                  <w:shd w:color="auto" w:fill="auto" w:val="clear"/>
                                </w:tcPr>
                                <w:p>
                                  <w:pPr>
                                    <w:pStyle w:val="ECVDate"/>
                                    <w:spacing w:lineRule="atLeast" w:line="100" w:before="28" w:after="0"/>
                                    <w:textAlignment w:val="top"/>
                                    <w:rPr/>
                                  </w:pPr>
                                  <w:r>
                                    <w:rPr>
                                      <w:caps/>
                                    </w:rPr>
                                    <w:t>SKILLS</w:t>
                                  </w:r>
                                </w:p>
                              </w:tc>
                              <w:tc>
                                <w:tcPr>
                                  <w:tcW w:w="8814" w:type="dxa"/>
                                  <w:tcBorders/>
                                  <w:shd w:color="auto" w:fill="auto" w:val="clear"/>
                                </w:tcPr>
                                <w:p>
                                  <w:pPr>
                                    <w:pStyle w:val="ECVSubSectionHeading"/>
                                    <w:rPr/>
                                  </w:pPr>
                                  <w:bookmarkStart w:id="0" w:name="_GoBack1"/>
                                  <w:bookmarkEnd w:id="0"/>
                                  <w:r>
                                    <w:rPr/>
                                    <w:t>Technical / Personal Skills</w:t>
                                  </w:r>
                                </w:p>
                                <w:p>
                                  <w:pPr>
                                    <w:pStyle w:val="ECVSectionBullet"/>
                                    <w:numPr>
                                      <w:ilvl w:val="0"/>
                                      <w:numId w:val="2"/>
                                    </w:numPr>
                                    <w:rPr/>
                                  </w:pPr>
                                  <w:r>
                                    <w:rPr>
                                      <w:sz w:val="20"/>
                                      <w:szCs w:val="20"/>
                                    </w:rPr>
                                    <w:t>I have a good eye for problem solving especially in maths-related problems.</w:t>
                                  </w:r>
                                </w:p>
                                <w:p>
                                  <w:pPr>
                                    <w:pStyle w:val="ECVSectionBullet"/>
                                    <w:numPr>
                                      <w:ilvl w:val="0"/>
                                      <w:numId w:val="2"/>
                                    </w:numPr>
                                    <w:rPr/>
                                  </w:pPr>
                                  <w:r>
                                    <w:rPr>
                                      <w:sz w:val="20"/>
                                      <w:szCs w:val="20"/>
                                    </w:rPr>
                                    <w:t>I am very practical, being able to build constructions or visualise them.</w:t>
                                  </w:r>
                                </w:p>
                                <w:p>
                                  <w:pPr>
                                    <w:pStyle w:val="ECVSectionBullet"/>
                                    <w:numPr>
                                      <w:ilvl w:val="0"/>
                                      <w:numId w:val="2"/>
                                    </w:numPr>
                                    <w:rPr/>
                                  </w:pPr>
                                  <w:r>
                                    <w:rPr>
                                      <w:sz w:val="20"/>
                                      <w:szCs w:val="20"/>
                                    </w:rPr>
                                    <w:t xml:space="preserve">I am flexible and able to adapt as a quick learner. </w:t>
                                  </w:r>
                                </w:p>
                                <w:p>
                                  <w:pPr>
                                    <w:pStyle w:val="ECVSectionBullet"/>
                                    <w:numPr>
                                      <w:ilvl w:val="0"/>
                                      <w:numId w:val="2"/>
                                    </w:numPr>
                                    <w:rPr/>
                                  </w:pPr>
                                  <w:r>
                                    <w:rPr>
                                      <w:sz w:val="20"/>
                                      <w:szCs w:val="20"/>
                                    </w:rPr>
                                    <w:t>Leading a group of people to do something or assigning them with tasks is something I am also good at.</w:t>
                                  </w:r>
                                </w:p>
                              </w:tc>
                            </w:tr>
                            <w:tr>
                              <w:trPr>
                                <w:trHeight w:val="66" w:hRule="atLeast"/>
                                <w:cantSplit w:val="true"/>
                              </w:trPr>
                              <w:tc>
                                <w:tcPr>
                                  <w:tcW w:w="1560" w:type="dxa"/>
                                  <w:vMerge w:val="continue"/>
                                  <w:tcBorders/>
                                  <w:shd w:color="auto" w:fill="auto" w:val="clear"/>
                                </w:tcPr>
                                <w:p>
                                  <w:pPr>
                                    <w:pStyle w:val="Normal"/>
                                    <w:rPr/>
                                  </w:pPr>
                                  <w:r>
                                    <w:rPr/>
                                  </w:r>
                                </w:p>
                              </w:tc>
                              <w:tc>
                                <w:tcPr>
                                  <w:tcW w:w="8814" w:type="dxa"/>
                                  <w:tcBorders/>
                                  <w:shd w:color="auto" w:fill="auto" w:val="clear"/>
                                </w:tcPr>
                                <w:p>
                                  <w:pPr>
                                    <w:pStyle w:val="ECVSectionBullet"/>
                                    <w:rPr/>
                                  </w:pPr>
                                  <w:r>
                                    <w:rPr/>
                                  </w:r>
                                </w:p>
                              </w:tc>
                            </w:tr>
                            <w:tr>
                              <w:trPr>
                                <w:cantSplit w:val="true"/>
                              </w:trPr>
                              <w:tc>
                                <w:tcPr>
                                  <w:tcW w:w="1560" w:type="dxa"/>
                                  <w:vMerge w:val="continue"/>
                                  <w:tcBorders/>
                                  <w:shd w:color="auto" w:fill="auto" w:val="clear"/>
                                </w:tcPr>
                                <w:p>
                                  <w:pPr>
                                    <w:pStyle w:val="Normal"/>
                                    <w:rPr/>
                                  </w:pPr>
                                  <w:r>
                                    <w:rPr/>
                                  </w:r>
                                </w:p>
                              </w:tc>
                              <w:tc>
                                <w:tcPr>
                                  <w:tcW w:w="8814" w:type="dxa"/>
                                  <w:tcBorders/>
                                  <w:shd w:color="auto" w:fill="auto" w:val="clear"/>
                                </w:tcPr>
                                <w:p>
                                  <w:pPr>
                                    <w:pStyle w:val="ECVOrganisationDetails"/>
                                    <w:spacing w:lineRule="atLeast" w:line="100" w:before="57" w:after="85"/>
                                    <w:rPr/>
                                  </w:pPr>
                                  <w:r>
                                    <w:rPr>
                                      <w:color w:val="2F5496" w:themeColor="accent5" w:themeShade="bf"/>
                                      <w:sz w:val="22"/>
                                      <w:szCs w:val="22"/>
                                    </w:rPr>
                                    <w:t>Computing Skills</w:t>
                                  </w:r>
                                </w:p>
                              </w:tc>
                            </w:tr>
                            <w:tr>
                              <w:trPr>
                                <w:trHeight w:val="1098" w:hRule="atLeast"/>
                                <w:cantSplit w:val="true"/>
                              </w:trPr>
                              <w:tc>
                                <w:tcPr>
                                  <w:tcW w:w="1560" w:type="dxa"/>
                                  <w:vMerge w:val="continue"/>
                                  <w:tcBorders/>
                                  <w:shd w:color="auto" w:fill="auto" w:val="clear"/>
                                </w:tcPr>
                                <w:p>
                                  <w:pPr>
                                    <w:pStyle w:val="Normal"/>
                                    <w:rPr/>
                                  </w:pPr>
                                  <w:r>
                                    <w:rPr/>
                                  </w:r>
                                </w:p>
                              </w:tc>
                              <w:tc>
                                <w:tcPr>
                                  <w:tcW w:w="8814" w:type="dxa"/>
                                  <w:tcBorders/>
                                  <w:shd w:color="auto" w:fill="auto" w:val="clear"/>
                                </w:tcPr>
                                <w:p>
                                  <w:pPr>
                                    <w:pStyle w:val="ECVSectionBullet"/>
                                    <w:numPr>
                                      <w:ilvl w:val="0"/>
                                      <w:numId w:val="2"/>
                                    </w:numPr>
                                    <w:rPr/>
                                  </w:pPr>
                                  <w:r>
                                    <w:rPr>
                                      <w:sz w:val="20"/>
                                      <w:szCs w:val="26"/>
                                    </w:rPr>
                                    <w:t>Software Programming using languages such C and Java with a very deep understanding of how to code complex programs that are robust.</w:t>
                                  </w:r>
                                </w:p>
                                <w:p>
                                  <w:pPr>
                                    <w:pStyle w:val="ECVSectionBullet"/>
                                    <w:numPr>
                                      <w:ilvl w:val="0"/>
                                      <w:numId w:val="2"/>
                                    </w:numPr>
                                    <w:rPr/>
                                  </w:pPr>
                                  <w:r>
                                    <w:rPr>
                                      <w:sz w:val="20"/>
                                      <w:szCs w:val="26"/>
                                    </w:rPr>
                                    <w:t>Web development using HTML, CSS, JavaScript, JQuery, and connecting them to a Database using MySQL.</w:t>
                                  </w:r>
                                </w:p>
                                <w:p>
                                  <w:pPr>
                                    <w:pStyle w:val="ECVSectionBullet"/>
                                    <w:numPr>
                                      <w:ilvl w:val="0"/>
                                      <w:numId w:val="2"/>
                                    </w:numPr>
                                    <w:rPr/>
                                  </w:pPr>
                                  <w:r>
                                    <w:rPr>
                                      <w:sz w:val="20"/>
                                      <w:szCs w:val="26"/>
                                    </w:rPr>
                                    <w:t>Being able to diagnose and fix a problem in my code by breaking down where the problem occurred line by line.</w:t>
                                  </w:r>
                                </w:p>
                                <w:p>
                                  <w:pPr>
                                    <w:pStyle w:val="ECVSectionBullet"/>
                                    <w:numPr>
                                      <w:ilvl w:val="0"/>
                                      <w:numId w:val="2"/>
                                    </w:numPr>
                                    <w:rPr/>
                                  </w:pPr>
                                  <w:r>
                                    <w:rPr>
                                      <w:sz w:val="20"/>
                                      <w:szCs w:val="26"/>
                                    </w:rPr>
                                    <w:t>Working in a team and being able to understand someone else’s code and adding to it.</w:t>
                                  </w:r>
                                </w:p>
                              </w:tc>
                            </w:tr>
                          </w:tbl>
                        </w:txbxContent>
                      </wps:txbx>
                      <wps:bodyPr anchor="t" lIns="0" tIns="0" rIns="0" bIns="0">
                        <a:spAutoFit/>
                      </wps:bodyPr>
                    </wps:wsp>
                  </a:graphicData>
                </a:graphic>
              </wp:anchor>
            </w:drawing>
          </mc:Choice>
          <mc:Fallback>
            <w:pict>
              <v:rect style="position:absolute;rotation:0;width:518.75pt;height:1.15pt;mso-wrap-distance-left:0pt;mso-wrap-distance-right:0pt;mso-wrap-distance-top:0.3pt;mso-wrap-distance-bottom:8.5pt;margin-top:0.3pt;mso-position-vertical-relative:text;margin-left:0pt;mso-position-horizontal-relative:text">
                <v:textbox inset="0in,0in,0in,0in">
                  <w:txbxContent>
                    <w:tbl>
                      <w:tblPr>
                        <w:tblpPr w:bottomFromText="170" w:horzAnchor="text" w:leftFromText="0" w:rightFromText="0" w:tblpX="0" w:tblpY="6" w:topFromText="6" w:vertAnchor="text"/>
                        <w:tblW w:w="10375" w:type="dxa"/>
                        <w:jc w:val="left"/>
                        <w:tblInd w:w="0" w:type="dxa"/>
                        <w:tblBorders/>
                        <w:tblCellMar>
                          <w:top w:w="0" w:type="dxa"/>
                          <w:left w:w="0" w:type="dxa"/>
                          <w:bottom w:w="0" w:type="dxa"/>
                          <w:right w:w="0" w:type="dxa"/>
                        </w:tblCellMar>
                        <w:tblLook w:val="0000" w:noVBand="0" w:noHBand="0" w:lastColumn="0" w:firstColumn="0" w:lastRow="0" w:firstRow="0"/>
                      </w:tblPr>
                      <w:tblGrid>
                        <w:gridCol w:w="1560"/>
                        <w:gridCol w:w="8814"/>
                      </w:tblGrid>
                      <w:tr>
                        <w:trPr>
                          <w:cantSplit w:val="true"/>
                        </w:trPr>
                        <w:tc>
                          <w:tcPr>
                            <w:tcW w:w="1560" w:type="dxa"/>
                            <w:vMerge w:val="restart"/>
                            <w:tcBorders/>
                            <w:shd w:color="auto" w:fill="auto" w:val="clear"/>
                          </w:tcPr>
                          <w:p>
                            <w:pPr>
                              <w:pStyle w:val="ECVDate"/>
                              <w:spacing w:lineRule="atLeast" w:line="100" w:before="28" w:after="0"/>
                              <w:textAlignment w:val="top"/>
                              <w:rPr/>
                            </w:pPr>
                            <w:r>
                              <w:rPr>
                                <w:caps/>
                              </w:rPr>
                              <w:t>SKILLS</w:t>
                            </w:r>
                          </w:p>
                        </w:tc>
                        <w:tc>
                          <w:tcPr>
                            <w:tcW w:w="8814" w:type="dxa"/>
                            <w:tcBorders/>
                            <w:shd w:color="auto" w:fill="auto" w:val="clear"/>
                          </w:tcPr>
                          <w:p>
                            <w:pPr>
                              <w:pStyle w:val="ECVSubSectionHeading"/>
                              <w:rPr/>
                            </w:pPr>
                            <w:bookmarkStart w:id="1" w:name="_GoBack1"/>
                            <w:bookmarkEnd w:id="1"/>
                            <w:r>
                              <w:rPr/>
                              <w:t>Technical / Personal Skills</w:t>
                            </w:r>
                          </w:p>
                          <w:p>
                            <w:pPr>
                              <w:pStyle w:val="ECVSectionBullet"/>
                              <w:numPr>
                                <w:ilvl w:val="0"/>
                                <w:numId w:val="2"/>
                              </w:numPr>
                              <w:rPr/>
                            </w:pPr>
                            <w:r>
                              <w:rPr>
                                <w:sz w:val="20"/>
                                <w:szCs w:val="20"/>
                              </w:rPr>
                              <w:t>I have a good eye for problem solving especially in maths-related problems.</w:t>
                            </w:r>
                          </w:p>
                          <w:p>
                            <w:pPr>
                              <w:pStyle w:val="ECVSectionBullet"/>
                              <w:numPr>
                                <w:ilvl w:val="0"/>
                                <w:numId w:val="2"/>
                              </w:numPr>
                              <w:rPr/>
                            </w:pPr>
                            <w:r>
                              <w:rPr>
                                <w:sz w:val="20"/>
                                <w:szCs w:val="20"/>
                              </w:rPr>
                              <w:t>I am very practical, being able to build constructions or visualise them.</w:t>
                            </w:r>
                          </w:p>
                          <w:p>
                            <w:pPr>
                              <w:pStyle w:val="ECVSectionBullet"/>
                              <w:numPr>
                                <w:ilvl w:val="0"/>
                                <w:numId w:val="2"/>
                              </w:numPr>
                              <w:rPr/>
                            </w:pPr>
                            <w:r>
                              <w:rPr>
                                <w:sz w:val="20"/>
                                <w:szCs w:val="20"/>
                              </w:rPr>
                              <w:t xml:space="preserve">I am flexible and able to adapt as a quick learner. </w:t>
                            </w:r>
                          </w:p>
                          <w:p>
                            <w:pPr>
                              <w:pStyle w:val="ECVSectionBullet"/>
                              <w:numPr>
                                <w:ilvl w:val="0"/>
                                <w:numId w:val="2"/>
                              </w:numPr>
                              <w:rPr/>
                            </w:pPr>
                            <w:r>
                              <w:rPr>
                                <w:sz w:val="20"/>
                                <w:szCs w:val="20"/>
                              </w:rPr>
                              <w:t>Leading a group of people to do something or assigning them with tasks is something I am also good at.</w:t>
                            </w:r>
                          </w:p>
                        </w:tc>
                      </w:tr>
                      <w:tr>
                        <w:trPr>
                          <w:trHeight w:val="66" w:hRule="atLeast"/>
                          <w:cantSplit w:val="true"/>
                        </w:trPr>
                        <w:tc>
                          <w:tcPr>
                            <w:tcW w:w="1560" w:type="dxa"/>
                            <w:vMerge w:val="continue"/>
                            <w:tcBorders/>
                            <w:shd w:color="auto" w:fill="auto" w:val="clear"/>
                          </w:tcPr>
                          <w:p>
                            <w:pPr>
                              <w:pStyle w:val="Normal"/>
                              <w:rPr/>
                            </w:pPr>
                            <w:r>
                              <w:rPr/>
                            </w:r>
                          </w:p>
                        </w:tc>
                        <w:tc>
                          <w:tcPr>
                            <w:tcW w:w="8814" w:type="dxa"/>
                            <w:tcBorders/>
                            <w:shd w:color="auto" w:fill="auto" w:val="clear"/>
                          </w:tcPr>
                          <w:p>
                            <w:pPr>
                              <w:pStyle w:val="ECVSectionBullet"/>
                              <w:rPr/>
                            </w:pPr>
                            <w:r>
                              <w:rPr/>
                            </w:r>
                          </w:p>
                        </w:tc>
                      </w:tr>
                      <w:tr>
                        <w:trPr>
                          <w:cantSplit w:val="true"/>
                        </w:trPr>
                        <w:tc>
                          <w:tcPr>
                            <w:tcW w:w="1560" w:type="dxa"/>
                            <w:vMerge w:val="continue"/>
                            <w:tcBorders/>
                            <w:shd w:color="auto" w:fill="auto" w:val="clear"/>
                          </w:tcPr>
                          <w:p>
                            <w:pPr>
                              <w:pStyle w:val="Normal"/>
                              <w:rPr/>
                            </w:pPr>
                            <w:r>
                              <w:rPr/>
                            </w:r>
                          </w:p>
                        </w:tc>
                        <w:tc>
                          <w:tcPr>
                            <w:tcW w:w="8814" w:type="dxa"/>
                            <w:tcBorders/>
                            <w:shd w:color="auto" w:fill="auto" w:val="clear"/>
                          </w:tcPr>
                          <w:p>
                            <w:pPr>
                              <w:pStyle w:val="ECVOrganisationDetails"/>
                              <w:spacing w:lineRule="atLeast" w:line="100" w:before="57" w:after="85"/>
                              <w:rPr/>
                            </w:pPr>
                            <w:r>
                              <w:rPr>
                                <w:color w:val="2F5496" w:themeColor="accent5" w:themeShade="bf"/>
                                <w:sz w:val="22"/>
                                <w:szCs w:val="22"/>
                              </w:rPr>
                              <w:t>Computing Skills</w:t>
                            </w:r>
                          </w:p>
                        </w:tc>
                      </w:tr>
                      <w:tr>
                        <w:trPr>
                          <w:trHeight w:val="1098" w:hRule="atLeast"/>
                          <w:cantSplit w:val="true"/>
                        </w:trPr>
                        <w:tc>
                          <w:tcPr>
                            <w:tcW w:w="1560" w:type="dxa"/>
                            <w:vMerge w:val="continue"/>
                            <w:tcBorders/>
                            <w:shd w:color="auto" w:fill="auto" w:val="clear"/>
                          </w:tcPr>
                          <w:p>
                            <w:pPr>
                              <w:pStyle w:val="Normal"/>
                              <w:rPr/>
                            </w:pPr>
                            <w:r>
                              <w:rPr/>
                            </w:r>
                          </w:p>
                        </w:tc>
                        <w:tc>
                          <w:tcPr>
                            <w:tcW w:w="8814" w:type="dxa"/>
                            <w:tcBorders/>
                            <w:shd w:color="auto" w:fill="auto" w:val="clear"/>
                          </w:tcPr>
                          <w:p>
                            <w:pPr>
                              <w:pStyle w:val="ECVSectionBullet"/>
                              <w:numPr>
                                <w:ilvl w:val="0"/>
                                <w:numId w:val="2"/>
                              </w:numPr>
                              <w:rPr/>
                            </w:pPr>
                            <w:r>
                              <w:rPr>
                                <w:sz w:val="20"/>
                                <w:szCs w:val="26"/>
                              </w:rPr>
                              <w:t>Software Programming using languages such C and Java with a very deep understanding of how to code complex programs that are robust.</w:t>
                            </w:r>
                          </w:p>
                          <w:p>
                            <w:pPr>
                              <w:pStyle w:val="ECVSectionBullet"/>
                              <w:numPr>
                                <w:ilvl w:val="0"/>
                                <w:numId w:val="2"/>
                              </w:numPr>
                              <w:rPr/>
                            </w:pPr>
                            <w:r>
                              <w:rPr>
                                <w:sz w:val="20"/>
                                <w:szCs w:val="26"/>
                              </w:rPr>
                              <w:t>Web development using HTML, CSS, JavaScript, JQuery, and connecting them to a Database using MySQL.</w:t>
                            </w:r>
                          </w:p>
                          <w:p>
                            <w:pPr>
                              <w:pStyle w:val="ECVSectionBullet"/>
                              <w:numPr>
                                <w:ilvl w:val="0"/>
                                <w:numId w:val="2"/>
                              </w:numPr>
                              <w:rPr/>
                            </w:pPr>
                            <w:r>
                              <w:rPr>
                                <w:sz w:val="20"/>
                                <w:szCs w:val="26"/>
                              </w:rPr>
                              <w:t>Being able to diagnose and fix a problem in my code by breaking down where the problem occurred line by line.</w:t>
                            </w:r>
                          </w:p>
                          <w:p>
                            <w:pPr>
                              <w:pStyle w:val="ECVSectionBullet"/>
                              <w:numPr>
                                <w:ilvl w:val="0"/>
                                <w:numId w:val="2"/>
                              </w:numPr>
                              <w:rPr/>
                            </w:pPr>
                            <w:r>
                              <w:rPr>
                                <w:sz w:val="20"/>
                                <w:szCs w:val="26"/>
                              </w:rPr>
                              <w:t>Working in a team and being able to understand someone else’s code and adding to it.</w:t>
                            </w:r>
                          </w:p>
                        </w:tc>
                      </w:tr>
                    </w:tbl>
                  </w:txbxContent>
                </v:textbox>
                <w10:wrap type="square"/>
              </v:rect>
            </w:pict>
          </mc:Fallback>
        </mc:AlternateContent>
      </w:r>
    </w:p>
    <w:tbl>
      <w:tblPr>
        <w:tblW w:w="10490" w:type="dxa"/>
        <w:jc w:val="left"/>
        <w:tblInd w:w="0" w:type="dxa"/>
        <w:tblBorders/>
        <w:tblCellMar>
          <w:top w:w="0" w:type="dxa"/>
          <w:left w:w="0" w:type="dxa"/>
          <w:bottom w:w="0" w:type="dxa"/>
          <w:right w:w="0" w:type="dxa"/>
        </w:tblCellMar>
        <w:tblLook w:val="0000" w:noVBand="0" w:noHBand="0" w:lastColumn="0" w:firstColumn="0" w:lastRow="0" w:firstRow="0"/>
      </w:tblPr>
      <w:tblGrid>
        <w:gridCol w:w="1559"/>
        <w:gridCol w:w="8930"/>
      </w:tblGrid>
      <w:tr>
        <w:trPr>
          <w:trHeight w:val="70" w:hRule="atLeast"/>
        </w:trPr>
        <w:tc>
          <w:tcPr>
            <w:tcW w:w="1559" w:type="dxa"/>
            <w:tcBorders/>
            <w:shd w:color="auto" w:fill="auto" w:val="clear"/>
          </w:tcPr>
          <w:p>
            <w:pPr>
              <w:pStyle w:val="ECVLeftHeading"/>
              <w:jc w:val="left"/>
              <w:rPr/>
            </w:pPr>
            <w:r>
              <w:rPr/>
            </w:r>
          </w:p>
        </w:tc>
        <w:tc>
          <w:tcPr>
            <w:tcW w:w="8930" w:type="dxa"/>
            <w:tcBorders/>
            <w:shd w:color="auto" w:fill="auto" w:val="clear"/>
            <w:vAlign w:val="bottom"/>
          </w:tcPr>
          <w:p>
            <w:pPr>
              <w:pStyle w:val="ECVBlueBox"/>
              <w:jc w:val="left"/>
              <w:rPr/>
            </w:pPr>
            <w:r>
              <w:rPr/>
              <w:drawing>
                <wp:inline distT="0" distB="0" distL="0" distR="0">
                  <wp:extent cx="5676265" cy="84455"/>
                  <wp:effectExtent l="0" t="0" r="0" b="0"/>
                  <wp:docPr id="8" name="Pictur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6" descr=""/>
                          <pic:cNvPicPr>
                            <a:picLocks noChangeAspect="1" noChangeArrowheads="1"/>
                          </pic:cNvPicPr>
                        </pic:nvPicPr>
                        <pic:blipFill>
                          <a:blip r:embed="rId8"/>
                          <a:stretch>
                            <a:fillRect/>
                          </a:stretch>
                        </pic:blipFill>
                        <pic:spPr bwMode="auto">
                          <a:xfrm>
                            <a:off x="0" y="0"/>
                            <a:ext cx="5676265" cy="84455"/>
                          </a:xfrm>
                          <a:prstGeom prst="rect">
                            <a:avLst/>
                          </a:prstGeom>
                        </pic:spPr>
                      </pic:pic>
                    </a:graphicData>
                  </a:graphic>
                </wp:inline>
              </w:drawing>
            </w:r>
            <w:r>
              <w:rPr/>
              <w:t xml:space="preserve"> </w:t>
            </w:r>
          </w:p>
        </w:tc>
      </w:tr>
    </w:tbl>
    <w:p>
      <w:pPr>
        <w:pStyle w:val="ECVComments"/>
        <w:rPr/>
      </w:pPr>
      <w:r>
        <w:rPr/>
      </w:r>
    </w:p>
    <w:tbl>
      <w:tblPr>
        <w:tblpPr w:bottomFromText="170" w:horzAnchor="text" w:leftFromText="0" w:rightFromText="0" w:tblpX="0" w:tblpY="6" w:topFromText="6" w:vertAnchor="text"/>
        <w:tblW w:w="10412" w:type="dxa"/>
        <w:jc w:val="left"/>
        <w:tblInd w:w="0" w:type="dxa"/>
        <w:tblBorders/>
        <w:tblCellMar>
          <w:top w:w="0" w:type="dxa"/>
          <w:left w:w="0" w:type="dxa"/>
          <w:bottom w:w="0" w:type="dxa"/>
          <w:right w:w="0" w:type="dxa"/>
        </w:tblCellMar>
        <w:tblLook w:val="0000" w:noVBand="0" w:noHBand="0" w:lastColumn="0" w:firstColumn="0" w:lastRow="0" w:firstRow="0"/>
      </w:tblPr>
      <w:tblGrid>
        <w:gridCol w:w="1564"/>
        <w:gridCol w:w="8847"/>
      </w:tblGrid>
      <w:tr>
        <w:trPr>
          <w:trHeight w:val="3853" w:hRule="atLeast"/>
          <w:cantSplit w:val="true"/>
        </w:trPr>
        <w:tc>
          <w:tcPr>
            <w:tcW w:w="1564" w:type="dxa"/>
            <w:vMerge w:val="restart"/>
            <w:tcBorders/>
            <w:shd w:color="auto" w:fill="auto" w:val="clear"/>
          </w:tcPr>
          <w:p>
            <w:pPr>
              <w:pStyle w:val="ECVDate"/>
              <w:spacing w:lineRule="atLeast" w:line="100" w:before="28" w:after="0"/>
              <w:textAlignment w:val="top"/>
              <w:rPr>
                <w:caps/>
              </w:rPr>
            </w:pPr>
            <w:r>
              <w:rPr>
                <w:caps/>
              </w:rPr>
              <w:t>Extra-curricular &amp; certificates</w:t>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t>Education</w:t>
            </w:r>
          </w:p>
          <w:p>
            <w:pPr>
              <w:pStyle w:val="ECVDate"/>
              <w:rPr/>
            </w:pPr>
            <w:r>
              <w:rPr/>
            </w:r>
          </w:p>
        </w:tc>
        <w:tc>
          <w:tcPr>
            <w:tcW w:w="8847" w:type="dxa"/>
            <w:tcBorders/>
            <w:shd w:color="auto" w:fill="auto" w:val="clear"/>
          </w:tcPr>
          <w:p>
            <w:pPr>
              <w:pStyle w:val="ECVSectionBullet"/>
              <w:numPr>
                <w:ilvl w:val="0"/>
                <w:numId w:val="2"/>
              </w:numPr>
              <w:rPr>
                <w:sz w:val="20"/>
                <w:szCs w:val="20"/>
              </w:rPr>
            </w:pPr>
            <w:r>
              <w:rPr>
                <w:sz w:val="20"/>
                <w:szCs w:val="20"/>
              </w:rPr>
              <w:t>12 GCSE Certificates</w:t>
            </w:r>
          </w:p>
          <w:p>
            <w:pPr>
              <w:pStyle w:val="ECVSectionBullet"/>
              <w:numPr>
                <w:ilvl w:val="0"/>
                <w:numId w:val="2"/>
              </w:numPr>
              <w:rPr>
                <w:sz w:val="20"/>
                <w:szCs w:val="20"/>
              </w:rPr>
            </w:pPr>
            <w:r>
              <w:rPr>
                <w:sz w:val="20"/>
                <w:szCs w:val="20"/>
              </w:rPr>
              <w:t>7 A*s and 2 As including an Arabic Language GCSE</w:t>
            </w:r>
          </w:p>
          <w:p>
            <w:pPr>
              <w:pStyle w:val="ECVSectionBullet"/>
              <w:numPr>
                <w:ilvl w:val="0"/>
                <w:numId w:val="2"/>
              </w:numPr>
              <w:rPr>
                <w:sz w:val="20"/>
                <w:szCs w:val="20"/>
              </w:rPr>
            </w:pPr>
            <w:r>
              <w:rPr>
                <w:sz w:val="20"/>
                <w:szCs w:val="20"/>
              </w:rPr>
              <w:t>3 Bronze and 1 Silver Maths Challenge Certificate.</w:t>
            </w:r>
          </w:p>
          <w:p>
            <w:pPr>
              <w:pStyle w:val="ECVSectionBullet"/>
              <w:numPr>
                <w:ilvl w:val="0"/>
                <w:numId w:val="2"/>
              </w:numPr>
              <w:rPr>
                <w:sz w:val="20"/>
                <w:szCs w:val="20"/>
              </w:rPr>
            </w:pPr>
            <w:r>
              <w:rPr>
                <w:sz w:val="20"/>
                <w:szCs w:val="20"/>
              </w:rPr>
              <w:t>Gym membership – 1 year.</w:t>
            </w:r>
          </w:p>
          <w:p>
            <w:pPr>
              <w:pStyle w:val="ECVSectionBullet"/>
              <w:numPr>
                <w:ilvl w:val="0"/>
                <w:numId w:val="2"/>
              </w:numPr>
              <w:rPr>
                <w:sz w:val="20"/>
                <w:szCs w:val="20"/>
              </w:rPr>
            </w:pPr>
            <w:r>
              <w:rPr>
                <w:sz w:val="20"/>
                <w:szCs w:val="20"/>
              </w:rPr>
              <w:t xml:space="preserve">First Generation Scholar Programme </w:t>
            </w:r>
            <w:r>
              <w:rPr>
                <w:color w:val="FF0000"/>
                <w:sz w:val="20"/>
                <w:szCs w:val="20"/>
              </w:rPr>
              <w:t>*</w:t>
            </w:r>
          </w:p>
          <w:p>
            <w:pPr>
              <w:pStyle w:val="ECVSectionBullet"/>
              <w:numPr>
                <w:ilvl w:val="0"/>
                <w:numId w:val="2"/>
              </w:numPr>
              <w:rPr>
                <w:sz w:val="20"/>
                <w:szCs w:val="20"/>
              </w:rPr>
            </w:pPr>
            <w:r>
              <w:rPr>
                <w:sz w:val="20"/>
                <w:szCs w:val="20"/>
              </w:rPr>
              <w:t>Sussex Study Experience -  attending multiple Sussex University workshop sessions to create our own robots using electronics and programming.</w:t>
            </w:r>
          </w:p>
          <w:p>
            <w:pPr>
              <w:pStyle w:val="ECVSectionBullet"/>
              <w:numPr>
                <w:ilvl w:val="0"/>
                <w:numId w:val="2"/>
              </w:numPr>
              <w:rPr>
                <w:sz w:val="20"/>
                <w:szCs w:val="20"/>
              </w:rPr>
            </w:pPr>
            <w:r>
              <w:rPr>
                <w:color w:val="00000A"/>
                <w:sz w:val="20"/>
                <w:szCs w:val="20"/>
              </w:rPr>
              <w:t>Coder Dojo – volunteering as a mentor to facilitate and inspire young people, aged 7-17, to learn how to code and explore technology in an informal and creative environment.</w:t>
            </w:r>
          </w:p>
          <w:p>
            <w:pPr>
              <w:pStyle w:val="ECVSectionBullet"/>
              <w:numPr>
                <w:ilvl w:val="0"/>
                <w:numId w:val="2"/>
              </w:numPr>
              <w:rPr>
                <w:sz w:val="20"/>
                <w:szCs w:val="20"/>
              </w:rPr>
            </w:pPr>
            <w:r>
              <w:rPr>
                <w:color w:val="00000A"/>
                <w:sz w:val="20"/>
                <w:szCs w:val="20"/>
              </w:rPr>
              <w:t>Maths feast -  top 4 students in a school go and compete against other schools by solving mathematically challenging problems together.</w:t>
            </w:r>
          </w:p>
          <w:p>
            <w:pPr>
              <w:pStyle w:val="ECVSectionBullet"/>
              <w:numPr>
                <w:ilvl w:val="0"/>
                <w:numId w:val="2"/>
              </w:numPr>
              <w:rPr>
                <w:sz w:val="20"/>
                <w:szCs w:val="20"/>
              </w:rPr>
            </w:pPr>
            <w:r>
              <w:rPr>
                <w:color w:val="00000A"/>
                <w:sz w:val="20"/>
                <w:szCs w:val="20"/>
              </w:rPr>
              <w:t>Volunteering at Bhasvic open day to represent computer science</w:t>
            </w:r>
          </w:p>
          <w:p>
            <w:pPr>
              <w:pStyle w:val="ECVSectionBullet"/>
              <w:rPr>
                <w:sz w:val="20"/>
                <w:szCs w:val="20"/>
              </w:rPr>
            </w:pPr>
            <w:r>
              <w:rPr>
                <w:sz w:val="20"/>
                <w:szCs w:val="20"/>
              </w:rPr>
            </w:r>
          </w:p>
          <w:p>
            <w:pPr>
              <w:pStyle w:val="ECVSectionBullet"/>
              <w:rPr>
                <w:sz w:val="16"/>
                <w:szCs w:val="16"/>
              </w:rPr>
            </w:pPr>
            <w:r>
              <w:rPr>
                <w:color w:val="FF0000"/>
                <w:szCs w:val="18"/>
              </w:rPr>
              <w:t>*</w:t>
            </w:r>
            <w:r>
              <w:rPr>
                <w:sz w:val="16"/>
                <w:szCs w:val="16"/>
              </w:rPr>
              <w:t>University of Sussex organised multiple trips for me and a few other students to go and learn about quantum mechanics and set up many experiments and problems that we had to fix by working in groups and using the knowledge of physics and computing that we had learnt.</w:t>
            </w:r>
          </w:p>
          <w:p>
            <w:pPr>
              <w:pStyle w:val="ECVSectionBullet"/>
              <w:rPr>
                <w:b/>
                <w:b/>
                <w:bCs/>
                <w:sz w:val="20"/>
                <w:szCs w:val="26"/>
              </w:rPr>
            </w:pPr>
            <w:r>
              <w:rPr/>
              <w:drawing>
                <wp:inline distT="0" distB="0" distL="0" distR="0">
                  <wp:extent cx="5640705" cy="83185"/>
                  <wp:effectExtent l="0" t="0" r="0" b="0"/>
                  <wp:docPr id="9" name="Picture 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88" descr=""/>
                          <pic:cNvPicPr>
                            <a:picLocks noChangeAspect="1" noChangeArrowheads="1"/>
                          </pic:cNvPicPr>
                        </pic:nvPicPr>
                        <pic:blipFill>
                          <a:blip r:embed="rId9"/>
                          <a:stretch>
                            <a:fillRect/>
                          </a:stretch>
                        </pic:blipFill>
                        <pic:spPr bwMode="auto">
                          <a:xfrm>
                            <a:off x="0" y="0"/>
                            <a:ext cx="5640705" cy="83185"/>
                          </a:xfrm>
                          <a:prstGeom prst="rect">
                            <a:avLst/>
                          </a:prstGeom>
                        </pic:spPr>
                      </pic:pic>
                    </a:graphicData>
                  </a:graphic>
                </wp:inline>
              </w:drawing>
            </w:r>
            <w:r>
              <w:rPr>
                <w:b/>
                <w:bCs/>
                <w:sz w:val="20"/>
                <w:szCs w:val="26"/>
              </w:rPr>
              <w:t xml:space="preserve"> </w:t>
            </w:r>
          </w:p>
          <w:p>
            <w:pPr>
              <w:pStyle w:val="ECVSectionBullet"/>
              <w:rPr>
                <w:b/>
                <w:b/>
                <w:bCs/>
                <w:sz w:val="20"/>
                <w:szCs w:val="26"/>
              </w:rPr>
            </w:pPr>
            <w:r>
              <w:rPr>
                <w:b/>
                <w:bCs/>
                <w:sz w:val="20"/>
                <w:szCs w:val="26"/>
              </w:rPr>
            </w:r>
          </w:p>
          <w:p>
            <w:pPr>
              <w:pStyle w:val="ECVSectionBullet"/>
              <w:rPr>
                <w:sz w:val="20"/>
                <w:szCs w:val="26"/>
              </w:rPr>
            </w:pPr>
            <w:r>
              <w:rPr>
                <w:b/>
                <w:bCs/>
                <w:sz w:val="20"/>
                <w:szCs w:val="26"/>
              </w:rPr>
              <w:t>Blatchington Mill School:</w:t>
            </w:r>
            <w:r>
              <w:rPr>
                <w:sz w:val="20"/>
                <w:szCs w:val="26"/>
              </w:rPr>
              <w:t xml:space="preserve"> September 2011 – June 2016</w:t>
            </w:r>
          </w:p>
          <w:p>
            <w:pPr>
              <w:pStyle w:val="ECVSectionBullet"/>
              <w:rPr>
                <w:sz w:val="20"/>
                <w:szCs w:val="26"/>
              </w:rPr>
            </w:pPr>
            <w:r>
              <w:rPr>
                <w:b/>
                <w:bCs/>
                <w:sz w:val="20"/>
                <w:szCs w:val="26"/>
              </w:rPr>
              <w:t>BHASVIC College:</w:t>
            </w:r>
            <w:r>
              <w:rPr>
                <w:sz w:val="20"/>
                <w:szCs w:val="26"/>
              </w:rPr>
              <w:t xml:space="preserve"> September 2016 – June 2018</w:t>
            </w:r>
          </w:p>
          <w:p>
            <w:pPr>
              <w:pStyle w:val="ECVSectionBullet"/>
              <w:rPr>
                <w:sz w:val="20"/>
                <w:szCs w:val="26"/>
              </w:rPr>
            </w:pPr>
            <w:r>
              <w:rPr>
                <w:sz w:val="20"/>
                <w:szCs w:val="26"/>
              </w:rPr>
            </w:r>
          </w:p>
          <w:p>
            <w:pPr>
              <w:pStyle w:val="ECVSectionBullet"/>
              <w:rPr>
                <w:color w:val="2F5496"/>
                <w:sz w:val="22"/>
                <w:szCs w:val="28"/>
              </w:rPr>
            </w:pPr>
            <w:r>
              <w:rPr>
                <w:color w:val="2F5496"/>
                <w:sz w:val="22"/>
                <w:szCs w:val="28"/>
              </w:rPr>
              <w:t>Attained Grades</w:t>
            </w:r>
          </w:p>
          <w:p>
            <w:pPr>
              <w:pStyle w:val="ECVSectionBullet"/>
              <w:numPr>
                <w:ilvl w:val="0"/>
                <w:numId w:val="2"/>
              </w:numPr>
              <w:rPr>
                <w:sz w:val="20"/>
                <w:szCs w:val="20"/>
              </w:rPr>
            </w:pPr>
            <w:r>
              <w:rPr>
                <w:b/>
                <w:bCs/>
                <w:sz w:val="20"/>
                <w:szCs w:val="20"/>
              </w:rPr>
              <w:t xml:space="preserve">A* </w:t>
            </w:r>
            <w:r>
              <w:rPr>
                <w:sz w:val="20"/>
                <w:szCs w:val="20"/>
              </w:rPr>
              <w:t>- Mathematics</w:t>
            </w:r>
          </w:p>
          <w:p>
            <w:pPr>
              <w:pStyle w:val="ECVSectionBullet"/>
              <w:numPr>
                <w:ilvl w:val="0"/>
                <w:numId w:val="2"/>
              </w:numPr>
              <w:rPr>
                <w:sz w:val="20"/>
                <w:szCs w:val="20"/>
              </w:rPr>
            </w:pPr>
            <w:r>
              <w:rPr>
                <w:b/>
                <w:bCs/>
                <w:sz w:val="20"/>
                <w:szCs w:val="20"/>
              </w:rPr>
              <w:t>A</w:t>
            </w:r>
            <w:r>
              <w:rPr>
                <w:sz w:val="20"/>
                <w:szCs w:val="20"/>
              </w:rPr>
              <w:t xml:space="preserve"> - Further Mathematics</w:t>
            </w:r>
          </w:p>
          <w:p>
            <w:pPr>
              <w:pStyle w:val="ECVSectionBullet"/>
              <w:numPr>
                <w:ilvl w:val="0"/>
                <w:numId w:val="2"/>
              </w:numPr>
              <w:rPr>
                <w:sz w:val="20"/>
                <w:szCs w:val="20"/>
              </w:rPr>
            </w:pPr>
            <w:r>
              <w:rPr>
                <w:b/>
                <w:bCs/>
                <w:sz w:val="20"/>
                <w:szCs w:val="20"/>
              </w:rPr>
              <w:t xml:space="preserve">A* </w:t>
            </w:r>
            <w:r>
              <w:rPr>
                <w:sz w:val="20"/>
                <w:szCs w:val="20"/>
              </w:rPr>
              <w:t>- Core Science</w:t>
            </w:r>
          </w:p>
          <w:p>
            <w:pPr>
              <w:pStyle w:val="ECVSectionBullet"/>
              <w:numPr>
                <w:ilvl w:val="0"/>
                <w:numId w:val="2"/>
              </w:numPr>
              <w:rPr>
                <w:sz w:val="20"/>
                <w:szCs w:val="20"/>
              </w:rPr>
            </w:pPr>
            <w:r>
              <w:rPr>
                <w:b/>
                <w:bCs/>
                <w:sz w:val="20"/>
                <w:szCs w:val="20"/>
              </w:rPr>
              <w:t xml:space="preserve">A* </w:t>
            </w:r>
            <w:r>
              <w:rPr>
                <w:sz w:val="20"/>
                <w:szCs w:val="20"/>
              </w:rPr>
              <w:t>- Additional Science</w:t>
            </w:r>
          </w:p>
        </w:tc>
      </w:tr>
      <w:tr>
        <w:trPr>
          <w:trHeight w:val="1985" w:hRule="atLeast"/>
          <w:cantSplit w:val="true"/>
        </w:trPr>
        <w:tc>
          <w:tcPr>
            <w:tcW w:w="1564" w:type="dxa"/>
            <w:vMerge w:val="continue"/>
            <w:tcBorders/>
            <w:shd w:color="auto" w:fill="auto" w:val="clear"/>
          </w:tcPr>
          <w:p>
            <w:pPr>
              <w:pStyle w:val="ECVDate"/>
              <w:spacing w:before="28" w:after="0"/>
              <w:rPr>
                <w:caps/>
              </w:rPr>
            </w:pPr>
            <w:r>
              <w:rPr>
                <w:caps/>
              </w:rPr>
            </w:r>
          </w:p>
        </w:tc>
        <w:tc>
          <w:tcPr>
            <w:tcW w:w="8847" w:type="dxa"/>
            <w:tcBorders/>
            <w:shd w:color="auto" w:fill="auto" w:val="clear"/>
          </w:tcPr>
          <w:p>
            <w:pPr>
              <w:pStyle w:val="ECVSectionBullet"/>
              <w:numPr>
                <w:ilvl w:val="0"/>
                <w:numId w:val="2"/>
              </w:numPr>
              <w:rPr>
                <w:sz w:val="20"/>
                <w:szCs w:val="20"/>
              </w:rPr>
            </w:pPr>
            <w:r>
              <w:rPr>
                <w:b/>
                <w:bCs/>
                <w:sz w:val="20"/>
                <w:szCs w:val="20"/>
              </w:rPr>
              <w:t xml:space="preserve">A* </w:t>
            </w:r>
            <w:r>
              <w:rPr>
                <w:sz w:val="20"/>
                <w:szCs w:val="20"/>
              </w:rPr>
              <w:t>- Further Additional Science</w:t>
            </w:r>
          </w:p>
          <w:p>
            <w:pPr>
              <w:pStyle w:val="ECVSectionBullet"/>
              <w:numPr>
                <w:ilvl w:val="0"/>
                <w:numId w:val="2"/>
              </w:numPr>
              <w:rPr>
                <w:sz w:val="20"/>
                <w:szCs w:val="20"/>
              </w:rPr>
            </w:pPr>
            <w:r>
              <w:rPr>
                <w:b/>
                <w:bCs/>
                <w:sz w:val="20"/>
                <w:szCs w:val="20"/>
              </w:rPr>
              <w:t xml:space="preserve">A* </w:t>
            </w:r>
            <w:r>
              <w:rPr>
                <w:sz w:val="20"/>
                <w:szCs w:val="20"/>
              </w:rPr>
              <w:t>- Computer Science</w:t>
            </w:r>
          </w:p>
          <w:p>
            <w:pPr>
              <w:pStyle w:val="ECVSectionBullet"/>
              <w:numPr>
                <w:ilvl w:val="0"/>
                <w:numId w:val="2"/>
              </w:numPr>
              <w:rPr>
                <w:sz w:val="20"/>
                <w:szCs w:val="20"/>
              </w:rPr>
            </w:pPr>
            <w:r>
              <w:rPr>
                <w:b/>
                <w:bCs/>
                <w:sz w:val="20"/>
                <w:szCs w:val="20"/>
              </w:rPr>
              <w:t xml:space="preserve">A* </w:t>
            </w:r>
            <w:r>
              <w:rPr>
                <w:sz w:val="20"/>
                <w:szCs w:val="20"/>
              </w:rPr>
              <w:t>- Information Technology (I.T.)</w:t>
            </w:r>
          </w:p>
          <w:p>
            <w:pPr>
              <w:pStyle w:val="ECVSectionBullet"/>
              <w:numPr>
                <w:ilvl w:val="0"/>
                <w:numId w:val="2"/>
              </w:numPr>
              <w:rPr>
                <w:sz w:val="20"/>
                <w:szCs w:val="20"/>
              </w:rPr>
            </w:pPr>
            <w:r>
              <w:rPr>
                <w:b/>
                <w:bCs/>
                <w:sz w:val="20"/>
                <w:szCs w:val="20"/>
              </w:rPr>
              <w:t xml:space="preserve">A* </w:t>
            </w:r>
            <w:r>
              <w:rPr>
                <w:sz w:val="20"/>
                <w:szCs w:val="20"/>
              </w:rPr>
              <w:t>- Arabic Language (A* Reading, Writing, Listening and Speaking)</w:t>
            </w:r>
          </w:p>
          <w:p>
            <w:pPr>
              <w:pStyle w:val="ECVSectionBullet"/>
              <w:numPr>
                <w:ilvl w:val="0"/>
                <w:numId w:val="2"/>
              </w:numPr>
              <w:rPr>
                <w:sz w:val="20"/>
                <w:szCs w:val="20"/>
              </w:rPr>
            </w:pPr>
            <w:r>
              <w:rPr>
                <w:b/>
                <w:bCs/>
                <w:sz w:val="20"/>
                <w:szCs w:val="20"/>
              </w:rPr>
              <w:t xml:space="preserve">A </w:t>
            </w:r>
            <w:r>
              <w:rPr>
                <w:sz w:val="20"/>
                <w:szCs w:val="20"/>
              </w:rPr>
              <w:t>- Design Resistant Materials</w:t>
            </w:r>
          </w:p>
          <w:p>
            <w:pPr>
              <w:pStyle w:val="ECVSectionBullet"/>
              <w:numPr>
                <w:ilvl w:val="0"/>
                <w:numId w:val="2"/>
              </w:numPr>
              <w:rPr>
                <w:sz w:val="20"/>
                <w:szCs w:val="20"/>
              </w:rPr>
            </w:pPr>
            <w:r>
              <w:rPr>
                <w:b/>
                <w:bCs/>
                <w:sz w:val="20"/>
                <w:szCs w:val="20"/>
              </w:rPr>
              <w:t xml:space="preserve">B </w:t>
            </w:r>
            <w:r>
              <w:rPr>
                <w:sz w:val="20"/>
                <w:szCs w:val="20"/>
              </w:rPr>
              <w:t>- English Literature and Language (2 GCSEs)</w:t>
            </w:r>
          </w:p>
          <w:p>
            <w:pPr>
              <w:pStyle w:val="ECVSectionBullet"/>
              <w:numPr>
                <w:ilvl w:val="0"/>
                <w:numId w:val="2"/>
              </w:numPr>
              <w:rPr>
                <w:sz w:val="20"/>
                <w:szCs w:val="20"/>
              </w:rPr>
            </w:pPr>
            <w:r>
              <w:rPr>
                <w:b/>
                <w:bCs/>
                <w:sz w:val="20"/>
                <w:szCs w:val="20"/>
              </w:rPr>
              <w:t xml:space="preserve">B </w:t>
            </w:r>
            <w:r>
              <w:rPr>
                <w:sz w:val="20"/>
                <w:szCs w:val="20"/>
              </w:rPr>
              <w:t>- Geography</w:t>
            </w:r>
          </w:p>
        </w:tc>
      </w:tr>
      <w:tr>
        <w:trPr>
          <w:trHeight w:val="3829" w:hRule="atLeast"/>
          <w:cantSplit w:val="true"/>
        </w:trPr>
        <w:tc>
          <w:tcPr>
            <w:tcW w:w="1564" w:type="dxa"/>
            <w:tcBorders/>
            <w:shd w:color="auto" w:fill="auto" w:val="clear"/>
          </w:tcPr>
          <w:p>
            <w:pPr>
              <w:pStyle w:val="ECVDate"/>
              <w:spacing w:before="28" w:after="0"/>
              <w:rPr>
                <w:caps/>
              </w:rPr>
            </w:pPr>
            <w:r>
              <w:rPr>
                <w:caps/>
              </w:rPr>
            </w:r>
          </w:p>
          <w:p>
            <w:pPr>
              <w:pStyle w:val="ECVDate"/>
              <w:rPr>
                <w:caps/>
              </w:rPr>
            </w:pPr>
            <w:r>
              <w:rPr>
                <w:caps/>
              </w:rPr>
              <w:t>PERSONAL INTERESTS</w:t>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r>
          </w:p>
          <w:p>
            <w:pPr>
              <w:pStyle w:val="ECVDate"/>
              <w:rPr>
                <w:caps/>
              </w:rPr>
            </w:pPr>
            <w:r>
              <w:rPr>
                <w:caps/>
              </w:rPr>
              <w:t>rEFERENCES</w:t>
            </w:r>
          </w:p>
          <w:p>
            <w:pPr>
              <w:pStyle w:val="ECVDate"/>
              <w:rPr>
                <w:caps/>
              </w:rPr>
            </w:pPr>
            <w:r>
              <w:rPr>
                <w:caps/>
              </w:rPr>
            </w:r>
          </w:p>
          <w:p>
            <w:pPr>
              <w:pStyle w:val="ECVDate"/>
              <w:rPr>
                <w:caps/>
              </w:rPr>
            </w:pPr>
            <w:r>
              <w:rPr>
                <w:caps/>
              </w:rPr>
            </w:r>
          </w:p>
        </w:tc>
        <w:tc>
          <w:tcPr>
            <w:tcW w:w="8847" w:type="dxa"/>
            <w:tcBorders/>
            <w:shd w:color="auto" w:fill="auto" w:val="clear"/>
          </w:tcPr>
          <w:p>
            <w:pPr>
              <w:pStyle w:val="ECVSectionBullet"/>
              <w:rPr>
                <w:b/>
                <w:b/>
                <w:bCs/>
                <w:sz w:val="20"/>
                <w:szCs w:val="20"/>
              </w:rPr>
            </w:pPr>
            <w:r>
              <w:rPr/>
              <w:drawing>
                <wp:inline distT="0" distB="0" distL="0" distR="0">
                  <wp:extent cx="5391150" cy="83185"/>
                  <wp:effectExtent l="0" t="0" r="0" b="0"/>
                  <wp:docPr id="10" name="Picture 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94" descr=""/>
                          <pic:cNvPicPr>
                            <a:picLocks noChangeAspect="1" noChangeArrowheads="1"/>
                          </pic:cNvPicPr>
                        </pic:nvPicPr>
                        <pic:blipFill>
                          <a:blip r:embed="rId10"/>
                          <a:stretch>
                            <a:fillRect/>
                          </a:stretch>
                        </pic:blipFill>
                        <pic:spPr bwMode="auto">
                          <a:xfrm>
                            <a:off x="0" y="0"/>
                            <a:ext cx="5391150" cy="83185"/>
                          </a:xfrm>
                          <a:prstGeom prst="rect">
                            <a:avLst/>
                          </a:prstGeom>
                        </pic:spPr>
                      </pic:pic>
                    </a:graphicData>
                  </a:graphic>
                </wp:inline>
              </w:drawing>
            </w:r>
          </w:p>
          <w:p>
            <w:pPr>
              <w:pStyle w:val="ECVSectionBullet"/>
              <w:rPr>
                <w:b/>
                <w:b/>
                <w:bCs/>
                <w:sz w:val="20"/>
                <w:szCs w:val="20"/>
              </w:rPr>
            </w:pPr>
            <w:r>
              <w:rPr>
                <w:b/>
                <w:bCs/>
                <w:sz w:val="20"/>
                <w:szCs w:val="20"/>
              </w:rPr>
            </w:r>
          </w:p>
          <w:p>
            <w:pPr>
              <w:pStyle w:val="ECVSectionBullet"/>
              <w:rPr>
                <w:sz w:val="20"/>
                <w:szCs w:val="20"/>
              </w:rPr>
            </w:pPr>
            <w:r>
              <w:rPr>
                <w:sz w:val="20"/>
                <w:szCs w:val="20"/>
              </w:rPr>
              <w:t>I am very interested in fitness and sports such as basketball which I play both casually and at a low level competitively. I enjoy going to the gym around 4-5 days a week because not only does it benefit my health but it also helps me mentally by giving me a break from all the work and studying.</w:t>
            </w:r>
          </w:p>
          <w:p>
            <w:pPr>
              <w:pStyle w:val="ECVSectionBullet"/>
              <w:rPr>
                <w:sz w:val="20"/>
                <w:szCs w:val="20"/>
              </w:rPr>
            </w:pPr>
            <w:r>
              <w:rPr>
                <w:sz w:val="20"/>
                <w:szCs w:val="20"/>
              </w:rPr>
            </w:r>
          </w:p>
          <w:p>
            <w:pPr>
              <w:pStyle w:val="ECVSectionBullet"/>
              <w:rPr>
                <w:sz w:val="20"/>
                <w:szCs w:val="20"/>
              </w:rPr>
            </w:pPr>
            <w:r>
              <w:rPr>
                <w:sz w:val="20"/>
                <w:szCs w:val="20"/>
              </w:rPr>
              <w:t>Coding is also another hobby of mine that I do from time to time and I have built my own pc completely from scratch and I am constantly upgrading and customizing it. I have made my own animations, games, programs and websites over the years by trying out different programming languages and software that help me in creating those things (e.g. Autodesk Maya, Photoshop etc.).</w:t>
            </w:r>
          </w:p>
          <w:p>
            <w:pPr>
              <w:pStyle w:val="ECVSectionBullet"/>
              <w:rPr>
                <w:sz w:val="20"/>
                <w:szCs w:val="20"/>
              </w:rPr>
            </w:pPr>
            <w:r>
              <w:rPr>
                <w:sz w:val="20"/>
                <w:szCs w:val="20"/>
              </w:rPr>
            </w:r>
          </w:p>
          <w:p>
            <w:pPr>
              <w:pStyle w:val="ECVSectionBullet"/>
              <w:rPr>
                <w:sz w:val="20"/>
                <w:szCs w:val="20"/>
              </w:rPr>
            </w:pPr>
            <w:r>
              <w:rPr>
                <w:sz w:val="20"/>
                <w:szCs w:val="20"/>
              </w:rPr>
              <w:t>I am currently working on a website that will act as a hub for everything that I create, from web applications and games to information about how I will create RC models and small working engines. I hope to launch this site before the end of this year and I will keep adding to it as time goes on and I work on more projects.</w:t>
            </w:r>
          </w:p>
          <w:p>
            <w:pPr>
              <w:pStyle w:val="ECVSectionBullet"/>
              <w:rPr>
                <w:sz w:val="20"/>
                <w:szCs w:val="20"/>
              </w:rPr>
            </w:pPr>
            <w:r>
              <w:rPr/>
              <w:drawing>
                <wp:inline distT="0" distB="0" distL="0" distR="0">
                  <wp:extent cx="5391150" cy="83185"/>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1"/>
                          <a:stretch>
                            <a:fillRect/>
                          </a:stretch>
                        </pic:blipFill>
                        <pic:spPr bwMode="auto">
                          <a:xfrm>
                            <a:off x="0" y="0"/>
                            <a:ext cx="5391150" cy="83185"/>
                          </a:xfrm>
                          <a:prstGeom prst="rect">
                            <a:avLst/>
                          </a:prstGeom>
                        </pic:spPr>
                      </pic:pic>
                    </a:graphicData>
                  </a:graphic>
                </wp:inline>
              </w:drawing>
            </w:r>
          </w:p>
          <w:p>
            <w:pPr>
              <w:pStyle w:val="ECVSectionBullet"/>
              <w:rPr>
                <w:sz w:val="20"/>
                <w:szCs w:val="20"/>
              </w:rPr>
            </w:pPr>
            <w:r>
              <w:rPr>
                <w:sz w:val="20"/>
                <w:szCs w:val="20"/>
              </w:rPr>
            </w:r>
          </w:p>
          <w:p>
            <w:pPr>
              <w:pStyle w:val="ECVSectionBullet"/>
              <w:rPr>
                <w:sz w:val="20"/>
                <w:szCs w:val="20"/>
              </w:rPr>
            </w:pPr>
            <w:r>
              <w:rPr>
                <w:sz w:val="20"/>
                <w:szCs w:val="20"/>
              </w:rPr>
              <w:t>Hugo Burdick – Blatchington Mill School – HBurdick@blatchingtonmill.org.uk</w:t>
            </w:r>
          </w:p>
          <w:p>
            <w:pPr>
              <w:pStyle w:val="ECVSectionBullet"/>
              <w:rPr>
                <w:sz w:val="20"/>
                <w:szCs w:val="20"/>
                <w:lang w:val="en-US"/>
              </w:rPr>
            </w:pPr>
            <w:r>
              <w:rPr>
                <w:sz w:val="20"/>
                <w:szCs w:val="20"/>
              </w:rPr>
              <w:t>Roomee Ahmad – Blatchington Mill School – RAhmad@blatchingtonmill.org.uk</w:t>
            </w:r>
          </w:p>
        </w:tc>
      </w:tr>
      <w:tr>
        <w:trPr>
          <w:trHeight w:val="66" w:hRule="atLeast"/>
          <w:cantSplit w:val="true"/>
        </w:trPr>
        <w:tc>
          <w:tcPr>
            <w:tcW w:w="1564" w:type="dxa"/>
            <w:tcBorders/>
            <w:shd w:color="auto" w:fill="auto" w:val="clear"/>
          </w:tcPr>
          <w:p>
            <w:pPr>
              <w:pStyle w:val="ECVDate"/>
              <w:spacing w:before="28" w:after="0"/>
              <w:rPr>
                <w:caps/>
              </w:rPr>
            </w:pPr>
            <w:r>
              <w:rPr>
                <w:caps/>
              </w:rPr>
            </w:r>
          </w:p>
        </w:tc>
        <w:tc>
          <w:tcPr>
            <w:tcW w:w="8847" w:type="dxa"/>
            <w:tcBorders/>
            <w:shd w:color="auto" w:fill="auto" w:val="clear"/>
          </w:tcPr>
          <w:p>
            <w:pPr>
              <w:pStyle w:val="ECVSectionBullet"/>
              <w:rPr>
                <w:lang w:eastAsia="en-GB" w:bidi="ar-SA"/>
              </w:rPr>
            </w:pPr>
            <w:r>
              <w:rPr>
                <w:lang w:eastAsia="en-GB" w:bidi="ar-SA"/>
              </w:rPr>
            </w:r>
          </w:p>
        </w:tc>
      </w:tr>
    </w:tbl>
    <w:p>
      <w:pPr>
        <w:pStyle w:val="ECVText"/>
        <w:rPr/>
      </w:pPr>
      <w:r>
        <w:rPr/>
      </w:r>
    </w:p>
    <w:sectPr>
      <w:headerReference w:type="even" r:id="rId12"/>
      <w:headerReference w:type="default" r:id="rId13"/>
      <w:footerReference w:type="even" r:id="rId14"/>
      <w:footerReference w:type="default" r:id="rId15"/>
      <w:type w:val="nextPage"/>
      <w:pgSz w:w="11906" w:h="16838"/>
      <w:pgMar w:left="850" w:right="680" w:header="850" w:top="1644" w:footer="624" w:bottom="1474" w:gutter="0"/>
      <w:pgNumType w:fmt="decimal"/>
      <w:formProt w:val="false"/>
      <w:textDirection w:val="lrTb"/>
      <w:docGrid w:type="default" w:linePitch="240"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ArialMT">
    <w:charset w:val="01"/>
    <w:family w:val="roman"/>
    <w:pitch w:val="variable"/>
  </w:font>
  <w:font w:name="Segoe U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835" w:leader="none"/>
        <w:tab w:val="right" w:pos="10375" w:leader="none"/>
      </w:tabs>
      <w:rPr/>
    </w:pPr>
    <w:r>
      <w:rPr>
        <w:rFonts w:eastAsia="ArialMT" w:cs="ArialMT" w:ascii="ArialMT" w:hAnsi="ArialMT"/>
        <w:color w:val="26B4EA"/>
        <w:sz w:val="14"/>
        <w:szCs w:val="14"/>
      </w:rPr>
      <w:tab/>
    </w:r>
    <w:r>
      <w:rPr>
        <w:rFonts w:eastAsia="ArialMT" w:cs="ArialMT" w:ascii="ArialMT" w:hAnsi="ArialMT"/>
        <w:sz w:val="14"/>
        <w:szCs w:val="14"/>
      </w:rPr>
      <w:tab/>
      <w:t>Page</w:t>
    </w:r>
    <w:r>
      <w:rPr>
        <w:rFonts w:eastAsia="ArialMT" w:cs="ArialMT" w:ascii="ArialMT" w:hAnsi="ArialMT"/>
        <w:color w:val="26B4EA"/>
        <w:sz w:val="14"/>
        <w:szCs w:val="14"/>
      </w:rPr>
      <w:t xml:space="preserve"> </w:t>
    </w:r>
    <w:r>
      <w:rPr>
        <w:rFonts w:eastAsia="ArialMT" w:cs="ArialMT" w:ascii="ArialMT" w:hAnsi="ArialMT"/>
        <w:color w:val="26B4EA"/>
        <w:sz w:val="14"/>
        <w:szCs w:val="14"/>
      </w:rPr>
      <w:fldChar w:fldCharType="begin"/>
    </w:r>
    <w:r>
      <w:instrText> PAGE </w:instrText>
    </w:r>
    <w:r>
      <w:fldChar w:fldCharType="separate"/>
    </w:r>
    <w:r>
      <w:t>2</w:t>
    </w:r>
    <w:r>
      <w:fldChar w:fldCharType="end"/>
    </w:r>
    <w:r>
      <w:rPr>
        <w:rFonts w:eastAsia="ArialMT" w:cs="ArialMT" w:ascii="ArialMT" w:hAnsi="ArialMT"/>
        <w:sz w:val="14"/>
        <w:szCs w:val="14"/>
      </w:rPr>
      <w:t xml:space="preserve"> / </w:t>
    </w:r>
    <w:r>
      <w:rPr>
        <w:rFonts w:eastAsia="ArialMT" w:cs="ArialMT" w:ascii="ArialMT" w:hAnsi="ArialMT"/>
        <w:sz w:val="14"/>
        <w:szCs w:val="14"/>
      </w:rPr>
      <w:fldChar w:fldCharType="begin"/>
    </w:r>
    <w:r>
      <w:instrText> NUMPAGES </w:instrText>
    </w:r>
    <w:r>
      <w:fldChar w:fldCharType="separate"/>
    </w:r>
    <w:r>
      <w:t>2</w:t>
    </w:r>
    <w:r>
      <w:fldChar w:fldCharType="end"/>
    </w:r>
    <w:r>
      <w:rPr>
        <w:rFonts w:eastAsia="ArialMT" w:cs="ArialMT" w:ascii="ArialMT" w:hAnsi="ArialMT"/>
        <w:color w:val="26B4EA"/>
        <w:sz w:val="14"/>
        <w:szCs w:val="1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835" w:leader="none"/>
        <w:tab w:val="right" w:pos="10375" w:leader="none"/>
      </w:tabs>
      <w:rPr/>
    </w:pPr>
    <w:r>
      <w:rPr>
        <w:rFonts w:eastAsia="ArialMT" w:cs="ArialMT" w:ascii="ArialMT" w:hAnsi="ArialMT"/>
        <w:color w:val="26B4EA"/>
        <w:sz w:val="14"/>
        <w:szCs w:val="14"/>
      </w:rPr>
      <w:tab/>
    </w:r>
    <w:r>
      <w:rPr>
        <w:rFonts w:eastAsia="ArialMT" w:cs="ArialMT" w:ascii="ArialMT" w:hAnsi="ArialMT"/>
        <w:sz w:val="14"/>
        <w:szCs w:val="14"/>
      </w:rPr>
      <w:tab/>
      <w:t>Page</w:t>
    </w:r>
    <w:r>
      <w:rPr>
        <w:rFonts w:eastAsia="ArialMT" w:cs="ArialMT" w:ascii="ArialMT" w:hAnsi="ArialMT"/>
        <w:color w:val="26B4EA"/>
        <w:sz w:val="14"/>
        <w:szCs w:val="14"/>
      </w:rPr>
      <w:t xml:space="preserve"> </w:t>
    </w:r>
    <w:r>
      <w:rPr>
        <w:rFonts w:eastAsia="ArialMT" w:cs="ArialMT" w:ascii="ArialMT" w:hAnsi="ArialMT"/>
        <w:color w:val="26B4EA"/>
        <w:sz w:val="14"/>
        <w:szCs w:val="14"/>
      </w:rPr>
      <w:fldChar w:fldCharType="begin"/>
    </w:r>
    <w:r>
      <w:instrText> PAGE </w:instrText>
    </w:r>
    <w:r>
      <w:fldChar w:fldCharType="separate"/>
    </w:r>
    <w:r>
      <w:t>1</w:t>
    </w:r>
    <w:r>
      <w:fldChar w:fldCharType="end"/>
    </w:r>
    <w:r>
      <w:rPr>
        <w:rFonts w:eastAsia="ArialMT" w:cs="ArialMT" w:ascii="ArialMT" w:hAnsi="ArialMT"/>
        <w:sz w:val="14"/>
        <w:szCs w:val="14"/>
      </w:rPr>
      <w:t xml:space="preserve"> / </w:t>
    </w:r>
    <w:r>
      <w:rPr>
        <w:rFonts w:eastAsia="ArialMT" w:cs="ArialMT" w:ascii="ArialMT" w:hAnsi="ArialMT"/>
        <w:sz w:val="14"/>
        <w:szCs w:val="14"/>
      </w:rPr>
      <w:fldChar w:fldCharType="begin"/>
    </w:r>
    <w:r>
      <w:instrText> NUMPAGES </w:instrText>
    </w:r>
    <w:r>
      <w:fldChar w:fldCharType="separate"/>
    </w:r>
    <w:r>
      <w:t>2</w:t>
    </w:r>
    <w:r>
      <w:fldChar w:fldCharType="end"/>
    </w:r>
    <w:r>
      <w:rPr>
        <w:rFonts w:eastAsia="ArialMT" w:cs="ArialMT" w:ascii="ArialMT" w:hAnsi="ArialMT"/>
        <w:color w:val="26B4EA"/>
        <w:sz w:val="14"/>
        <w:szCs w:val="1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CVCurriculumVitaeNextPages"/>
      <w:spacing w:before="153" w:after="0"/>
      <w:jc w:val="center"/>
      <w:rPr>
        <w:b/>
        <w:b/>
        <w:bCs/>
      </w:rPr>
    </w:pPr>
    <w:r>
      <w:rPr>
        <w:b/>
        <w:bCs/>
        <w:szCs w:val="20"/>
      </w:rPr>
      <w:t xml:space="preserve">Curriculum Vitae </w:t>
      <w:tab/>
      <w:tab/>
      <w:t>Samani Mukhtar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CVCurriculumVitaeNextPages"/>
      <w:spacing w:before="153" w:after="0"/>
      <w:jc w:val="center"/>
      <w:rPr>
        <w:b/>
        <w:b/>
        <w:bCs/>
      </w:rPr>
    </w:pPr>
    <w:r>
      <w:rPr>
        <w:b/>
        <w:bCs/>
        <w:szCs w:val="20"/>
      </w:rPr>
      <w:t xml:space="preserve">Curriculum Vitae </w:t>
      <w:tab/>
      <w:tab/>
      <w:t>Samani Mukhtar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13" w:hanging="113"/>
      </w:pPr>
      <w:rPr>
        <w:rFonts w:ascii="Segoe UI" w:hAnsi="Segoe UI" w:cs="Segoe UI" w:hint="default"/>
        <w:sz w:val="20"/>
        <w:rFonts w:cs="OpenSymbol"/>
      </w:rPr>
    </w:lvl>
    <w:lvl w:ilvl="1">
      <w:start w:val="1"/>
      <w:numFmt w:val="bullet"/>
      <w:lvlText w:val="▫"/>
      <w:lvlJc w:val="left"/>
      <w:pPr>
        <w:ind w:left="227" w:hanging="114"/>
      </w:pPr>
      <w:rPr>
        <w:rFonts w:ascii="Segoe UI" w:hAnsi="Segoe UI" w:cs="Segoe UI" w:hint="default"/>
        <w:rFonts w:cs="OpenSymbol"/>
      </w:rPr>
    </w:lvl>
    <w:lvl w:ilvl="2">
      <w:start w:val="1"/>
      <w:numFmt w:val="bullet"/>
      <w:lvlText w:val=""/>
      <w:lvlJc w:val="left"/>
      <w:pPr>
        <w:ind w:left="113" w:hanging="-340"/>
      </w:pPr>
      <w:rPr>
        <w:rFonts w:ascii="Symbol" w:hAnsi="Symbol" w:cs="Symbol" w:hint="default"/>
      </w:rPr>
    </w:lvl>
    <w:lvl w:ilvl="3">
      <w:start w:val="1"/>
      <w:numFmt w:val="bullet"/>
      <w:lvlText w:val=""/>
      <w:lvlJc w:val="left"/>
      <w:pPr>
        <w:ind w:left="113" w:hanging="-567"/>
      </w:pPr>
      <w:rPr>
        <w:rFonts w:ascii="Symbol" w:hAnsi="Symbol" w:cs="Symbol" w:hint="default"/>
      </w:rPr>
    </w:lvl>
    <w:lvl w:ilvl="4">
      <w:start w:val="1"/>
      <w:numFmt w:val="bullet"/>
      <w:lvlText w:val=""/>
      <w:lvlJc w:val="left"/>
      <w:pPr>
        <w:ind w:left="113" w:hanging="-794"/>
      </w:pPr>
      <w:rPr>
        <w:rFonts w:ascii="Symbol" w:hAnsi="Symbol" w:cs="Symbol" w:hint="default"/>
      </w:rPr>
    </w:lvl>
    <w:lvl w:ilvl="5">
      <w:start w:val="1"/>
      <w:numFmt w:val="bullet"/>
      <w:lvlText w:val=""/>
      <w:lvlJc w:val="left"/>
      <w:pPr>
        <w:ind w:left="113" w:hanging="-1021"/>
      </w:pPr>
      <w:rPr>
        <w:rFonts w:ascii="Symbol" w:hAnsi="Symbol" w:cs="Symbol" w:hint="default"/>
      </w:rPr>
    </w:lvl>
    <w:lvl w:ilvl="6">
      <w:start w:val="1"/>
      <w:numFmt w:val="bullet"/>
      <w:lvlText w:val=""/>
      <w:lvlJc w:val="left"/>
      <w:pPr>
        <w:ind w:left="113" w:hanging="-1247"/>
      </w:pPr>
      <w:rPr>
        <w:rFonts w:ascii="Symbol" w:hAnsi="Symbol" w:cs="Symbol" w:hint="default"/>
      </w:rPr>
    </w:lvl>
    <w:lvl w:ilvl="7">
      <w:start w:val="1"/>
      <w:numFmt w:val="bullet"/>
      <w:lvlText w:val=""/>
      <w:lvlJc w:val="left"/>
      <w:pPr>
        <w:ind w:left="113" w:hanging="-1474"/>
      </w:pPr>
      <w:rPr>
        <w:rFonts w:ascii="Symbol" w:hAnsi="Symbol" w:cs="Symbol" w:hint="default"/>
      </w:rPr>
    </w:lvl>
    <w:lvl w:ilvl="8">
      <w:start w:val="1"/>
      <w:numFmt w:val="bullet"/>
      <w:lvlText w:val=""/>
      <w:lvlJc w:val="left"/>
      <w:pPr>
        <w:ind w:left="113" w:hanging="-1701"/>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09"/>
  <w:autoHyphenation w:val="fals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suppressAutoHyphens w:val="true"/>
      <w:bidi w:val="0"/>
      <w:jc w:val="left"/>
    </w:pPr>
    <w:rPr>
      <w:rFonts w:ascii="Arial" w:hAnsi="Arial" w:eastAsia="SimSun" w:cs="Mangal"/>
      <w:color w:val="3F3A38"/>
      <w:spacing w:val="-6"/>
      <w:sz w:val="16"/>
      <w:szCs w:val="24"/>
      <w:lang w:eastAsia="zh-CN" w:bidi="hi-IN" w:val="en-GB"/>
    </w:rPr>
  </w:style>
  <w:style w:type="paragraph" w:styleId="Heading1">
    <w:name w:val="Heading 1"/>
    <w:basedOn w:val="Heading"/>
    <w:next w:val="TextBody"/>
    <w:qFormat/>
    <w:pPr>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rPr>
  </w:style>
  <w:style w:type="character" w:styleId="DefaultParagraphFont" w:default="1">
    <w:name w:val="Default Paragraph Font"/>
    <w:uiPriority w:val="1"/>
    <w:semiHidden/>
    <w:unhideWhenUsed/>
    <w:qFormat/>
    <w:rPr/>
  </w:style>
  <w:style w:type="character" w:styleId="ECVHeadingContactDetails" w:customStyle="1">
    <w:name w:val="_ECV_HeadingContactDetails"/>
    <w:qFormat/>
    <w:rPr>
      <w:rFonts w:ascii="Arial" w:hAnsi="Arial"/>
      <w:color w:val="1593CB"/>
      <w:sz w:val="18"/>
      <w:szCs w:val="18"/>
      <w:shd w:fill="FFFFFF" w:val="clear"/>
    </w:rPr>
  </w:style>
  <w:style w:type="character" w:styleId="ECVContactDetails" w:customStyle="1">
    <w:name w:val="_ECV_ContactDetails"/>
    <w:qFormat/>
    <w:rPr>
      <w:rFonts w:ascii="Arial" w:hAnsi="Arial"/>
      <w:color w:val="3F3A38"/>
      <w:sz w:val="18"/>
      <w:szCs w:val="18"/>
      <w:shd w:fill="FFFFFF" w:val="clear"/>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nenumber">
    <w:name w:val="line number"/>
    <w:qFormat/>
    <w:rPr/>
  </w:style>
  <w:style w:type="character" w:styleId="InternetLink">
    <w:name w:val="Internet Link"/>
    <w:rPr>
      <w:color w:val="000080"/>
      <w:u w:val="single"/>
    </w:rPr>
  </w:style>
  <w:style w:type="character" w:styleId="ECVInternetLink" w:customStyle="1">
    <w:name w:val="_ECV_InternetLink"/>
    <w:qFormat/>
    <w:rPr>
      <w:rFonts w:ascii="Arial" w:hAnsi="Arial"/>
      <w:color w:val="3F3A38"/>
      <w:sz w:val="18"/>
      <w:shd w:fill="FFFFFF" w:val="clear"/>
      <w:lang w:val="en-GB"/>
    </w:rPr>
  </w:style>
  <w:style w:type="character" w:styleId="ECVHeadingBusinessSector" w:customStyle="1">
    <w:name w:val="_ECV_HeadingBusinessSector"/>
    <w:qFormat/>
    <w:rPr>
      <w:rFonts w:ascii="Arial" w:hAnsi="Arial"/>
      <w:color w:val="1593CB"/>
      <w:spacing w:val="-6"/>
      <w:sz w:val="18"/>
      <w:szCs w:val="18"/>
      <w:shd w:fill="FFFFFF" w:val="clear"/>
    </w:rPr>
  </w:style>
  <w:style w:type="character" w:styleId="FollowedHyperlink">
    <w:name w:val="FollowedHyperlink"/>
    <w:qFormat/>
    <w:rPr>
      <w:color w:val="800000"/>
      <w:u w:val="single"/>
    </w:rPr>
  </w:style>
  <w:style w:type="character" w:styleId="ListLabel1">
    <w:name w:val="ListLabel 1"/>
    <w:qFormat/>
    <w:rPr>
      <w:rFonts w:cs="OpenSymbol"/>
      <w:sz w:val="20"/>
    </w:rPr>
  </w:style>
  <w:style w:type="character" w:styleId="ListLabel2">
    <w:name w:val="ListLabel 2"/>
    <w:qFormat/>
    <w:rPr>
      <w:rFonts w:cs="OpenSymbo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customStyle="1">
    <w:name w:val="Heading"/>
    <w:basedOn w:val="Normal"/>
    <w:next w:val="TextBody"/>
    <w:qFormat/>
    <w:pPr>
      <w:keepNext/>
      <w:spacing w:before="240" w:after="120"/>
    </w:pPr>
    <w:rPr>
      <w:rFonts w:eastAsia="Microsoft YaHei"/>
      <w:sz w:val="28"/>
      <w:szCs w:val="28"/>
    </w:rPr>
  </w:style>
  <w:style w:type="paragraph" w:styleId="TextBody">
    <w:name w:val="Body Text"/>
    <w:basedOn w:val="Normal"/>
    <w:pPr>
      <w:spacing w:lineRule="atLeast" w:line="10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ECVLeftHeading" w:customStyle="1">
    <w:name w:val="_ECV_LeftHeading"/>
    <w:basedOn w:val="TableContents"/>
    <w:qFormat/>
    <w:pPr>
      <w:ind w:right="283" w:hanging="0"/>
      <w:jc w:val="right"/>
    </w:pPr>
    <w:rPr>
      <w:caps/>
      <w:color w:val="0E4194"/>
      <w:sz w:val="18"/>
    </w:rPr>
  </w:style>
  <w:style w:type="paragraph" w:styleId="ECVMiddleColumn" w:customStyle="1">
    <w:name w:val="_ECV_MiddleColumn"/>
    <w:basedOn w:val="TableContents"/>
    <w:qFormat/>
    <w:pPr/>
    <w:rPr>
      <w:color w:val="404040"/>
      <w:sz w:val="20"/>
    </w:rPr>
  </w:style>
  <w:style w:type="paragraph" w:styleId="ECVRightColumn" w:customStyle="1">
    <w:name w:val="_ECV_RightColumn"/>
    <w:basedOn w:val="TableContents"/>
    <w:qFormat/>
    <w:pPr>
      <w:spacing w:before="62" w:after="0"/>
    </w:pPr>
    <w:rPr>
      <w:color w:val="404040"/>
    </w:rPr>
  </w:style>
  <w:style w:type="paragraph" w:styleId="ECVNameField" w:customStyle="1">
    <w:name w:val="_ECV_NameField"/>
    <w:basedOn w:val="ECVRightColumn"/>
    <w:qFormat/>
    <w:pPr>
      <w:spacing w:lineRule="atLeast" w:line="100" w:before="0" w:after="0"/>
    </w:pPr>
    <w:rPr>
      <w:color w:val="3F3A38"/>
      <w:sz w:val="26"/>
      <w:szCs w:val="18"/>
    </w:rPr>
  </w:style>
  <w:style w:type="paragraph" w:styleId="ECVRightHeading" w:customStyle="1">
    <w:name w:val="_ECV_RightHeading"/>
    <w:basedOn w:val="ECVNameField"/>
    <w:qFormat/>
    <w:pPr>
      <w:spacing w:before="62" w:after="0"/>
      <w:jc w:val="right"/>
    </w:pPr>
    <w:rPr>
      <w:color w:val="1593CB"/>
      <w:sz w:val="15"/>
    </w:rPr>
  </w:style>
  <w:style w:type="paragraph" w:styleId="ECV1stPage" w:customStyle="1">
    <w:name w:val="_ECV_1stPage"/>
    <w:basedOn w:val="ECVRightHeading"/>
    <w:qFormat/>
    <w:pPr>
      <w:tabs>
        <w:tab w:val="left" w:pos="2835" w:leader="none"/>
        <w:tab w:val="right" w:pos="10205" w:leader="none"/>
      </w:tabs>
      <w:spacing w:before="215" w:after="0"/>
      <w:jc w:val="left"/>
    </w:pPr>
    <w:rPr>
      <w:sz w:val="20"/>
    </w:rPr>
  </w:style>
  <w:style w:type="paragraph" w:styleId="ECVContactDetails1" w:customStyle="1">
    <w:name w:val="_ECV_ContactDetails1"/>
    <w:basedOn w:val="ECVNameField"/>
    <w:qFormat/>
    <w:pPr>
      <w:textAlignment w:val="center"/>
    </w:pPr>
    <w:rPr>
      <w:sz w:val="18"/>
    </w:rPr>
  </w:style>
  <w:style w:type="paragraph" w:styleId="ECVComments" w:customStyle="1">
    <w:name w:val="_ECV_Comments"/>
    <w:basedOn w:val="ECVText"/>
    <w:qFormat/>
    <w:pPr>
      <w:jc w:val="center"/>
    </w:pPr>
    <w:rPr>
      <w:color w:val="FF0000"/>
    </w:rPr>
  </w:style>
  <w:style w:type="paragraph" w:styleId="ECVNarrowSpacing" w:customStyle="1">
    <w:name w:val="_ECV_NarrowSpacing"/>
    <w:basedOn w:val="ECVRightColumn"/>
    <w:qFormat/>
    <w:pPr/>
    <w:rPr>
      <w:color w:val="402C24"/>
      <w:sz w:val="8"/>
      <w:szCs w:val="10"/>
    </w:rPr>
  </w:style>
  <w:style w:type="paragraph" w:styleId="ECVSectionSpacing" w:customStyle="1">
    <w:name w:val="_ECV_SectionSpacing"/>
    <w:basedOn w:val="ECVRightColumn"/>
    <w:qFormat/>
    <w:pPr/>
    <w:rPr/>
  </w:style>
  <w:style w:type="paragraph" w:styleId="Table" w:customStyle="1">
    <w:name w:val="Table"/>
    <w:basedOn w:val="Caption1"/>
    <w:qFormat/>
    <w:pPr/>
    <w:rPr/>
  </w:style>
  <w:style w:type="paragraph" w:styleId="ECVSubSectionHeading" w:customStyle="1">
    <w:name w:val="_ECV_SubSectionHeading"/>
    <w:basedOn w:val="ECVRightColumn"/>
    <w:qFormat/>
    <w:pPr>
      <w:spacing w:lineRule="atLeast" w:line="100" w:before="0" w:after="0"/>
    </w:pPr>
    <w:rPr>
      <w:color w:val="0E4194"/>
      <w:sz w:val="22"/>
    </w:rPr>
  </w:style>
  <w:style w:type="paragraph" w:styleId="ECVOrganisationDetails" w:customStyle="1">
    <w:name w:val="_ECV_OrganisationDetails"/>
    <w:basedOn w:val="ECVRightColumn"/>
    <w:qFormat/>
    <w:pPr>
      <w:spacing w:lineRule="atLeast" w:line="100" w:before="57" w:after="85"/>
    </w:pPr>
    <w:rPr>
      <w:rFonts w:eastAsia="ArialMT" w:cs="ArialMT"/>
      <w:color w:val="3F3A38"/>
      <w:sz w:val="18"/>
      <w:szCs w:val="18"/>
    </w:rPr>
  </w:style>
  <w:style w:type="paragraph" w:styleId="ECVSectionDetails" w:customStyle="1">
    <w:name w:val="_ECV_SectionDetails"/>
    <w:basedOn w:val="Normal"/>
    <w:qFormat/>
    <w:pPr>
      <w:suppressLineNumbers/>
      <w:spacing w:lineRule="atLeast" w:line="100" w:before="28" w:after="0"/>
    </w:pPr>
    <w:rPr>
      <w:sz w:val="18"/>
    </w:rPr>
  </w:style>
  <w:style w:type="paragraph" w:styleId="ECVSectionBullet" w:customStyle="1">
    <w:name w:val="_ECV_SectionBullet"/>
    <w:basedOn w:val="ECVSectionDetails"/>
    <w:qFormat/>
    <w:pPr>
      <w:spacing w:before="0" w:after="0"/>
    </w:pPr>
    <w:rPr/>
  </w:style>
  <w:style w:type="paragraph" w:styleId="ECVHeadingBullet" w:customStyle="1">
    <w:name w:val="_ECV_HeadingBullet"/>
    <w:basedOn w:val="ECVLeftHeading"/>
    <w:qFormat/>
    <w:pPr>
      <w:spacing w:lineRule="atLeast" w:line="100"/>
      <w:outlineLvl w:val="0"/>
    </w:pPr>
    <w:rPr/>
  </w:style>
  <w:style w:type="paragraph" w:styleId="ECVSubHeadingBullet" w:customStyle="1">
    <w:name w:val="_ECV_SubHeadingBullet"/>
    <w:basedOn w:val="ECVLeftDetails"/>
    <w:qFormat/>
    <w:pPr>
      <w:spacing w:lineRule="atLeast" w:line="100" w:before="0" w:after="0"/>
    </w:pPr>
    <w:rPr/>
  </w:style>
  <w:style w:type="paragraph" w:styleId="CVMajor" w:customStyle="1">
    <w:name w:val="CV Major"/>
    <w:basedOn w:val="Normal"/>
    <w:qFormat/>
    <w:pPr>
      <w:ind w:left="113" w:right="113" w:hanging="0"/>
    </w:pPr>
    <w:rPr>
      <w:b/>
      <w:sz w:val="24"/>
    </w:rPr>
  </w:style>
  <w:style w:type="paragraph" w:styleId="ECVDate" w:customStyle="1">
    <w:name w:val="_ECV_Date"/>
    <w:basedOn w:val="ECVLeftHeading"/>
    <w:qFormat/>
    <w:pPr>
      <w:spacing w:lineRule="atLeast" w:line="100" w:before="28" w:after="0"/>
      <w:textAlignment w:val="top"/>
    </w:pPr>
    <w:rPr>
      <w:caps w:val="false"/>
      <w:smallCaps w:val="false"/>
    </w:rPr>
  </w:style>
  <w:style w:type="paragraph" w:styleId="CVHeading3" w:customStyle="1">
    <w:name w:val="CV Heading 3"/>
    <w:basedOn w:val="Normal"/>
    <w:next w:val="Normal"/>
    <w:qFormat/>
    <w:pPr>
      <w:ind w:left="113" w:right="113" w:hanging="0"/>
      <w:jc w:val="right"/>
      <w:textAlignment w:val="center"/>
    </w:pPr>
    <w:rPr/>
  </w:style>
  <w:style w:type="paragraph" w:styleId="ECVHeadingLine" w:customStyle="1">
    <w:name w:val="_ECV_HeadingLine"/>
    <w:basedOn w:val="ECVSubSectionHeading"/>
    <w:qFormat/>
    <w:pPr/>
    <w:rPr>
      <w:color w:val="17ACE6"/>
    </w:rPr>
  </w:style>
  <w:style w:type="paragraph" w:styleId="Header">
    <w:name w:val="Header"/>
    <w:basedOn w:val="Normal"/>
    <w:pPr>
      <w:suppressLineNumbers/>
      <w:tabs>
        <w:tab w:val="center" w:pos="5103" w:leader="none"/>
        <w:tab w:val="right" w:pos="10206" w:leader="none"/>
      </w:tabs>
    </w:pPr>
    <w:rPr/>
  </w:style>
  <w:style w:type="paragraph" w:styleId="ECVAttachment" w:customStyle="1">
    <w:name w:val="_ECV_Attachment"/>
    <w:basedOn w:val="ECVSectionDetails"/>
    <w:qFormat/>
    <w:pPr>
      <w:jc w:val="right"/>
    </w:pPr>
    <w:rPr>
      <w:u w:val="single"/>
    </w:rPr>
  </w:style>
  <w:style w:type="paragraph" w:styleId="ECVHeaderFirstPage" w:customStyle="1">
    <w:name w:val="_ECV_HeaderFirstPage"/>
    <w:basedOn w:val="Header"/>
    <w:qFormat/>
    <w:pPr>
      <w:tabs>
        <w:tab w:val="center" w:pos="2835" w:leader="none"/>
      </w:tabs>
      <w:spacing w:lineRule="atLeast" w:line="100"/>
    </w:pPr>
    <w:rPr>
      <w:color w:val="17ACE6"/>
      <w:sz w:val="20"/>
    </w:rPr>
  </w:style>
  <w:style w:type="paragraph" w:styleId="ECVHeaderOtherPage" w:customStyle="1">
    <w:name w:val="_ECV_HeaderOtherPage"/>
    <w:basedOn w:val="ECVHeaderFirstPage"/>
    <w:qFormat/>
    <w:pPr/>
    <w:rPr/>
  </w:style>
  <w:style w:type="paragraph" w:styleId="ECVLeftDetails" w:customStyle="1">
    <w:name w:val="_ECV_LeftDetails"/>
    <w:basedOn w:val="ECVLeftHeading"/>
    <w:qFormat/>
    <w:pPr>
      <w:spacing w:before="23" w:after="0"/>
    </w:pPr>
    <w:rPr>
      <w:caps w:val="false"/>
      <w:smallCaps w:val="false"/>
    </w:rPr>
  </w:style>
  <w:style w:type="paragraph" w:styleId="Footer">
    <w:name w:val="Footer"/>
    <w:basedOn w:val="Normal"/>
    <w:pPr>
      <w:suppressLineNumbers/>
      <w:tabs>
        <w:tab w:val="right" w:pos="2835" w:leader="none"/>
        <w:tab w:val="left" w:pos="10205" w:leader="none"/>
      </w:tabs>
    </w:pPr>
    <w:rPr>
      <w:color w:val="1593CB"/>
    </w:rPr>
  </w:style>
  <w:style w:type="paragraph" w:styleId="ECVLanguageHeading" w:customStyle="1">
    <w:name w:val="_ECV_LanguageHeading"/>
    <w:basedOn w:val="ECVRightColumn"/>
    <w:qFormat/>
    <w:pPr>
      <w:spacing w:before="0" w:after="0"/>
      <w:jc w:val="center"/>
    </w:pPr>
    <w:rPr>
      <w:caps/>
      <w:color w:val="0E4194"/>
      <w:sz w:val="14"/>
    </w:rPr>
  </w:style>
  <w:style w:type="paragraph" w:styleId="ECVLanguageSubHeading" w:customStyle="1">
    <w:name w:val="_ECV_LanguageSubHeading"/>
    <w:basedOn w:val="ECVLanguageHeading"/>
    <w:qFormat/>
    <w:pPr>
      <w:spacing w:lineRule="atLeast" w:line="100"/>
    </w:pPr>
    <w:rPr>
      <w:caps w:val="false"/>
      <w:smallCaps w:val="false"/>
      <w:sz w:val="16"/>
    </w:rPr>
  </w:style>
  <w:style w:type="paragraph" w:styleId="ECVLanguageLevel" w:customStyle="1">
    <w:name w:val="_ECV_LanguageLevel"/>
    <w:basedOn w:val="ECVSectionDetails"/>
    <w:qFormat/>
    <w:pPr>
      <w:jc w:val="center"/>
      <w:textAlignment w:val="center"/>
    </w:pPr>
    <w:rPr>
      <w:caps/>
    </w:rPr>
  </w:style>
  <w:style w:type="paragraph" w:styleId="ECVLanguageCertificate" w:customStyle="1">
    <w:name w:val="_ECV_LanguageCertificate"/>
    <w:basedOn w:val="ECVRightColumn"/>
    <w:qFormat/>
    <w:pPr>
      <w:spacing w:lineRule="atLeast" w:line="100" w:before="0" w:after="0"/>
      <w:ind w:right="283" w:hanging="0"/>
      <w:jc w:val="center"/>
    </w:pPr>
    <w:rPr>
      <w:color w:val="3F3A38"/>
    </w:rPr>
  </w:style>
  <w:style w:type="paragraph" w:styleId="ECVLanguageExplanation" w:customStyle="1">
    <w:name w:val="_ECV_LanguageExplanation"/>
    <w:basedOn w:val="Normal"/>
    <w:qFormat/>
    <w:pPr>
      <w:spacing w:lineRule="atLeast" w:line="100"/>
    </w:pPr>
    <w:rPr>
      <w:color w:val="0E4194"/>
      <w:sz w:val="15"/>
    </w:rPr>
  </w:style>
  <w:style w:type="paragraph" w:styleId="ECVLinks" w:customStyle="1">
    <w:name w:val="_ECV_Links"/>
    <w:basedOn w:val="ECVContactDetails1"/>
    <w:qFormat/>
    <w:pPr/>
    <w:rPr>
      <w:u w:val="single"/>
    </w:rPr>
  </w:style>
  <w:style w:type="paragraph" w:styleId="ECVText" w:customStyle="1">
    <w:name w:val="_ECV_Text"/>
    <w:basedOn w:val="TextBody"/>
    <w:qFormat/>
    <w:pPr/>
    <w:rPr/>
  </w:style>
  <w:style w:type="paragraph" w:styleId="ECVBusinessSector" w:customStyle="1">
    <w:name w:val="_ECV_BusinessSector"/>
    <w:basedOn w:val="ECVOrganisationDetails"/>
    <w:qFormat/>
    <w:pPr>
      <w:spacing w:before="113" w:after="0"/>
    </w:pPr>
    <w:rPr/>
  </w:style>
  <w:style w:type="paragraph" w:styleId="ECVLanguageName" w:customStyle="1">
    <w:name w:val="_ECV_LanguageName"/>
    <w:basedOn w:val="ECVLanguageCertificate"/>
    <w:qFormat/>
    <w:pPr>
      <w:jc w:val="right"/>
    </w:pPr>
    <w:rPr>
      <w:sz w:val="18"/>
    </w:rPr>
  </w:style>
  <w:style w:type="paragraph" w:styleId="ECVPersonalInfoHeading" w:customStyle="1">
    <w:name w:val="_ECV_PersonalInfoHeading"/>
    <w:basedOn w:val="ECVLeftHeading"/>
    <w:qFormat/>
    <w:pPr>
      <w:spacing w:before="57" w:after="0"/>
    </w:pPr>
    <w:rPr/>
  </w:style>
  <w:style w:type="paragraph" w:styleId="ECVOccupationalFieldHeading" w:customStyle="1">
    <w:name w:val="_ECV_OccupationalFieldHeading"/>
    <w:basedOn w:val="ECVLeftHeading"/>
    <w:qFormat/>
    <w:pPr>
      <w:spacing w:before="57" w:after="0"/>
    </w:pPr>
    <w:rPr/>
  </w:style>
  <w:style w:type="paragraph" w:styleId="ECVGenderRow" w:customStyle="1">
    <w:name w:val="_ECV_GenderRow"/>
    <w:basedOn w:val="Normal"/>
    <w:qFormat/>
    <w:pPr>
      <w:spacing w:before="85" w:after="0"/>
    </w:pPr>
    <w:rPr>
      <w:color w:val="1593CB"/>
    </w:rPr>
  </w:style>
  <w:style w:type="paragraph" w:styleId="ECVCurriculumVitaeNextPages" w:customStyle="1">
    <w:name w:val="_ECV_CurriculumVitae_NextPages"/>
    <w:basedOn w:val="ECV1stPage"/>
    <w:qFormat/>
    <w:pPr>
      <w:tabs>
        <w:tab w:val="right" w:pos="10350" w:leader="none"/>
      </w:tabs>
      <w:spacing w:before="153" w:after="0"/>
      <w:jc w:val="right"/>
    </w:pPr>
    <w:rPr/>
  </w:style>
  <w:style w:type="paragraph" w:styleId="ECVBusinessSctionRow" w:customStyle="1">
    <w:name w:val="_ECV_BusinessSctionRow"/>
    <w:basedOn w:val="Normal"/>
    <w:qFormat/>
    <w:pPr/>
    <w:rPr/>
  </w:style>
  <w:style w:type="paragraph" w:styleId="ECVBusinessSectorRow" w:customStyle="1">
    <w:name w:val="_ECV_BusinessSectorRow"/>
    <w:basedOn w:val="Normal"/>
    <w:qFormat/>
    <w:pPr/>
    <w:rPr/>
  </w:style>
  <w:style w:type="paragraph" w:styleId="ECVBlueBox" w:customStyle="1">
    <w:name w:val="_ECV_BlueBox"/>
    <w:basedOn w:val="ECVNarrowSpacing"/>
    <w:qFormat/>
    <w:pPr>
      <w:spacing w:before="0" w:after="0"/>
      <w:jc w:val="right"/>
      <w:textAlignment w:val="bottom"/>
    </w:pPr>
    <w:rPr>
      <w:spacing w:val="0"/>
    </w:rPr>
  </w:style>
  <w:style w:type="paragraph" w:styleId="ESP1stPage" w:customStyle="1">
    <w:name w:val="_ESP_1stPage"/>
    <w:basedOn w:val="ECVCurriculumVitaeNextPages"/>
    <w:qFormat/>
    <w:pPr/>
    <w:rPr/>
  </w:style>
  <w:style w:type="paragraph" w:styleId="ESPText" w:customStyle="1">
    <w:name w:val="_ESP_Text"/>
    <w:basedOn w:val="ECVText"/>
    <w:qFormat/>
    <w:pPr/>
    <w:rPr/>
  </w:style>
  <w:style w:type="paragraph" w:styleId="ESPHeading" w:customStyle="1">
    <w:name w:val="_ESP_Heading"/>
    <w:basedOn w:val="ESPText"/>
    <w:qFormat/>
    <w:pPr/>
    <w:rPr>
      <w:b/>
      <w:bCs/>
      <w:sz w:val="32"/>
      <w:szCs w:val="32"/>
    </w:rPr>
  </w:style>
  <w:style w:type="paragraph" w:styleId="FooterLeft" w:customStyle="1">
    <w:name w:val="Footer Left"/>
    <w:basedOn w:val="Normal"/>
    <w:qFormat/>
    <w:pPr>
      <w:suppressLineNumbers/>
      <w:tabs>
        <w:tab w:val="center" w:pos="5188" w:leader="none"/>
        <w:tab w:val="right" w:pos="10376" w:leader="none"/>
      </w:tabs>
    </w:pPr>
    <w:rPr/>
  </w:style>
  <w:style w:type="paragraph" w:styleId="FooterRight" w:customStyle="1">
    <w:name w:val="Footer Right"/>
    <w:basedOn w:val="Normal"/>
    <w:qFormat/>
    <w:pPr>
      <w:suppressLineNumbers/>
      <w:tabs>
        <w:tab w:val="center" w:pos="5188" w:leader="none"/>
        <w:tab w:val="right" w:pos="10376" w:leader="none"/>
      </w:tabs>
    </w:pPr>
    <w:rPr/>
  </w:style>
  <w:style w:type="paragraph" w:styleId="ECVRelatedDocumentRow" w:customStyle="1">
    <w:name w:val="_ECV_RelatedDocumentRow"/>
    <w:basedOn w:val="ECVBusinessSectorRow"/>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103D7-5811-4565-92B4-E9F38706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LibreOffice/5.3.1.2$Linux_X86_64 LibreOffice_project/30m0$Build-2</Application>
  <Pages>2</Pages>
  <Words>845</Words>
  <Characters>4057</Characters>
  <CharactersWithSpaces>4867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2017-01-14T23:27:00Z</dcterms:created>
  <dc:creator>Samani Mukhtar;Samani Mukhtar</dc:creator>
  <dc:description/>
  <dc:language>en-GB</dc:language>
  <cp:lastModifiedBy/>
  <cp:lastPrinted>1900-01-01T00:00:00Z</cp:lastPrinted>
  <dcterms:modified xsi:type="dcterms:W3CDTF">2017-06-05T16:03:58Z</dcterms:modified>
  <cp:revision>8</cp:revision>
  <dc:subject>Europass CV</dc:subject>
  <dc:title>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Editor">
    <vt:lpwstr>Cedefop Europass Team</vt:lpwstr>
  </property>
  <property fmtid="{D5CDD505-2E9C-101B-9397-08002B2CF9AE}" pid="5" name="HyperlinksChanged">
    <vt:bool>0</vt:bool>
  </property>
  <property fmtid="{D5CDD505-2E9C-101B-9397-08002B2CF9AE}" pid="6" name="LinksUpToDate">
    <vt:bool>0</vt:bool>
  </property>
  <property fmtid="{D5CDD505-2E9C-101B-9397-08002B2CF9AE}" pid="7" name="Owner">
    <vt:lpwstr>Cedefop Europass Team</vt:lpwstr>
  </property>
  <property fmtid="{D5CDD505-2E9C-101B-9397-08002B2CF9AE}" pid="8" name="ScaleCrop">
    <vt:bool>0</vt:bool>
  </property>
  <property fmtid="{D5CDD505-2E9C-101B-9397-08002B2CF9AE}" pid="9" name="ShareDoc">
    <vt:bool>0</vt:bool>
  </property>
</Properties>
</file>