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968DB" w14:textId="77777777" w:rsidR="00543059" w:rsidRDefault="00543059" w:rsidP="00ED1EA4">
      <w:pPr>
        <w:shd w:val="clear" w:color="auto" w:fill="FFFFFF"/>
        <w:spacing w:after="0" w:line="240" w:lineRule="auto"/>
        <w:rPr>
          <w:rFonts w:ascii="Lato" w:eastAsia="Times New Roman" w:hAnsi="Lato" w:cs="Times New Roman"/>
          <w:color w:val="000000"/>
          <w:sz w:val="21"/>
          <w:szCs w:val="21"/>
          <w:lang w:eastAsia="fr-FR"/>
        </w:rPr>
      </w:pPr>
    </w:p>
    <w:p w14:paraId="5F674ADF" w14:textId="73D4D26D" w:rsidR="00012C33" w:rsidRDefault="00012C33" w:rsidP="00ED1EA4">
      <w:pPr>
        <w:shd w:val="clear" w:color="auto" w:fill="FFFFFF"/>
        <w:spacing w:after="0" w:line="240" w:lineRule="auto"/>
        <w:rPr>
          <w:rFonts w:ascii="Lato" w:eastAsia="Times New Roman" w:hAnsi="Lato" w:cs="Times New Roman"/>
          <w:color w:val="000000"/>
          <w:sz w:val="21"/>
          <w:szCs w:val="21"/>
          <w:lang w:eastAsia="fr-FR"/>
        </w:rPr>
      </w:pPr>
      <w:r>
        <w:rPr>
          <w:rFonts w:ascii="Lato" w:eastAsia="Times New Roman" w:hAnsi="Lato" w:cs="Times New Roman"/>
          <w:color w:val="000000"/>
          <w:sz w:val="21"/>
          <w:szCs w:val="21"/>
          <w:lang w:eastAsia="fr-FR"/>
        </w:rPr>
        <w:t>Eléments d’analyse des mouvements cardiaque par le prisme de l’intervalle RR (voir figure ci-dessous)</w:t>
      </w:r>
    </w:p>
    <w:p w14:paraId="3C16BC1C" w14:textId="77777777" w:rsidR="00012C33" w:rsidRDefault="00012C33" w:rsidP="00ED1EA4">
      <w:pPr>
        <w:shd w:val="clear" w:color="auto" w:fill="FFFFFF"/>
        <w:spacing w:after="0" w:line="240" w:lineRule="auto"/>
        <w:rPr>
          <w:rFonts w:ascii="Lato" w:eastAsia="Times New Roman" w:hAnsi="Lato" w:cs="Times New Roman"/>
          <w:color w:val="000000"/>
          <w:sz w:val="21"/>
          <w:szCs w:val="21"/>
          <w:lang w:eastAsia="fr-FR"/>
        </w:rPr>
      </w:pPr>
    </w:p>
    <w:p w14:paraId="2F22C580" w14:textId="77777777" w:rsidR="00012C33" w:rsidRDefault="00012C33" w:rsidP="00ED1EA4">
      <w:pPr>
        <w:shd w:val="clear" w:color="auto" w:fill="FFFFFF"/>
        <w:spacing w:after="0" w:line="240" w:lineRule="auto"/>
        <w:rPr>
          <w:rFonts w:ascii="Lato" w:eastAsia="Times New Roman" w:hAnsi="Lato" w:cs="Times New Roman"/>
          <w:color w:val="000000"/>
          <w:sz w:val="21"/>
          <w:szCs w:val="21"/>
          <w:lang w:eastAsia="fr-FR"/>
        </w:rPr>
      </w:pPr>
    </w:p>
    <w:p w14:paraId="5A685193" w14:textId="469985CD" w:rsidR="00543059" w:rsidRDefault="00543059" w:rsidP="00ED1EA4">
      <w:pPr>
        <w:shd w:val="clear" w:color="auto" w:fill="FFFFFF"/>
        <w:spacing w:after="0" w:line="240" w:lineRule="auto"/>
        <w:rPr>
          <w:rFonts w:ascii="Lato" w:eastAsia="Times New Roman" w:hAnsi="Lato" w:cs="Times New Roman"/>
          <w:color w:val="000000"/>
          <w:sz w:val="21"/>
          <w:szCs w:val="21"/>
          <w:lang w:eastAsia="fr-FR"/>
        </w:rPr>
      </w:pPr>
      <w:r>
        <w:rPr>
          <w:rFonts w:ascii="Lato" w:eastAsia="Times New Roman" w:hAnsi="Lato" w:cs="Times New Roman"/>
          <w:color w:val="000000"/>
          <w:sz w:val="21"/>
          <w:szCs w:val="21"/>
          <w:lang w:eastAsia="fr-FR"/>
        </w:rPr>
        <w:t>Il existe différentes caractéristiques des signaux cardiaques (Figure ci-dessous</w:t>
      </w:r>
      <w:r w:rsidR="00012C33">
        <w:rPr>
          <w:rFonts w:ascii="Lato" w:eastAsia="Times New Roman" w:hAnsi="Lato" w:cs="Times New Roman"/>
          <w:color w:val="000000"/>
          <w:sz w:val="21"/>
          <w:szCs w:val="21"/>
          <w:lang w:eastAsia="fr-FR"/>
        </w:rPr>
        <w:t xml:space="preserve"> et commentaires extraits du site </w:t>
      </w:r>
      <w:r w:rsidR="00012C33" w:rsidRPr="00012C33">
        <w:rPr>
          <w:rFonts w:ascii="Lato" w:eastAsia="Times New Roman" w:hAnsi="Lato" w:cs="Times New Roman"/>
          <w:color w:val="000000"/>
          <w:sz w:val="21"/>
          <w:szCs w:val="21"/>
          <w:lang w:eastAsia="fr-FR"/>
        </w:rPr>
        <w:t>https://www.datasci.com/solutions/cardiovascular/ecg-research</w:t>
      </w:r>
      <w:r w:rsidR="00012C33">
        <w:rPr>
          <w:rFonts w:ascii="Lato" w:eastAsia="Times New Roman" w:hAnsi="Lato" w:cs="Times New Roman"/>
          <w:color w:val="000000"/>
          <w:sz w:val="21"/>
          <w:szCs w:val="21"/>
          <w:lang w:eastAsia="fr-FR"/>
        </w:rPr>
        <w:t>)</w:t>
      </w:r>
    </w:p>
    <w:p w14:paraId="17154192" w14:textId="77777777" w:rsidR="00543059" w:rsidRDefault="00543059" w:rsidP="00ED1EA4">
      <w:pPr>
        <w:shd w:val="clear" w:color="auto" w:fill="FFFFFF"/>
        <w:spacing w:after="0" w:line="240" w:lineRule="auto"/>
        <w:rPr>
          <w:rFonts w:ascii="Lato" w:eastAsia="Times New Roman" w:hAnsi="Lato" w:cs="Times New Roman"/>
          <w:color w:val="000000"/>
          <w:sz w:val="21"/>
          <w:szCs w:val="21"/>
          <w:lang w:eastAsia="fr-FR"/>
        </w:rPr>
      </w:pPr>
    </w:p>
    <w:p w14:paraId="6BCABECA" w14:textId="77777777" w:rsidR="00543059" w:rsidRDefault="00543059" w:rsidP="00ED1EA4">
      <w:pPr>
        <w:shd w:val="clear" w:color="auto" w:fill="FFFFFF"/>
        <w:spacing w:after="0" w:line="240" w:lineRule="auto"/>
        <w:rPr>
          <w:rFonts w:ascii="Lato" w:eastAsia="Times New Roman" w:hAnsi="Lato" w:cs="Times New Roman"/>
          <w:color w:val="000000"/>
          <w:sz w:val="21"/>
          <w:szCs w:val="21"/>
          <w:lang w:eastAsia="fr-FR"/>
        </w:rPr>
      </w:pPr>
    </w:p>
    <w:p w14:paraId="77FED1B4" w14:textId="77777777" w:rsidR="00543059" w:rsidRDefault="00543059" w:rsidP="00ED1EA4">
      <w:pPr>
        <w:shd w:val="clear" w:color="auto" w:fill="FFFFFF"/>
        <w:spacing w:after="0" w:line="240" w:lineRule="auto"/>
        <w:rPr>
          <w:rFonts w:ascii="Lato" w:eastAsia="Times New Roman" w:hAnsi="Lato" w:cs="Times New Roman"/>
          <w:color w:val="000000"/>
          <w:sz w:val="21"/>
          <w:szCs w:val="21"/>
          <w:lang w:eastAsia="fr-FR"/>
        </w:rPr>
      </w:pPr>
    </w:p>
    <w:p w14:paraId="7E0BE9F0" w14:textId="5C0647D6" w:rsidR="00E7130C" w:rsidRDefault="00E7130C" w:rsidP="00ED1EA4">
      <w:pPr>
        <w:shd w:val="clear" w:color="auto" w:fill="FFFFFF"/>
        <w:spacing w:after="0" w:line="240" w:lineRule="auto"/>
        <w:rPr>
          <w:rFonts w:ascii="Lato" w:eastAsia="Times New Roman" w:hAnsi="Lato" w:cs="Times New Roman"/>
          <w:color w:val="000000"/>
          <w:sz w:val="21"/>
          <w:szCs w:val="21"/>
          <w:lang w:eastAsia="fr-FR"/>
        </w:rPr>
      </w:pPr>
      <w:r>
        <w:rPr>
          <w:rFonts w:ascii="Lato" w:eastAsia="Times New Roman" w:hAnsi="Lato" w:cs="Times New Roman"/>
          <w:color w:val="000000"/>
          <w:sz w:val="21"/>
          <w:szCs w:val="21"/>
          <w:lang w:eastAsia="fr-FR"/>
        </w:rPr>
        <w:t>Définition des caractéristiques des battements</w:t>
      </w:r>
    </w:p>
    <w:p w14:paraId="188896CB" w14:textId="3679E9D2" w:rsidR="00ED1EA4" w:rsidRPr="00ED1EA4" w:rsidRDefault="00ED1EA4" w:rsidP="00ED1EA4">
      <w:pPr>
        <w:shd w:val="clear" w:color="auto" w:fill="FFFFFF"/>
        <w:spacing w:after="0" w:line="240" w:lineRule="auto"/>
        <w:rPr>
          <w:rFonts w:ascii="Lato" w:eastAsia="Times New Roman" w:hAnsi="Lato" w:cs="Times New Roman"/>
          <w:color w:val="000000"/>
          <w:sz w:val="21"/>
          <w:szCs w:val="21"/>
          <w:lang w:eastAsia="fr-FR"/>
        </w:rPr>
      </w:pPr>
      <w:r w:rsidRPr="00ED1EA4">
        <w:rPr>
          <w:rFonts w:ascii="Lato" w:eastAsia="Times New Roman" w:hAnsi="Lato" w:cs="Times New Roman"/>
          <w:noProof/>
          <w:color w:val="A41E34"/>
          <w:sz w:val="21"/>
          <w:szCs w:val="21"/>
          <w:lang w:eastAsia="fr-FR"/>
        </w:rPr>
        <w:drawing>
          <wp:inline distT="0" distB="0" distL="0" distR="0" wp14:anchorId="1F3A3ED1" wp14:editId="46177AE0">
            <wp:extent cx="3439256" cy="1883392"/>
            <wp:effectExtent l="0" t="0" r="0" b="3175"/>
            <wp:docPr id="1" name="Image 1" descr="ECG waves, telemetry ecg lead placement, ecg data, ecg database, cardiac monitor lead placement, ecg signal databas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G waves, telemetry ecg lead placement, ecg data, ecg database, cardiac monitor lead placement, ecg signal databas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2241" cy="1885027"/>
                    </a:xfrm>
                    <a:prstGeom prst="rect">
                      <a:avLst/>
                    </a:prstGeom>
                    <a:noFill/>
                    <a:ln>
                      <a:noFill/>
                    </a:ln>
                  </pic:spPr>
                </pic:pic>
              </a:graphicData>
            </a:graphic>
          </wp:inline>
        </w:drawing>
      </w:r>
    </w:p>
    <w:p w14:paraId="4B0DAC6F" w14:textId="77777777" w:rsidR="00ED1EA4" w:rsidRPr="00ED1EA4" w:rsidRDefault="00ED1EA4" w:rsidP="00ED1EA4">
      <w:pPr>
        <w:shd w:val="clear" w:color="auto" w:fill="FFFFFF"/>
        <w:spacing w:after="270" w:line="240" w:lineRule="auto"/>
        <w:rPr>
          <w:rFonts w:ascii="Lato" w:eastAsia="Times New Roman" w:hAnsi="Lato" w:cs="Times New Roman"/>
          <w:color w:val="000000"/>
          <w:sz w:val="21"/>
          <w:szCs w:val="21"/>
          <w:lang w:eastAsia="fr-FR"/>
        </w:rPr>
      </w:pPr>
      <w:r w:rsidRPr="00ED1EA4">
        <w:rPr>
          <w:rFonts w:ascii="Lato" w:eastAsia="Times New Roman" w:hAnsi="Lato" w:cs="Times New Roman"/>
          <w:color w:val="000000"/>
          <w:sz w:val="21"/>
          <w:szCs w:val="21"/>
          <w:lang w:eastAsia="fr-FR"/>
        </w:rPr>
        <w:t xml:space="preserve">ECG Cycle </w:t>
      </w:r>
      <w:proofErr w:type="gramStart"/>
      <w:r w:rsidRPr="00ED1EA4">
        <w:rPr>
          <w:rFonts w:ascii="Lato" w:eastAsia="Times New Roman" w:hAnsi="Lato" w:cs="Times New Roman"/>
          <w:color w:val="000000"/>
          <w:sz w:val="21"/>
          <w:szCs w:val="21"/>
          <w:lang w:eastAsia="fr-FR"/>
        </w:rPr>
        <w:t>Breakdown:</w:t>
      </w:r>
      <w:proofErr w:type="gramEnd"/>
    </w:p>
    <w:p w14:paraId="669CEB20" w14:textId="77777777" w:rsidR="00ED1EA4" w:rsidRPr="00CB797E" w:rsidRDefault="00ED1EA4" w:rsidP="00ED1EA4">
      <w:pPr>
        <w:numPr>
          <w:ilvl w:val="0"/>
          <w:numId w:val="1"/>
        </w:numPr>
        <w:shd w:val="clear" w:color="auto" w:fill="FFFFFF"/>
        <w:spacing w:after="0" w:line="240" w:lineRule="auto"/>
        <w:rPr>
          <w:rFonts w:ascii="Lato" w:eastAsia="Times New Roman" w:hAnsi="Lato" w:cs="Times New Roman"/>
          <w:color w:val="000000"/>
          <w:sz w:val="21"/>
          <w:szCs w:val="21"/>
          <w:lang w:val="en-US" w:eastAsia="fr-FR"/>
        </w:rPr>
      </w:pPr>
      <w:r w:rsidRPr="00CB797E">
        <w:rPr>
          <w:rFonts w:ascii="Lato" w:eastAsia="Times New Roman" w:hAnsi="Lato" w:cs="Times New Roman"/>
          <w:color w:val="000000"/>
          <w:sz w:val="21"/>
          <w:szCs w:val="21"/>
          <w:lang w:val="en-US" w:eastAsia="fr-FR"/>
        </w:rPr>
        <w:t>P Wave – represents the movement of an electrical wave originating at the sinoatrial (SA) node and resulting in the depolarization of the left and right atria.</w:t>
      </w:r>
    </w:p>
    <w:p w14:paraId="2CF50B6F" w14:textId="77777777" w:rsidR="00ED1EA4" w:rsidRPr="00CB797E" w:rsidRDefault="00ED1EA4" w:rsidP="00ED1EA4">
      <w:pPr>
        <w:numPr>
          <w:ilvl w:val="0"/>
          <w:numId w:val="1"/>
        </w:numPr>
        <w:shd w:val="clear" w:color="auto" w:fill="FFFFFF"/>
        <w:spacing w:after="0" w:line="240" w:lineRule="auto"/>
        <w:rPr>
          <w:rFonts w:ascii="Lato" w:eastAsia="Times New Roman" w:hAnsi="Lato" w:cs="Times New Roman"/>
          <w:color w:val="000000"/>
          <w:sz w:val="21"/>
          <w:szCs w:val="21"/>
          <w:lang w:val="en-US" w:eastAsia="fr-FR"/>
        </w:rPr>
      </w:pPr>
      <w:r w:rsidRPr="00CB797E">
        <w:rPr>
          <w:rFonts w:ascii="Lato" w:eastAsia="Times New Roman" w:hAnsi="Lato" w:cs="Times New Roman"/>
          <w:color w:val="000000"/>
          <w:sz w:val="21"/>
          <w:szCs w:val="21"/>
          <w:lang w:val="en-US" w:eastAsia="fr-FR"/>
        </w:rPr>
        <w:t>P-R Segment – the pause in electrical activity caused by a delay in conduction of the electrical current at the atrioventricular (AV) node to allow blood to flow from the atria to the ventricles before ventricular contraction occurs.</w:t>
      </w:r>
    </w:p>
    <w:p w14:paraId="4FC46EE0" w14:textId="77777777" w:rsidR="00ED1EA4" w:rsidRPr="00CB797E" w:rsidRDefault="00ED1EA4" w:rsidP="00ED1EA4">
      <w:pPr>
        <w:numPr>
          <w:ilvl w:val="0"/>
          <w:numId w:val="1"/>
        </w:numPr>
        <w:shd w:val="clear" w:color="auto" w:fill="FFFFFF"/>
        <w:spacing w:after="0" w:line="240" w:lineRule="auto"/>
        <w:rPr>
          <w:rFonts w:ascii="Lato" w:eastAsia="Times New Roman" w:hAnsi="Lato" w:cs="Times New Roman"/>
          <w:color w:val="000000"/>
          <w:sz w:val="21"/>
          <w:szCs w:val="21"/>
          <w:lang w:val="en-US" w:eastAsia="fr-FR"/>
        </w:rPr>
      </w:pPr>
      <w:r w:rsidRPr="00CB797E">
        <w:rPr>
          <w:rFonts w:ascii="Lato" w:eastAsia="Times New Roman" w:hAnsi="Lato" w:cs="Times New Roman"/>
          <w:color w:val="000000"/>
          <w:sz w:val="21"/>
          <w:szCs w:val="21"/>
          <w:lang w:val="en-US" w:eastAsia="fr-FR"/>
        </w:rPr>
        <w:t>P-R Interval – the time between the beginning of atrial depolarization and the beginning of ventricle depolarization. A change in P-R interval is often an indicator of the activity of the parasympathetic nervous system on the heart.</w:t>
      </w:r>
    </w:p>
    <w:p w14:paraId="3DDE6124" w14:textId="77777777" w:rsidR="00ED1EA4" w:rsidRPr="00CB797E" w:rsidRDefault="00ED1EA4" w:rsidP="00ED1EA4">
      <w:pPr>
        <w:numPr>
          <w:ilvl w:val="0"/>
          <w:numId w:val="1"/>
        </w:numPr>
        <w:shd w:val="clear" w:color="auto" w:fill="FFFFFF"/>
        <w:spacing w:after="0" w:line="240" w:lineRule="auto"/>
        <w:rPr>
          <w:rFonts w:ascii="Lato" w:eastAsia="Times New Roman" w:hAnsi="Lato" w:cs="Times New Roman"/>
          <w:color w:val="000000"/>
          <w:sz w:val="21"/>
          <w:szCs w:val="21"/>
          <w:lang w:val="en-US" w:eastAsia="fr-FR"/>
        </w:rPr>
      </w:pPr>
      <w:r w:rsidRPr="00CB797E">
        <w:rPr>
          <w:rFonts w:ascii="Lato" w:eastAsia="Times New Roman" w:hAnsi="Lato" w:cs="Times New Roman"/>
          <w:color w:val="000000"/>
          <w:sz w:val="21"/>
          <w:szCs w:val="21"/>
          <w:lang w:val="en-US" w:eastAsia="fr-FR"/>
        </w:rPr>
        <w:t>QRS Complex – represents the electrical activity from the beginning of the Q wave to the end of the S wave and the complete depolarization of the ventricles, leading to ventricular contraction and ejection of blood into the aorta and pulmonary arteries</w:t>
      </w:r>
    </w:p>
    <w:p w14:paraId="17416CC9" w14:textId="77777777" w:rsidR="00ED1EA4" w:rsidRPr="00CB797E" w:rsidRDefault="00ED1EA4" w:rsidP="00ED1EA4">
      <w:pPr>
        <w:numPr>
          <w:ilvl w:val="0"/>
          <w:numId w:val="1"/>
        </w:numPr>
        <w:shd w:val="clear" w:color="auto" w:fill="FFFFFF"/>
        <w:spacing w:after="0" w:line="240" w:lineRule="auto"/>
        <w:rPr>
          <w:rFonts w:ascii="Lato" w:eastAsia="Times New Roman" w:hAnsi="Lato" w:cs="Times New Roman"/>
          <w:color w:val="000000"/>
          <w:sz w:val="21"/>
          <w:szCs w:val="21"/>
          <w:lang w:val="en-US" w:eastAsia="fr-FR"/>
        </w:rPr>
      </w:pPr>
      <w:r w:rsidRPr="00CB797E">
        <w:rPr>
          <w:rFonts w:ascii="Lato" w:eastAsia="Times New Roman" w:hAnsi="Lato" w:cs="Times New Roman"/>
          <w:color w:val="000000"/>
          <w:sz w:val="21"/>
          <w:szCs w:val="21"/>
          <w:lang w:val="en-US" w:eastAsia="fr-FR"/>
        </w:rPr>
        <w:t>S-T Segment – the pause in electrical activity after the complete depolarization of the ventricles to allow blood to flow out of the ventricles before ventricular relaxation begins and the heart fills for the next contraction.</w:t>
      </w:r>
    </w:p>
    <w:p w14:paraId="43F7122B" w14:textId="77777777" w:rsidR="00ED1EA4" w:rsidRPr="00CB797E" w:rsidRDefault="00ED1EA4" w:rsidP="00ED1EA4">
      <w:pPr>
        <w:numPr>
          <w:ilvl w:val="0"/>
          <w:numId w:val="1"/>
        </w:numPr>
        <w:shd w:val="clear" w:color="auto" w:fill="FFFFFF"/>
        <w:spacing w:after="0" w:line="240" w:lineRule="auto"/>
        <w:rPr>
          <w:rFonts w:ascii="Lato" w:eastAsia="Times New Roman" w:hAnsi="Lato" w:cs="Times New Roman"/>
          <w:color w:val="000000"/>
          <w:sz w:val="21"/>
          <w:szCs w:val="21"/>
          <w:lang w:val="en-US" w:eastAsia="fr-FR"/>
        </w:rPr>
      </w:pPr>
      <w:r w:rsidRPr="00CB797E">
        <w:rPr>
          <w:rFonts w:ascii="Lato" w:eastAsia="Times New Roman" w:hAnsi="Lato" w:cs="Times New Roman"/>
          <w:color w:val="000000"/>
          <w:sz w:val="21"/>
          <w:szCs w:val="21"/>
          <w:lang w:val="en-US" w:eastAsia="fr-FR"/>
        </w:rPr>
        <w:t>S-T Interval – the time between the end of ventricular depolarization (S wave) and the end of repolarization (T wave end).</w:t>
      </w:r>
    </w:p>
    <w:p w14:paraId="7880C978" w14:textId="77777777" w:rsidR="00ED1EA4" w:rsidRPr="00CB797E" w:rsidRDefault="00ED1EA4" w:rsidP="00ED1EA4">
      <w:pPr>
        <w:numPr>
          <w:ilvl w:val="0"/>
          <w:numId w:val="1"/>
        </w:numPr>
        <w:shd w:val="clear" w:color="auto" w:fill="FFFFFF"/>
        <w:spacing w:after="0" w:line="240" w:lineRule="auto"/>
        <w:rPr>
          <w:rFonts w:ascii="Lato" w:eastAsia="Times New Roman" w:hAnsi="Lato" w:cs="Times New Roman"/>
          <w:color w:val="000000"/>
          <w:sz w:val="21"/>
          <w:szCs w:val="21"/>
          <w:lang w:val="en-US" w:eastAsia="fr-FR"/>
        </w:rPr>
      </w:pPr>
      <w:r w:rsidRPr="00CB797E">
        <w:rPr>
          <w:rFonts w:ascii="Lato" w:eastAsia="Times New Roman" w:hAnsi="Lato" w:cs="Times New Roman"/>
          <w:color w:val="000000"/>
          <w:sz w:val="21"/>
          <w:szCs w:val="21"/>
          <w:lang w:val="en-US" w:eastAsia="fr-FR"/>
        </w:rPr>
        <w:t>Q-T Interval – the time between the beginning of the ventricular depolarization (Q wave) and the end of repolarization (T wave end).</w:t>
      </w:r>
    </w:p>
    <w:p w14:paraId="7FBDF63A" w14:textId="77777777" w:rsidR="00ED1EA4" w:rsidRPr="00CB797E" w:rsidRDefault="00ED1EA4" w:rsidP="00ED1EA4">
      <w:pPr>
        <w:numPr>
          <w:ilvl w:val="0"/>
          <w:numId w:val="1"/>
        </w:numPr>
        <w:shd w:val="clear" w:color="auto" w:fill="FFFFFF"/>
        <w:spacing w:after="0" w:line="240" w:lineRule="auto"/>
        <w:rPr>
          <w:rFonts w:ascii="Lato" w:eastAsia="Times New Roman" w:hAnsi="Lato" w:cs="Times New Roman"/>
          <w:color w:val="000000"/>
          <w:sz w:val="21"/>
          <w:szCs w:val="21"/>
          <w:lang w:val="en-US" w:eastAsia="fr-FR"/>
        </w:rPr>
      </w:pPr>
      <w:r w:rsidRPr="00CB797E">
        <w:rPr>
          <w:rFonts w:ascii="Lato" w:eastAsia="Times New Roman" w:hAnsi="Lato" w:cs="Times New Roman"/>
          <w:color w:val="000000"/>
          <w:sz w:val="21"/>
          <w:szCs w:val="21"/>
          <w:lang w:val="en-US" w:eastAsia="fr-FR"/>
        </w:rPr>
        <w:t>T Wave – represents the repolarization of the ventricles.</w:t>
      </w:r>
    </w:p>
    <w:p w14:paraId="424BB56F" w14:textId="65169C63" w:rsidR="00402C39" w:rsidRPr="00CB797E" w:rsidRDefault="00402C39">
      <w:pPr>
        <w:rPr>
          <w:lang w:val="en-US"/>
        </w:rPr>
      </w:pPr>
    </w:p>
    <w:p w14:paraId="2F7A7F06" w14:textId="0967C2BA" w:rsidR="00ED1EA4" w:rsidRPr="00CB797E" w:rsidRDefault="00ED1EA4">
      <w:pPr>
        <w:rPr>
          <w:lang w:val="en-US"/>
        </w:rPr>
      </w:pPr>
    </w:p>
    <w:p w14:paraId="6CA6203A" w14:textId="643FB93A" w:rsidR="00ED1EA4" w:rsidRPr="00CB797E" w:rsidRDefault="009135A6">
      <w:pPr>
        <w:rPr>
          <w:lang w:val="en-US"/>
        </w:rPr>
      </w:pPr>
      <w:hyperlink r:id="rId9" w:history="1">
        <w:r w:rsidR="00ED1EA4" w:rsidRPr="00CB797E">
          <w:rPr>
            <w:rStyle w:val="Lienhypertexte"/>
            <w:lang w:val="en-US"/>
          </w:rPr>
          <w:t>https://www.datasci.com/solutions/cardiovascular/ecg-research</w:t>
        </w:r>
      </w:hyperlink>
    </w:p>
    <w:p w14:paraId="0DAEC2C6" w14:textId="77777777" w:rsidR="00ED1EA4" w:rsidRPr="00CB797E" w:rsidRDefault="00ED1EA4">
      <w:pPr>
        <w:rPr>
          <w:lang w:val="en-US"/>
        </w:rPr>
      </w:pPr>
    </w:p>
    <w:p w14:paraId="7A348B74" w14:textId="4CD6D07C" w:rsidR="00ED1EA4" w:rsidRPr="00CB797E" w:rsidRDefault="00ED1EA4">
      <w:pPr>
        <w:rPr>
          <w:lang w:val="en-US"/>
        </w:rPr>
      </w:pPr>
    </w:p>
    <w:p w14:paraId="6808FBE3" w14:textId="3BB4214F" w:rsidR="00ED1EA4" w:rsidRPr="00CB797E" w:rsidRDefault="00ED1EA4">
      <w:pPr>
        <w:rPr>
          <w:lang w:val="en-US"/>
        </w:rPr>
      </w:pPr>
    </w:p>
    <w:p w14:paraId="10C90B28" w14:textId="7A295DB3" w:rsidR="00354BF0" w:rsidRDefault="00354BF0">
      <w:r>
        <w:lastRenderedPageBreak/>
        <w:t>Les jeux de données sont tirés du lien ci-dessous</w:t>
      </w:r>
    </w:p>
    <w:p w14:paraId="2692BB2C" w14:textId="78EF1AC7" w:rsidR="00ED1EA4" w:rsidRDefault="00354BF0">
      <w:hyperlink r:id="rId10" w:history="1">
        <w:r w:rsidRPr="00B914C5">
          <w:rPr>
            <w:rStyle w:val="Lienhypertexte"/>
          </w:rPr>
          <w:t>https://www.kaggle.com/vikrantdeshpande098/ecg-heartbeat-categorization</w:t>
        </w:r>
      </w:hyperlink>
    </w:p>
    <w:p w14:paraId="010FB01D" w14:textId="378F5A63" w:rsidR="00CB797E" w:rsidRDefault="00CB797E"/>
    <w:p w14:paraId="118B6B53" w14:textId="12B4E434" w:rsidR="00CB797E" w:rsidRDefault="00354BF0">
      <w:r>
        <w:t>Un jeu de données de patient sain</w:t>
      </w:r>
    </w:p>
    <w:p w14:paraId="01BD8681" w14:textId="4D6D63FB" w:rsidR="00354BF0" w:rsidRDefault="00354BF0">
      <w:r>
        <w:t>Un jeu de donnée patient malade</w:t>
      </w:r>
    </w:p>
    <w:p w14:paraId="3719F5BB" w14:textId="1B04E242" w:rsidR="00CB797E" w:rsidRDefault="00354BF0">
      <w:r>
        <w:t>Un jeu de données d’entra</w:t>
      </w:r>
      <w:r w:rsidR="00BA4AF4">
        <w:t>î</w:t>
      </w:r>
      <w:r>
        <w:t>nement</w:t>
      </w:r>
      <w:r w:rsidR="00BA4AF4">
        <w:t>/test</w:t>
      </w:r>
    </w:p>
    <w:p w14:paraId="0DCD6FFE" w14:textId="1DF2765D" w:rsidR="00CB797E" w:rsidRDefault="00BA4AF4">
      <w:r>
        <w:t>Ce travail préliminaire porte uniquement sur les jeux de données normales ou données anormales.</w:t>
      </w:r>
    </w:p>
    <w:p w14:paraId="583310C4" w14:textId="0A230377" w:rsidR="00CB797E" w:rsidRDefault="00354BF0">
      <w:r>
        <w:t>Dans la figure ci-dessous sont tracés des exemples de battements de cœur de patients sains.</w:t>
      </w:r>
    </w:p>
    <w:p w14:paraId="2BFA21D3" w14:textId="458155E9" w:rsidR="00354BF0" w:rsidRDefault="00D53F1F">
      <w:r>
        <w:t>On observe la normalisation sur le premier pic et concernant le chevauchement sur la partie ST après ce premier pic cela reste à tester statistiquement.</w:t>
      </w:r>
    </w:p>
    <w:p w14:paraId="2695E20D" w14:textId="51A116F2" w:rsidR="0090096C" w:rsidRDefault="0090096C">
      <w:r>
        <w:t>Tracé de trois signaux</w:t>
      </w:r>
    </w:p>
    <w:p w14:paraId="2174F4A7" w14:textId="3E3F89CA" w:rsidR="00CB797E" w:rsidRDefault="00CB797E">
      <w:r>
        <w:rPr>
          <w:noProof/>
        </w:rPr>
        <w:drawing>
          <wp:inline distT="0" distB="0" distL="0" distR="0" wp14:anchorId="5CF0D3B4" wp14:editId="34EE86E7">
            <wp:extent cx="4223982" cy="1814468"/>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2243" cy="1818017"/>
                    </a:xfrm>
                    <a:prstGeom prst="rect">
                      <a:avLst/>
                    </a:prstGeom>
                    <a:noFill/>
                    <a:ln>
                      <a:noFill/>
                    </a:ln>
                  </pic:spPr>
                </pic:pic>
              </a:graphicData>
            </a:graphic>
          </wp:inline>
        </w:drawing>
      </w:r>
    </w:p>
    <w:p w14:paraId="129F187A" w14:textId="472E44ED" w:rsidR="00CB797E" w:rsidRDefault="00CB797E"/>
    <w:p w14:paraId="1D5A1A04" w14:textId="0B9C30D4" w:rsidR="00983B05" w:rsidRDefault="00983B05" w:rsidP="00983B05">
      <w:r>
        <w:t xml:space="preserve">Dans la figure ci-dessous sont tracés des exemples de battements de cœur de patients </w:t>
      </w:r>
      <w:r>
        <w:t>malades</w:t>
      </w:r>
      <w:r>
        <w:t>.</w:t>
      </w:r>
    </w:p>
    <w:p w14:paraId="24A4D5B6" w14:textId="03BF7034" w:rsidR="00983B05" w:rsidRDefault="00983B05" w:rsidP="00983B05">
      <w:r>
        <w:t xml:space="preserve">On observe </w:t>
      </w:r>
      <w:r>
        <w:t xml:space="preserve">un alignement du point de départ. </w:t>
      </w:r>
      <w:r>
        <w:t xml:space="preserve"> </w:t>
      </w:r>
    </w:p>
    <w:p w14:paraId="62A75AD1" w14:textId="77777777" w:rsidR="00983B05" w:rsidRDefault="00983B05" w:rsidP="00983B05">
      <w:r>
        <w:t>Tracé de trois signaux</w:t>
      </w:r>
    </w:p>
    <w:p w14:paraId="55170BCB" w14:textId="4ECB28F1" w:rsidR="00CB797E" w:rsidRDefault="00CB797E">
      <w:r>
        <w:rPr>
          <w:noProof/>
        </w:rPr>
        <w:drawing>
          <wp:inline distT="0" distB="0" distL="0" distR="0" wp14:anchorId="5590DAC0" wp14:editId="0F6E2A6E">
            <wp:extent cx="4235702" cy="1819503"/>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1911" cy="1826466"/>
                    </a:xfrm>
                    <a:prstGeom prst="rect">
                      <a:avLst/>
                    </a:prstGeom>
                    <a:noFill/>
                    <a:ln>
                      <a:noFill/>
                    </a:ln>
                  </pic:spPr>
                </pic:pic>
              </a:graphicData>
            </a:graphic>
          </wp:inline>
        </w:drawing>
      </w:r>
    </w:p>
    <w:p w14:paraId="62EE7E57" w14:textId="7271B2CF" w:rsidR="00BF5624" w:rsidRDefault="00BF5624"/>
    <w:p w14:paraId="00C33A47" w14:textId="77777777" w:rsidR="0090096C" w:rsidRDefault="0090096C">
      <w:r>
        <w:br w:type="page"/>
      </w:r>
    </w:p>
    <w:p w14:paraId="13F51917" w14:textId="702D2D09" w:rsidR="0090096C" w:rsidRDefault="00983B05">
      <w:r>
        <w:lastRenderedPageBreak/>
        <w:t xml:space="preserve">Je me suis intéressé </w:t>
      </w:r>
      <w:r w:rsidR="003002E9">
        <w:t>à la d</w:t>
      </w:r>
      <w:r w:rsidR="0090096C">
        <w:t xml:space="preserve">istribution des RR </w:t>
      </w:r>
      <w:r>
        <w:t>intervalles</w:t>
      </w:r>
    </w:p>
    <w:p w14:paraId="1C1A474B" w14:textId="7D98C61C" w:rsidR="0090096C" w:rsidRDefault="003002E9">
      <w:r>
        <w:t>Voici la distribution des valeurs maximum sur l’ensemble des battements</w:t>
      </w:r>
      <w:r w:rsidR="007C7215">
        <w:t xml:space="preserve"> découpés sur 200 intervalles.</w:t>
      </w:r>
    </w:p>
    <w:p w14:paraId="09EE2A4C" w14:textId="495EB821" w:rsidR="003002E9" w:rsidRDefault="003002E9">
      <w:r>
        <w:t xml:space="preserve">Pour la plupart des signaux, </w:t>
      </w:r>
      <w:proofErr w:type="gramStart"/>
      <w:r>
        <w:t>les valeurs maximum</w:t>
      </w:r>
      <w:proofErr w:type="gramEnd"/>
      <w:r>
        <w:t xml:space="preserve"> sont supérieures à 80</w:t>
      </w:r>
      <w:r w:rsidR="00E50CB6">
        <w:t>, qui s’interprète compte tenu de la normalisation.</w:t>
      </w:r>
    </w:p>
    <w:p w14:paraId="0EE59BEC" w14:textId="0B71058A" w:rsidR="00BF5624" w:rsidRDefault="0090096C">
      <w:r>
        <w:t># sans seuil sur les colonnes</w:t>
      </w:r>
    </w:p>
    <w:p w14:paraId="67A2118D" w14:textId="4F884210" w:rsidR="0090096C" w:rsidRDefault="0090096C"/>
    <w:p w14:paraId="4234CB7B" w14:textId="323BC439" w:rsidR="0090096C" w:rsidRDefault="0090096C" w:rsidP="0090096C">
      <w:r>
        <w:rPr>
          <w:noProof/>
        </w:rPr>
        <w:drawing>
          <wp:inline distT="0" distB="0" distL="0" distR="0" wp14:anchorId="19490E92" wp14:editId="2F929616">
            <wp:extent cx="2123863" cy="133748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3863" cy="1343778"/>
                    </a:xfrm>
                    <a:prstGeom prst="rect">
                      <a:avLst/>
                    </a:prstGeom>
                    <a:noFill/>
                    <a:ln>
                      <a:noFill/>
                    </a:ln>
                  </pic:spPr>
                </pic:pic>
              </a:graphicData>
            </a:graphic>
          </wp:inline>
        </w:drawing>
      </w:r>
    </w:p>
    <w:p w14:paraId="2B841B47" w14:textId="77777777" w:rsidR="007C7215" w:rsidRDefault="007C7215" w:rsidP="0090096C">
      <w:r>
        <w:t>La figure suivante représente la distribution de l’adresse du maximum sans aucun filtre des données</w:t>
      </w:r>
    </w:p>
    <w:p w14:paraId="39E398D9" w14:textId="5CFF295E" w:rsidR="003002E9" w:rsidRDefault="007C7215" w:rsidP="0090096C">
      <w:r>
        <w:t>Dans ce cas pour la plupart des battements, l’adresse du maximum correspond au premier pic d’où l’importance de filtrer les données et imposer un seuil pour s’extraire du premier pic.</w:t>
      </w:r>
    </w:p>
    <w:p w14:paraId="16B4565C" w14:textId="77777777" w:rsidR="003002E9" w:rsidRDefault="003002E9" w:rsidP="0090096C"/>
    <w:p w14:paraId="58056B07" w14:textId="7C0ADC30" w:rsidR="003002E9" w:rsidRDefault="003002E9" w:rsidP="0090096C">
      <w:r>
        <w:rPr>
          <w:noProof/>
        </w:rPr>
        <w:drawing>
          <wp:inline distT="0" distB="0" distL="0" distR="0" wp14:anchorId="47AE1180" wp14:editId="7BE24346">
            <wp:extent cx="2196935" cy="1349352"/>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8627" cy="1356533"/>
                    </a:xfrm>
                    <a:prstGeom prst="rect">
                      <a:avLst/>
                    </a:prstGeom>
                    <a:noFill/>
                    <a:ln>
                      <a:noFill/>
                    </a:ln>
                  </pic:spPr>
                </pic:pic>
              </a:graphicData>
            </a:graphic>
          </wp:inline>
        </w:drawing>
      </w:r>
    </w:p>
    <w:p w14:paraId="3664D24C" w14:textId="52B022FD" w:rsidR="0090096C" w:rsidRDefault="0090096C">
      <w:r>
        <w:br w:type="page"/>
      </w:r>
    </w:p>
    <w:p w14:paraId="7F7E1E4E" w14:textId="49E6ED6F" w:rsidR="0090096C" w:rsidRDefault="0090096C" w:rsidP="0090096C"/>
    <w:p w14:paraId="3B2FA978" w14:textId="2E853AE2" w:rsidR="0090096C" w:rsidRDefault="0090096C" w:rsidP="0090096C"/>
    <w:p w14:paraId="10D444CD" w14:textId="4307FAA5" w:rsidR="007C7215" w:rsidRDefault="007C7215" w:rsidP="007C7215">
      <w:r>
        <w:t xml:space="preserve">Voici </w:t>
      </w:r>
      <w:r>
        <w:t xml:space="preserve">ici </w:t>
      </w:r>
      <w:r>
        <w:t>la distribution des valeurs maximum sur l’ensemble des battements</w:t>
      </w:r>
    </w:p>
    <w:p w14:paraId="4830C538" w14:textId="777AC505" w:rsidR="0090096C" w:rsidRDefault="007C7215" w:rsidP="0090096C">
      <w:proofErr w:type="gramStart"/>
      <w:r>
        <w:t>a</w:t>
      </w:r>
      <w:r w:rsidR="0090096C">
        <w:t>vec</w:t>
      </w:r>
      <w:proofErr w:type="gramEnd"/>
      <w:r w:rsidR="0090096C">
        <w:t xml:space="preserve"> un seuil de 30 sur les </w:t>
      </w:r>
      <w:r>
        <w:t>colonnes qui permet de s’extraire du premier pic</w:t>
      </w:r>
    </w:p>
    <w:p w14:paraId="0AB1A2A5" w14:textId="5BB93954" w:rsidR="0090096C" w:rsidRDefault="0090096C" w:rsidP="0090096C"/>
    <w:p w14:paraId="6BD93DDB" w14:textId="16A7B1BB" w:rsidR="0090096C" w:rsidRDefault="0090096C" w:rsidP="0090096C">
      <w:r>
        <w:rPr>
          <w:noProof/>
        </w:rPr>
        <w:drawing>
          <wp:inline distT="0" distB="0" distL="0" distR="0" wp14:anchorId="5C09ECFE" wp14:editId="3A5A22BC">
            <wp:extent cx="2381535" cy="1499748"/>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1572" cy="1512366"/>
                    </a:xfrm>
                    <a:prstGeom prst="rect">
                      <a:avLst/>
                    </a:prstGeom>
                    <a:noFill/>
                    <a:ln>
                      <a:noFill/>
                    </a:ln>
                  </pic:spPr>
                </pic:pic>
              </a:graphicData>
            </a:graphic>
          </wp:inline>
        </w:drawing>
      </w:r>
    </w:p>
    <w:p w14:paraId="7C02A40A" w14:textId="136C2A1E" w:rsidR="00BF5624" w:rsidRDefault="0090096C">
      <w:r>
        <w:rPr>
          <w:noProof/>
        </w:rPr>
        <w:drawing>
          <wp:inline distT="0" distB="0" distL="0" distR="0" wp14:anchorId="00C093EA" wp14:editId="3B9816A0">
            <wp:extent cx="4510585" cy="2812652"/>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0470" cy="2831288"/>
                    </a:xfrm>
                    <a:prstGeom prst="rect">
                      <a:avLst/>
                    </a:prstGeom>
                    <a:noFill/>
                    <a:ln>
                      <a:noFill/>
                    </a:ln>
                  </pic:spPr>
                </pic:pic>
              </a:graphicData>
            </a:graphic>
          </wp:inline>
        </w:drawing>
      </w:r>
    </w:p>
    <w:p w14:paraId="3C3D6D63" w14:textId="1B9A468F" w:rsidR="00CB797E" w:rsidRDefault="00CB797E"/>
    <w:p w14:paraId="08919C64" w14:textId="006817A8" w:rsidR="00CB797E" w:rsidRDefault="003C61DA">
      <w:r>
        <w:t>On observe presque une distribution normale sur l’intervalle RR. Et le nombre d’intervalle (choisi ici à 200) et le seuil à 30 seront ajustés ultérieurement.</w:t>
      </w:r>
    </w:p>
    <w:p w14:paraId="2FEA318B" w14:textId="467B63CF" w:rsidR="00CB797E" w:rsidRDefault="00CB797E"/>
    <w:p w14:paraId="06B0CC87" w14:textId="47A2FFBB" w:rsidR="00CB797E" w:rsidRDefault="00CB797E"/>
    <w:p w14:paraId="5339749C" w14:textId="5E3B700B" w:rsidR="00CB797E" w:rsidRDefault="00CB797E"/>
    <w:p w14:paraId="29463B00" w14:textId="06524326" w:rsidR="00CB797E" w:rsidRDefault="00CB797E"/>
    <w:p w14:paraId="1CE6BB9C" w14:textId="74FF8C56" w:rsidR="00CB797E" w:rsidRDefault="00CB797E"/>
    <w:p w14:paraId="0AB7C059" w14:textId="465AC89C" w:rsidR="004D7785" w:rsidRDefault="004D7785"/>
    <w:p w14:paraId="23CEDDF1" w14:textId="52253526" w:rsidR="004D7785" w:rsidRDefault="004D7785"/>
    <w:p w14:paraId="7874E165" w14:textId="36F7E3CA" w:rsidR="004D7785" w:rsidRDefault="004D7785"/>
    <w:p w14:paraId="5EEA9F36" w14:textId="69EACADC" w:rsidR="004D7785" w:rsidRDefault="004D7785"/>
    <w:p w14:paraId="3E361D13" w14:textId="03F5E3BC" w:rsidR="003C61DA" w:rsidRDefault="003C61DA" w:rsidP="003C61DA">
      <w:r>
        <w:t xml:space="preserve">Dans la figure ci-dessous sont présentés des exemples signaux classés normaux </w:t>
      </w:r>
      <w:r>
        <w:t xml:space="preserve">pour </w:t>
      </w:r>
      <w:proofErr w:type="gramStart"/>
      <w:r>
        <w:t xml:space="preserve">des </w:t>
      </w:r>
      <w:r>
        <w:t>intervalle</w:t>
      </w:r>
      <w:proofErr w:type="gramEnd"/>
      <w:r>
        <w:t xml:space="preserve"> &lt; RR </w:t>
      </w:r>
      <w:r>
        <w:t xml:space="preserve">inférieurs à </w:t>
      </w:r>
      <w:r>
        <w:t>50</w:t>
      </w:r>
      <w:r>
        <w:t>.</w:t>
      </w:r>
    </w:p>
    <w:p w14:paraId="5721DB92" w14:textId="77777777" w:rsidR="003C61DA" w:rsidRDefault="003C61DA"/>
    <w:p w14:paraId="6F753781" w14:textId="4BC1713C" w:rsidR="004D7785" w:rsidRDefault="004D7785">
      <w:r>
        <w:t xml:space="preserve">Exemple de signaux classés normaux pour RR </w:t>
      </w:r>
      <w:r w:rsidR="003C61DA">
        <w:t>intervalle</w:t>
      </w:r>
      <w:r>
        <w:t xml:space="preserve"> &lt; 50</w:t>
      </w:r>
    </w:p>
    <w:p w14:paraId="574ED683" w14:textId="321C3E68" w:rsidR="004D7785" w:rsidRDefault="0062596A">
      <w:r>
        <w:rPr>
          <w:noProof/>
        </w:rPr>
        <w:drawing>
          <wp:inline distT="0" distB="0" distL="0" distR="0" wp14:anchorId="3F60920A" wp14:editId="4E57AE9E">
            <wp:extent cx="1933200" cy="125640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33200" cy="1256400"/>
                    </a:xfrm>
                    <a:prstGeom prst="rect">
                      <a:avLst/>
                    </a:prstGeom>
                    <a:noFill/>
                    <a:ln>
                      <a:noFill/>
                    </a:ln>
                  </pic:spPr>
                </pic:pic>
              </a:graphicData>
            </a:graphic>
          </wp:inline>
        </w:drawing>
      </w:r>
      <w:r w:rsidR="009E401D">
        <w:rPr>
          <w:noProof/>
        </w:rPr>
        <w:drawing>
          <wp:inline distT="0" distB="0" distL="0" distR="0" wp14:anchorId="0092ED62" wp14:editId="14D2C303">
            <wp:extent cx="1958400" cy="1260000"/>
            <wp:effectExtent l="0" t="0" r="381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8400" cy="1260000"/>
                    </a:xfrm>
                    <a:prstGeom prst="rect">
                      <a:avLst/>
                    </a:prstGeom>
                    <a:noFill/>
                    <a:ln>
                      <a:noFill/>
                    </a:ln>
                  </pic:spPr>
                </pic:pic>
              </a:graphicData>
            </a:graphic>
          </wp:inline>
        </w:drawing>
      </w:r>
    </w:p>
    <w:p w14:paraId="43D1B000" w14:textId="471B081D" w:rsidR="004D7785" w:rsidRDefault="004D7785"/>
    <w:p w14:paraId="0F37765A" w14:textId="63C484C6" w:rsidR="0062596A" w:rsidRDefault="0062596A">
      <w:r>
        <w:rPr>
          <w:noProof/>
        </w:rPr>
        <w:drawing>
          <wp:inline distT="0" distB="0" distL="0" distR="0" wp14:anchorId="1C163EC8" wp14:editId="748FF4DF">
            <wp:extent cx="1958400" cy="1260000"/>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8400" cy="1260000"/>
                    </a:xfrm>
                    <a:prstGeom prst="rect">
                      <a:avLst/>
                    </a:prstGeom>
                    <a:noFill/>
                    <a:ln>
                      <a:noFill/>
                    </a:ln>
                  </pic:spPr>
                </pic:pic>
              </a:graphicData>
            </a:graphic>
          </wp:inline>
        </w:drawing>
      </w:r>
      <w:r w:rsidR="009E401D">
        <w:rPr>
          <w:noProof/>
        </w:rPr>
        <w:drawing>
          <wp:inline distT="0" distB="0" distL="0" distR="0" wp14:anchorId="052681B7" wp14:editId="51B20459">
            <wp:extent cx="1958400" cy="1260000"/>
            <wp:effectExtent l="0" t="0" r="381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58400" cy="1260000"/>
                    </a:xfrm>
                    <a:prstGeom prst="rect">
                      <a:avLst/>
                    </a:prstGeom>
                    <a:noFill/>
                    <a:ln>
                      <a:noFill/>
                    </a:ln>
                  </pic:spPr>
                </pic:pic>
              </a:graphicData>
            </a:graphic>
          </wp:inline>
        </w:drawing>
      </w:r>
    </w:p>
    <w:p w14:paraId="72865CA8" w14:textId="441BA45C" w:rsidR="0062596A" w:rsidRDefault="0062596A"/>
    <w:p w14:paraId="2375BEFC" w14:textId="7D6A62CF" w:rsidR="0062596A" w:rsidRDefault="0062596A">
      <w:r>
        <w:rPr>
          <w:noProof/>
        </w:rPr>
        <w:drawing>
          <wp:inline distT="0" distB="0" distL="0" distR="0" wp14:anchorId="36413BB6" wp14:editId="355DB58E">
            <wp:extent cx="1933200" cy="1256400"/>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33200" cy="1256400"/>
                    </a:xfrm>
                    <a:prstGeom prst="rect">
                      <a:avLst/>
                    </a:prstGeom>
                    <a:noFill/>
                    <a:ln>
                      <a:noFill/>
                    </a:ln>
                  </pic:spPr>
                </pic:pic>
              </a:graphicData>
            </a:graphic>
          </wp:inline>
        </w:drawing>
      </w:r>
      <w:r w:rsidR="009E401D">
        <w:rPr>
          <w:noProof/>
        </w:rPr>
        <w:drawing>
          <wp:inline distT="0" distB="0" distL="0" distR="0" wp14:anchorId="755D8F24" wp14:editId="670ADFA7">
            <wp:extent cx="1936800" cy="1260000"/>
            <wp:effectExtent l="0" t="0" r="635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36800" cy="1260000"/>
                    </a:xfrm>
                    <a:prstGeom prst="rect">
                      <a:avLst/>
                    </a:prstGeom>
                    <a:noFill/>
                    <a:ln>
                      <a:noFill/>
                    </a:ln>
                  </pic:spPr>
                </pic:pic>
              </a:graphicData>
            </a:graphic>
          </wp:inline>
        </w:drawing>
      </w:r>
    </w:p>
    <w:p w14:paraId="6B347D67" w14:textId="16FCC9D3" w:rsidR="0062596A" w:rsidRDefault="0062596A"/>
    <w:p w14:paraId="2392A833" w14:textId="77D79EC5" w:rsidR="0062596A" w:rsidRDefault="0062596A"/>
    <w:p w14:paraId="60BC6EDC" w14:textId="7D83B4AF" w:rsidR="0062596A" w:rsidRDefault="0062596A">
      <w:r>
        <w:rPr>
          <w:noProof/>
        </w:rPr>
        <w:drawing>
          <wp:inline distT="0" distB="0" distL="0" distR="0" wp14:anchorId="3F0FC6FC" wp14:editId="2732E60E">
            <wp:extent cx="1958400" cy="1260000"/>
            <wp:effectExtent l="0" t="0" r="38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58400" cy="1260000"/>
                    </a:xfrm>
                    <a:prstGeom prst="rect">
                      <a:avLst/>
                    </a:prstGeom>
                    <a:noFill/>
                    <a:ln>
                      <a:noFill/>
                    </a:ln>
                  </pic:spPr>
                </pic:pic>
              </a:graphicData>
            </a:graphic>
          </wp:inline>
        </w:drawing>
      </w:r>
      <w:r w:rsidR="009E401D">
        <w:rPr>
          <w:noProof/>
        </w:rPr>
        <w:drawing>
          <wp:inline distT="0" distB="0" distL="0" distR="0" wp14:anchorId="40B79B14" wp14:editId="66B07F80">
            <wp:extent cx="1954800" cy="1260000"/>
            <wp:effectExtent l="0" t="0" r="762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54800" cy="1260000"/>
                    </a:xfrm>
                    <a:prstGeom prst="rect">
                      <a:avLst/>
                    </a:prstGeom>
                    <a:noFill/>
                    <a:ln>
                      <a:noFill/>
                    </a:ln>
                  </pic:spPr>
                </pic:pic>
              </a:graphicData>
            </a:graphic>
          </wp:inline>
        </w:drawing>
      </w:r>
    </w:p>
    <w:p w14:paraId="12D5F47F" w14:textId="546017B5" w:rsidR="0062596A" w:rsidRDefault="002B2455">
      <w:r>
        <w:t>Ces signaux semblent ne pas correspondre aux signaux de patients sains. On peut se demander si on doit conserver ces signaux qui pourraient empêcher le modèle d’être surentraîner ou si à l’inverse on doit les supprimer pour avoir des données plus homogènes.</w:t>
      </w:r>
    </w:p>
    <w:p w14:paraId="6DD86B89" w14:textId="06E27954" w:rsidR="002B2455" w:rsidRDefault="002B2455" w:rsidP="002B2455">
      <w:r>
        <w:lastRenderedPageBreak/>
        <w:t xml:space="preserve">Dans la figure ci-dessous sont présentés des exemples signaux classés </w:t>
      </w:r>
      <w:r>
        <w:t>a</w:t>
      </w:r>
      <w:r>
        <w:t>normaux pour des intervalle</w:t>
      </w:r>
      <w:r>
        <w:t>s</w:t>
      </w:r>
      <w:r>
        <w:t xml:space="preserve"> RR </w:t>
      </w:r>
      <w:r>
        <w:t>différents</w:t>
      </w:r>
    </w:p>
    <w:p w14:paraId="4111DCA2" w14:textId="77777777" w:rsidR="002B2455" w:rsidRDefault="002B2455"/>
    <w:p w14:paraId="3B945E14" w14:textId="09AEC8C3" w:rsidR="006A6A95" w:rsidRDefault="006A6A95">
      <w:r>
        <w:t>Exemples de signaux de patients classés anormaux</w:t>
      </w:r>
      <w:r w:rsidR="00EA576A">
        <w:t xml:space="preserve"> </w:t>
      </w:r>
      <w:r w:rsidR="002B2455">
        <w:t xml:space="preserve">intervalle </w:t>
      </w:r>
      <w:r w:rsidR="00EA576A">
        <w:t>RR &lt; 50</w:t>
      </w:r>
    </w:p>
    <w:p w14:paraId="62A3C115" w14:textId="78F4149A" w:rsidR="006A6A95" w:rsidRDefault="006A6A95">
      <w:r>
        <w:rPr>
          <w:noProof/>
        </w:rPr>
        <w:drawing>
          <wp:inline distT="0" distB="0" distL="0" distR="0" wp14:anchorId="3B5E4040" wp14:editId="018E05CA">
            <wp:extent cx="2228400" cy="1440000"/>
            <wp:effectExtent l="0" t="0" r="635"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28400" cy="1440000"/>
                    </a:xfrm>
                    <a:prstGeom prst="rect">
                      <a:avLst/>
                    </a:prstGeom>
                    <a:noFill/>
                    <a:ln>
                      <a:noFill/>
                    </a:ln>
                  </pic:spPr>
                </pic:pic>
              </a:graphicData>
            </a:graphic>
          </wp:inline>
        </w:drawing>
      </w:r>
      <w:r>
        <w:rPr>
          <w:noProof/>
        </w:rPr>
        <w:drawing>
          <wp:inline distT="0" distB="0" distL="0" distR="0" wp14:anchorId="0BBA9A1C" wp14:editId="4080CC42">
            <wp:extent cx="2228400" cy="1440000"/>
            <wp:effectExtent l="0" t="0" r="63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28400" cy="1440000"/>
                    </a:xfrm>
                    <a:prstGeom prst="rect">
                      <a:avLst/>
                    </a:prstGeom>
                    <a:noFill/>
                    <a:ln>
                      <a:noFill/>
                    </a:ln>
                  </pic:spPr>
                </pic:pic>
              </a:graphicData>
            </a:graphic>
          </wp:inline>
        </w:drawing>
      </w:r>
    </w:p>
    <w:p w14:paraId="46C75932" w14:textId="320C24DB" w:rsidR="006A6A95" w:rsidRDefault="006A6A95">
      <w:r>
        <w:rPr>
          <w:noProof/>
        </w:rPr>
        <w:drawing>
          <wp:inline distT="0" distB="0" distL="0" distR="0" wp14:anchorId="0E576AA4" wp14:editId="2828CA75">
            <wp:extent cx="2228400" cy="1440000"/>
            <wp:effectExtent l="0" t="0" r="635"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8400" cy="1440000"/>
                    </a:xfrm>
                    <a:prstGeom prst="rect">
                      <a:avLst/>
                    </a:prstGeom>
                    <a:noFill/>
                    <a:ln>
                      <a:noFill/>
                    </a:ln>
                  </pic:spPr>
                </pic:pic>
              </a:graphicData>
            </a:graphic>
          </wp:inline>
        </w:drawing>
      </w:r>
      <w:r>
        <w:rPr>
          <w:noProof/>
        </w:rPr>
        <w:drawing>
          <wp:inline distT="0" distB="0" distL="0" distR="0" wp14:anchorId="62309028" wp14:editId="3FEBBE93">
            <wp:extent cx="2232000" cy="1440000"/>
            <wp:effectExtent l="0" t="0" r="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32000" cy="1440000"/>
                    </a:xfrm>
                    <a:prstGeom prst="rect">
                      <a:avLst/>
                    </a:prstGeom>
                    <a:noFill/>
                    <a:ln>
                      <a:noFill/>
                    </a:ln>
                  </pic:spPr>
                </pic:pic>
              </a:graphicData>
            </a:graphic>
          </wp:inline>
        </w:drawing>
      </w:r>
    </w:p>
    <w:p w14:paraId="16EEB3F0" w14:textId="50543187" w:rsidR="006A6A95" w:rsidRDefault="006A6A95">
      <w:r>
        <w:rPr>
          <w:noProof/>
        </w:rPr>
        <w:drawing>
          <wp:inline distT="0" distB="0" distL="0" distR="0" wp14:anchorId="1FCA828D" wp14:editId="51FADF99">
            <wp:extent cx="2228400" cy="1440000"/>
            <wp:effectExtent l="0" t="0" r="635"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28400" cy="1440000"/>
                    </a:xfrm>
                    <a:prstGeom prst="rect">
                      <a:avLst/>
                    </a:prstGeom>
                    <a:noFill/>
                    <a:ln>
                      <a:noFill/>
                    </a:ln>
                  </pic:spPr>
                </pic:pic>
              </a:graphicData>
            </a:graphic>
          </wp:inline>
        </w:drawing>
      </w:r>
      <w:r>
        <w:rPr>
          <w:noProof/>
        </w:rPr>
        <w:drawing>
          <wp:inline distT="0" distB="0" distL="0" distR="0" wp14:anchorId="15CA4E58" wp14:editId="2060D464">
            <wp:extent cx="2228400" cy="1440000"/>
            <wp:effectExtent l="0" t="0" r="635" b="825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28400" cy="1440000"/>
                    </a:xfrm>
                    <a:prstGeom prst="rect">
                      <a:avLst/>
                    </a:prstGeom>
                    <a:noFill/>
                    <a:ln>
                      <a:noFill/>
                    </a:ln>
                  </pic:spPr>
                </pic:pic>
              </a:graphicData>
            </a:graphic>
          </wp:inline>
        </w:drawing>
      </w:r>
    </w:p>
    <w:p w14:paraId="50EF0497" w14:textId="45FD7425" w:rsidR="003E63D9" w:rsidRDefault="003E63D9">
      <w:r>
        <w:rPr>
          <w:noProof/>
        </w:rPr>
        <w:drawing>
          <wp:inline distT="0" distB="0" distL="0" distR="0" wp14:anchorId="54124FA5" wp14:editId="3DC0B1B5">
            <wp:extent cx="2228400" cy="1440000"/>
            <wp:effectExtent l="0" t="0" r="635" b="825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28400" cy="1440000"/>
                    </a:xfrm>
                    <a:prstGeom prst="rect">
                      <a:avLst/>
                    </a:prstGeom>
                    <a:noFill/>
                    <a:ln>
                      <a:noFill/>
                    </a:ln>
                  </pic:spPr>
                </pic:pic>
              </a:graphicData>
            </a:graphic>
          </wp:inline>
        </w:drawing>
      </w:r>
      <w:r>
        <w:rPr>
          <w:noProof/>
        </w:rPr>
        <w:drawing>
          <wp:inline distT="0" distB="0" distL="0" distR="0" wp14:anchorId="75C94EF1" wp14:editId="246E3B22">
            <wp:extent cx="2228400" cy="1440000"/>
            <wp:effectExtent l="0" t="0" r="635" b="825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28400" cy="1440000"/>
                    </a:xfrm>
                    <a:prstGeom prst="rect">
                      <a:avLst/>
                    </a:prstGeom>
                    <a:noFill/>
                    <a:ln>
                      <a:noFill/>
                    </a:ln>
                  </pic:spPr>
                </pic:pic>
              </a:graphicData>
            </a:graphic>
          </wp:inline>
        </w:drawing>
      </w:r>
      <w:r>
        <w:t>*</w:t>
      </w:r>
    </w:p>
    <w:p w14:paraId="275D8875" w14:textId="4A48C240" w:rsidR="00EA576A" w:rsidRDefault="00EA576A"/>
    <w:p w14:paraId="6450F19B" w14:textId="1051B7C7" w:rsidR="00EA576A" w:rsidRDefault="00EA576A"/>
    <w:p w14:paraId="2A04196C" w14:textId="7A500CB0" w:rsidR="00EA576A" w:rsidRDefault="00EA576A"/>
    <w:p w14:paraId="6C03AE93" w14:textId="644D3A4E" w:rsidR="00EA576A" w:rsidRDefault="00EA576A"/>
    <w:p w14:paraId="01C2BAC0" w14:textId="26830742" w:rsidR="00EA576A" w:rsidRDefault="00EA576A"/>
    <w:p w14:paraId="1E393514" w14:textId="105AAC3B" w:rsidR="00EA576A" w:rsidRDefault="00EA576A" w:rsidP="00EA576A">
      <w:r>
        <w:lastRenderedPageBreak/>
        <w:t xml:space="preserve">Exemples de signaux de patients classés anormaux </w:t>
      </w:r>
      <w:r w:rsidR="002B2455">
        <w:t xml:space="preserve">intervalle </w:t>
      </w:r>
      <w:r>
        <w:t xml:space="preserve">RR </w:t>
      </w:r>
      <w:r>
        <w:t>&gt;</w:t>
      </w:r>
      <w:r>
        <w:t xml:space="preserve"> </w:t>
      </w:r>
      <w:r>
        <w:t xml:space="preserve">50 &amp; </w:t>
      </w:r>
      <w:r w:rsidR="002B2455">
        <w:t xml:space="preserve">intervalle </w:t>
      </w:r>
      <w:r>
        <w:t>RR &lt; 150</w:t>
      </w:r>
    </w:p>
    <w:p w14:paraId="7D17C2B1" w14:textId="4C8CDE34" w:rsidR="00EA576A" w:rsidRDefault="00EA576A" w:rsidP="00EA576A">
      <w:r>
        <w:rPr>
          <w:noProof/>
        </w:rPr>
        <w:drawing>
          <wp:inline distT="0" distB="0" distL="0" distR="0" wp14:anchorId="254EC2B4" wp14:editId="33DF3AAE">
            <wp:extent cx="2232000" cy="1440000"/>
            <wp:effectExtent l="0" t="0" r="0" b="825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32000" cy="1440000"/>
                    </a:xfrm>
                    <a:prstGeom prst="rect">
                      <a:avLst/>
                    </a:prstGeom>
                    <a:noFill/>
                    <a:ln>
                      <a:noFill/>
                    </a:ln>
                  </pic:spPr>
                </pic:pic>
              </a:graphicData>
            </a:graphic>
          </wp:inline>
        </w:drawing>
      </w:r>
      <w:r w:rsidRPr="00EA576A">
        <w:t xml:space="preserve"> </w:t>
      </w:r>
      <w:r>
        <w:rPr>
          <w:noProof/>
        </w:rPr>
        <w:drawing>
          <wp:inline distT="0" distB="0" distL="0" distR="0" wp14:anchorId="385C264C" wp14:editId="15DAE8F3">
            <wp:extent cx="2232000" cy="1440000"/>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32000" cy="1440000"/>
                    </a:xfrm>
                    <a:prstGeom prst="rect">
                      <a:avLst/>
                    </a:prstGeom>
                    <a:noFill/>
                    <a:ln>
                      <a:noFill/>
                    </a:ln>
                  </pic:spPr>
                </pic:pic>
              </a:graphicData>
            </a:graphic>
          </wp:inline>
        </w:drawing>
      </w:r>
    </w:p>
    <w:p w14:paraId="5335500C" w14:textId="5FD3BE8F" w:rsidR="00EA576A" w:rsidRDefault="00EA576A" w:rsidP="00EA576A">
      <w:r>
        <w:rPr>
          <w:noProof/>
        </w:rPr>
        <w:drawing>
          <wp:inline distT="0" distB="0" distL="0" distR="0" wp14:anchorId="6EEEF689" wp14:editId="421BAD5B">
            <wp:extent cx="2232000" cy="1440000"/>
            <wp:effectExtent l="0" t="0" r="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32000" cy="1440000"/>
                    </a:xfrm>
                    <a:prstGeom prst="rect">
                      <a:avLst/>
                    </a:prstGeom>
                    <a:noFill/>
                    <a:ln>
                      <a:noFill/>
                    </a:ln>
                  </pic:spPr>
                </pic:pic>
              </a:graphicData>
            </a:graphic>
          </wp:inline>
        </w:drawing>
      </w:r>
      <w:r w:rsidRPr="00EA576A">
        <w:t xml:space="preserve"> </w:t>
      </w:r>
      <w:r>
        <w:rPr>
          <w:noProof/>
        </w:rPr>
        <w:drawing>
          <wp:inline distT="0" distB="0" distL="0" distR="0" wp14:anchorId="5E2C8081" wp14:editId="25A26156">
            <wp:extent cx="2228400" cy="1440000"/>
            <wp:effectExtent l="0" t="0" r="635" b="825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28400" cy="1440000"/>
                    </a:xfrm>
                    <a:prstGeom prst="rect">
                      <a:avLst/>
                    </a:prstGeom>
                    <a:noFill/>
                    <a:ln>
                      <a:noFill/>
                    </a:ln>
                  </pic:spPr>
                </pic:pic>
              </a:graphicData>
            </a:graphic>
          </wp:inline>
        </w:drawing>
      </w:r>
    </w:p>
    <w:p w14:paraId="44F5A149" w14:textId="7005B969" w:rsidR="00EA576A" w:rsidRDefault="00EA576A">
      <w:r>
        <w:rPr>
          <w:noProof/>
        </w:rPr>
        <w:drawing>
          <wp:inline distT="0" distB="0" distL="0" distR="0" wp14:anchorId="340318C8" wp14:editId="3AD662A3">
            <wp:extent cx="2232000" cy="1440000"/>
            <wp:effectExtent l="0" t="0" r="0" b="825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32000" cy="1440000"/>
                    </a:xfrm>
                    <a:prstGeom prst="rect">
                      <a:avLst/>
                    </a:prstGeom>
                    <a:noFill/>
                    <a:ln>
                      <a:noFill/>
                    </a:ln>
                  </pic:spPr>
                </pic:pic>
              </a:graphicData>
            </a:graphic>
          </wp:inline>
        </w:drawing>
      </w:r>
      <w:r w:rsidRPr="00EA576A">
        <w:t xml:space="preserve"> </w:t>
      </w:r>
      <w:r>
        <w:rPr>
          <w:noProof/>
        </w:rPr>
        <w:drawing>
          <wp:inline distT="0" distB="0" distL="0" distR="0" wp14:anchorId="7371D621" wp14:editId="4D92D43E">
            <wp:extent cx="2232000" cy="1440000"/>
            <wp:effectExtent l="0" t="0" r="0" b="8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32000" cy="1440000"/>
                    </a:xfrm>
                    <a:prstGeom prst="rect">
                      <a:avLst/>
                    </a:prstGeom>
                    <a:noFill/>
                    <a:ln>
                      <a:noFill/>
                    </a:ln>
                  </pic:spPr>
                </pic:pic>
              </a:graphicData>
            </a:graphic>
          </wp:inline>
        </w:drawing>
      </w:r>
    </w:p>
    <w:p w14:paraId="26A6EE94" w14:textId="1AB966DB" w:rsidR="00EA576A" w:rsidRDefault="00EA576A"/>
    <w:p w14:paraId="32E10A2F" w14:textId="02679D13" w:rsidR="00EA576A" w:rsidRDefault="00EA576A" w:rsidP="00EA576A">
      <w:r>
        <w:t>Exemples de signaux de patients classés anormaux</w:t>
      </w:r>
      <w:r w:rsidR="002B2455">
        <w:t xml:space="preserve"> intervalle</w:t>
      </w:r>
      <w:r>
        <w:t xml:space="preserve"> RR &gt; </w:t>
      </w:r>
      <w:r w:rsidR="00052202">
        <w:t>150</w:t>
      </w:r>
    </w:p>
    <w:p w14:paraId="7C9690A8" w14:textId="1B5A3ACE" w:rsidR="00052202" w:rsidRDefault="00052202" w:rsidP="00EA576A">
      <w:r>
        <w:rPr>
          <w:noProof/>
        </w:rPr>
        <w:drawing>
          <wp:inline distT="0" distB="0" distL="0" distR="0" wp14:anchorId="33B9C02C" wp14:editId="14E51DE0">
            <wp:extent cx="2228400" cy="1440000"/>
            <wp:effectExtent l="0" t="0" r="635" b="825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28400" cy="1440000"/>
                    </a:xfrm>
                    <a:prstGeom prst="rect">
                      <a:avLst/>
                    </a:prstGeom>
                    <a:noFill/>
                    <a:ln>
                      <a:noFill/>
                    </a:ln>
                  </pic:spPr>
                </pic:pic>
              </a:graphicData>
            </a:graphic>
          </wp:inline>
        </w:drawing>
      </w:r>
      <w:r w:rsidRPr="00052202">
        <w:t xml:space="preserve"> </w:t>
      </w:r>
      <w:r>
        <w:rPr>
          <w:noProof/>
        </w:rPr>
        <w:drawing>
          <wp:inline distT="0" distB="0" distL="0" distR="0" wp14:anchorId="7D7345CB" wp14:editId="34B7DB90">
            <wp:extent cx="2228400" cy="1440000"/>
            <wp:effectExtent l="0" t="0" r="635" b="825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28400" cy="1440000"/>
                    </a:xfrm>
                    <a:prstGeom prst="rect">
                      <a:avLst/>
                    </a:prstGeom>
                    <a:noFill/>
                    <a:ln>
                      <a:noFill/>
                    </a:ln>
                  </pic:spPr>
                </pic:pic>
              </a:graphicData>
            </a:graphic>
          </wp:inline>
        </w:drawing>
      </w:r>
    </w:p>
    <w:p w14:paraId="55AB9787" w14:textId="099E40CB" w:rsidR="00EA576A" w:rsidRDefault="00052202">
      <w:r>
        <w:rPr>
          <w:noProof/>
        </w:rPr>
        <w:drawing>
          <wp:inline distT="0" distB="0" distL="0" distR="0" wp14:anchorId="35288E53" wp14:editId="0C6EFE34">
            <wp:extent cx="2232000" cy="1440000"/>
            <wp:effectExtent l="0" t="0" r="0" b="825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32000" cy="1440000"/>
                    </a:xfrm>
                    <a:prstGeom prst="rect">
                      <a:avLst/>
                    </a:prstGeom>
                    <a:noFill/>
                    <a:ln>
                      <a:noFill/>
                    </a:ln>
                  </pic:spPr>
                </pic:pic>
              </a:graphicData>
            </a:graphic>
          </wp:inline>
        </w:drawing>
      </w:r>
      <w:r w:rsidRPr="00052202">
        <w:t xml:space="preserve"> </w:t>
      </w:r>
      <w:r>
        <w:rPr>
          <w:noProof/>
        </w:rPr>
        <w:drawing>
          <wp:inline distT="0" distB="0" distL="0" distR="0" wp14:anchorId="44DD74E6" wp14:editId="191AD108">
            <wp:extent cx="2228400" cy="1440000"/>
            <wp:effectExtent l="0" t="0" r="635" b="825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flipV="1">
                      <a:off x="0" y="0"/>
                      <a:ext cx="2228400" cy="1440000"/>
                    </a:xfrm>
                    <a:prstGeom prst="rect">
                      <a:avLst/>
                    </a:prstGeom>
                    <a:noFill/>
                    <a:ln>
                      <a:noFill/>
                    </a:ln>
                  </pic:spPr>
                </pic:pic>
              </a:graphicData>
            </a:graphic>
          </wp:inline>
        </w:drawing>
      </w:r>
    </w:p>
    <w:p w14:paraId="172869C5" w14:textId="3B7F0A28" w:rsidR="00052202" w:rsidRDefault="00052202">
      <w:r>
        <w:rPr>
          <w:noProof/>
        </w:rPr>
        <w:lastRenderedPageBreak/>
        <w:drawing>
          <wp:inline distT="0" distB="0" distL="0" distR="0" wp14:anchorId="77534D28" wp14:editId="34D1E5F7">
            <wp:extent cx="2232000" cy="1440000"/>
            <wp:effectExtent l="0" t="0" r="0" b="825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32000" cy="1440000"/>
                    </a:xfrm>
                    <a:prstGeom prst="rect">
                      <a:avLst/>
                    </a:prstGeom>
                    <a:noFill/>
                    <a:ln>
                      <a:noFill/>
                    </a:ln>
                  </pic:spPr>
                </pic:pic>
              </a:graphicData>
            </a:graphic>
          </wp:inline>
        </w:drawing>
      </w:r>
      <w:r w:rsidRPr="00052202">
        <w:t xml:space="preserve"> </w:t>
      </w:r>
      <w:r>
        <w:rPr>
          <w:noProof/>
        </w:rPr>
        <w:drawing>
          <wp:inline distT="0" distB="0" distL="0" distR="0" wp14:anchorId="616BE1E6" wp14:editId="73700833">
            <wp:extent cx="2228400" cy="1440000"/>
            <wp:effectExtent l="0" t="0" r="635" b="825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228400" cy="1440000"/>
                    </a:xfrm>
                    <a:prstGeom prst="rect">
                      <a:avLst/>
                    </a:prstGeom>
                    <a:noFill/>
                    <a:ln>
                      <a:noFill/>
                    </a:ln>
                  </pic:spPr>
                </pic:pic>
              </a:graphicData>
            </a:graphic>
          </wp:inline>
        </w:drawing>
      </w:r>
    </w:p>
    <w:p w14:paraId="13B5756E" w14:textId="3366A8B8" w:rsidR="00B3433A" w:rsidRDefault="00B3433A"/>
    <w:p w14:paraId="046377AF" w14:textId="76F32A12" w:rsidR="00B3433A" w:rsidRDefault="00B3433A"/>
    <w:p w14:paraId="69A1E8E7" w14:textId="5EF61871" w:rsidR="00B3433A" w:rsidRDefault="00EE193D" w:rsidP="00BA4AF4">
      <w:pPr>
        <w:jc w:val="both"/>
      </w:pPr>
      <w:r>
        <w:t xml:space="preserve">On pourrait étudier si chacun de ces types de signaux anormaux, triés selon l’intervalle RR, correspondraient à des pathologies connues (infarctus, arythmie, etc.  </w:t>
      </w:r>
    </w:p>
    <w:p w14:paraId="22148649" w14:textId="08707331" w:rsidR="00EE193D" w:rsidRDefault="00EE193D" w:rsidP="00BA4AF4">
      <w:pPr>
        <w:jc w:val="both"/>
      </w:pPr>
    </w:p>
    <w:p w14:paraId="5CFFDC04" w14:textId="279F2930" w:rsidR="00EE193D" w:rsidRDefault="00E2642C" w:rsidP="00BA4AF4">
      <w:pPr>
        <w:jc w:val="both"/>
      </w:pPr>
      <w:r>
        <w:t>Les autres caractéristiques présentées dans la première figure de ce document pourraient être étudié</w:t>
      </w:r>
      <w:r w:rsidR="00BA4AF4">
        <w:t>e</w:t>
      </w:r>
      <w:r>
        <w:t>s similairement. Cependant l’intervalle RR c’est-à-dire l’intervalle entre deux battements paraît être une grandeur très importante dans l’étude du ryt</w:t>
      </w:r>
      <w:r w:rsidR="00BA4AF4">
        <w:t>h</w:t>
      </w:r>
      <w:r>
        <w:t>me cardi</w:t>
      </w:r>
      <w:r w:rsidR="00BA4AF4">
        <w:t>a</w:t>
      </w:r>
      <w:r>
        <w:t xml:space="preserve">que. </w:t>
      </w:r>
    </w:p>
    <w:p w14:paraId="1FFBD7B4" w14:textId="1B8ECFE3" w:rsidR="00BA4AF4" w:rsidRDefault="00BA4AF4" w:rsidP="00BA4AF4">
      <w:pPr>
        <w:jc w:val="both"/>
      </w:pPr>
    </w:p>
    <w:p w14:paraId="50C9F37B" w14:textId="6BBF9551" w:rsidR="00BA4AF4" w:rsidRDefault="00BA4AF4" w:rsidP="00BA4AF4">
      <w:pPr>
        <w:jc w:val="both"/>
      </w:pPr>
    </w:p>
    <w:p w14:paraId="2FD028C2" w14:textId="01715A65" w:rsidR="00100EEA" w:rsidRDefault="00100EEA" w:rsidP="00BA4AF4">
      <w:pPr>
        <w:jc w:val="both"/>
      </w:pPr>
      <w:r>
        <w:t xml:space="preserve">J’ai tracé l’intervalle RR qui est une caractéristique distinctive. </w:t>
      </w:r>
    </w:p>
    <w:p w14:paraId="5835441C" w14:textId="63D586C6" w:rsidR="00100EEA" w:rsidRDefault="00100EEA" w:rsidP="00BA4AF4">
      <w:pPr>
        <w:jc w:val="both"/>
      </w:pPr>
      <w:r>
        <w:t>Eléments pour discuter la suite du travail :</w:t>
      </w:r>
    </w:p>
    <w:p w14:paraId="6DCEBF49" w14:textId="0A76EA43" w:rsidR="00F21F53" w:rsidRDefault="00100EEA" w:rsidP="00F21F53">
      <w:pPr>
        <w:pStyle w:val="Paragraphedeliste"/>
        <w:numPr>
          <w:ilvl w:val="0"/>
          <w:numId w:val="2"/>
        </w:numPr>
        <w:jc w:val="both"/>
      </w:pPr>
      <w:r>
        <w:t>On pourrait associer   normale et a</w:t>
      </w:r>
      <w:r w:rsidR="00F21F53">
        <w:t xml:space="preserve">normal dans un </w:t>
      </w:r>
      <w:proofErr w:type="spellStart"/>
      <w:r w:rsidR="00F21F53">
        <w:t>dataframe</w:t>
      </w:r>
      <w:proofErr w:type="spellEnd"/>
      <w:r w:rsidR="00F21F53">
        <w:t xml:space="preserve"> avec une </w:t>
      </w:r>
      <w:proofErr w:type="spellStart"/>
      <w:r w:rsidR="00F21F53">
        <w:t>target</w:t>
      </w:r>
      <w:proofErr w:type="spellEnd"/>
      <w:r w:rsidR="00F21F53">
        <w:t xml:space="preserve">=1 (ou différents chiffres selon les pathologies) pour anormale et </w:t>
      </w:r>
      <w:proofErr w:type="spellStart"/>
      <w:r w:rsidR="00F21F53">
        <w:t>target</w:t>
      </w:r>
      <w:proofErr w:type="spellEnd"/>
      <w:r w:rsidR="00F21F53">
        <w:t xml:space="preserve">= 0 pour normale. </w:t>
      </w:r>
    </w:p>
    <w:p w14:paraId="11A0538B" w14:textId="1E27584D" w:rsidR="00100EEA" w:rsidRDefault="00F21F53" w:rsidP="00F21F53">
      <w:pPr>
        <w:pStyle w:val="Paragraphedeliste"/>
        <w:numPr>
          <w:ilvl w:val="0"/>
          <w:numId w:val="2"/>
        </w:numPr>
        <w:jc w:val="both"/>
      </w:pPr>
      <w:r>
        <w:t>Un rééchantillonnage serait nécessaire pour obtenir un jeu de données équilibré pour l’entrainement.</w:t>
      </w:r>
    </w:p>
    <w:p w14:paraId="6673572A" w14:textId="2E9E44B0" w:rsidR="00F21F53" w:rsidRDefault="003E4F18" w:rsidP="003E4F18">
      <w:pPr>
        <w:jc w:val="both"/>
      </w:pPr>
      <w:r>
        <w:t xml:space="preserve">Ensuite, préparer ces data pour plusieurs modèles (dichotomie, normalisation, </w:t>
      </w:r>
      <w:proofErr w:type="spellStart"/>
      <w:r>
        <w:t>etc</w:t>
      </w:r>
      <w:proofErr w:type="spellEnd"/>
      <w:r>
        <w:t>)</w:t>
      </w:r>
    </w:p>
    <w:p w14:paraId="7FA9A957" w14:textId="5CF57340" w:rsidR="003E4F18" w:rsidRDefault="003E4F18" w:rsidP="003E4F18">
      <w:pPr>
        <w:jc w:val="both"/>
      </w:pPr>
      <w:r>
        <w:t xml:space="preserve">Pourquoi le choix du transfert </w:t>
      </w:r>
      <w:proofErr w:type="spellStart"/>
      <w:r>
        <w:t>learning</w:t>
      </w:r>
      <w:proofErr w:type="spellEnd"/>
      <w:r>
        <w:t xml:space="preserve"> plutôt qu’un autre modèle de </w:t>
      </w:r>
      <w:proofErr w:type="spellStart"/>
      <w:r>
        <w:t>deep</w:t>
      </w:r>
      <w:proofErr w:type="spellEnd"/>
      <w:r>
        <w:t xml:space="preserve"> </w:t>
      </w:r>
      <w:proofErr w:type="spellStart"/>
      <w:r>
        <w:t>learning</w:t>
      </w:r>
      <w:proofErr w:type="spellEnd"/>
      <w:r>
        <w:t xml:space="preserve"> ou machine </w:t>
      </w:r>
      <w:proofErr w:type="spellStart"/>
      <w:r>
        <w:t>learning</w:t>
      </w:r>
      <w:proofErr w:type="spellEnd"/>
      <w:r>
        <w:t> ?</w:t>
      </w:r>
    </w:p>
    <w:p w14:paraId="1256738E" w14:textId="540D1868" w:rsidR="00737CB4" w:rsidRDefault="003E4F18" w:rsidP="00737CB4">
      <w:pPr>
        <w:jc w:val="both"/>
      </w:pPr>
      <w:r>
        <w:t>Ensuite on utilise les données non labellisées pour faire des prévisions</w:t>
      </w:r>
      <w:r w:rsidR="00737CB4">
        <w:t xml:space="preserve"> sur la valeur de la cible</w:t>
      </w:r>
      <w:r>
        <w:t>.</w:t>
      </w:r>
      <w:r w:rsidR="00737CB4">
        <w:t xml:space="preserve"> </w:t>
      </w:r>
      <w:r w:rsidR="00737CB4">
        <w:t>L’intervalle RR pourrait être ainsi tracé sur les prévisions (comme</w:t>
      </w:r>
      <w:r w:rsidR="00737CB4">
        <w:t xml:space="preserve"> test).</w:t>
      </w:r>
      <w:r w:rsidR="00737CB4">
        <w:t xml:space="preserve"> </w:t>
      </w:r>
    </w:p>
    <w:p w14:paraId="654DFFC8" w14:textId="199BD818" w:rsidR="003E4F18" w:rsidRDefault="003E4F18" w:rsidP="003E4F18">
      <w:pPr>
        <w:jc w:val="both"/>
      </w:pPr>
    </w:p>
    <w:p w14:paraId="631E2660" w14:textId="64954D9F" w:rsidR="003E4F18" w:rsidRDefault="003E4F18" w:rsidP="003E4F18">
      <w:pPr>
        <w:jc w:val="both"/>
      </w:pPr>
    </w:p>
    <w:sectPr w:rsidR="003E4F18">
      <w:footerReference w:type="default" r:id="rId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45D06" w14:textId="77777777" w:rsidR="009135A6" w:rsidRDefault="009135A6" w:rsidP="00E7130C">
      <w:pPr>
        <w:spacing w:after="0" w:line="240" w:lineRule="auto"/>
      </w:pPr>
      <w:r>
        <w:separator/>
      </w:r>
    </w:p>
  </w:endnote>
  <w:endnote w:type="continuationSeparator" w:id="0">
    <w:p w14:paraId="5FEB0C1A" w14:textId="77777777" w:rsidR="009135A6" w:rsidRDefault="009135A6" w:rsidP="00E71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015375"/>
      <w:docPartObj>
        <w:docPartGallery w:val="Page Numbers (Bottom of Page)"/>
        <w:docPartUnique/>
      </w:docPartObj>
    </w:sdtPr>
    <w:sdtContent>
      <w:p w14:paraId="1B328F9D" w14:textId="3810C1EB" w:rsidR="00E7130C" w:rsidRDefault="00E7130C">
        <w:pPr>
          <w:pStyle w:val="Pieddepage"/>
          <w:jc w:val="center"/>
        </w:pPr>
        <w:r>
          <w:fldChar w:fldCharType="begin"/>
        </w:r>
        <w:r>
          <w:instrText>PAGE   \* MERGEFORMAT</w:instrText>
        </w:r>
        <w:r>
          <w:fldChar w:fldCharType="separate"/>
        </w:r>
        <w:r>
          <w:t>2</w:t>
        </w:r>
        <w:r>
          <w:fldChar w:fldCharType="end"/>
        </w:r>
      </w:p>
    </w:sdtContent>
  </w:sdt>
  <w:p w14:paraId="6AE0F9A0" w14:textId="77777777" w:rsidR="00E7130C" w:rsidRDefault="00E7130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76409" w14:textId="77777777" w:rsidR="009135A6" w:rsidRDefault="009135A6" w:rsidP="00E7130C">
      <w:pPr>
        <w:spacing w:after="0" w:line="240" w:lineRule="auto"/>
      </w:pPr>
      <w:r>
        <w:separator/>
      </w:r>
    </w:p>
  </w:footnote>
  <w:footnote w:type="continuationSeparator" w:id="0">
    <w:p w14:paraId="022944F3" w14:textId="77777777" w:rsidR="009135A6" w:rsidRDefault="009135A6" w:rsidP="00E71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61256"/>
    <w:multiLevelType w:val="hybridMultilevel"/>
    <w:tmpl w:val="47167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BD3208B"/>
    <w:multiLevelType w:val="multilevel"/>
    <w:tmpl w:val="4EA6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A4"/>
    <w:rsid w:val="00012C33"/>
    <w:rsid w:val="00052202"/>
    <w:rsid w:val="00100EEA"/>
    <w:rsid w:val="001A73E9"/>
    <w:rsid w:val="002B2455"/>
    <w:rsid w:val="003002E9"/>
    <w:rsid w:val="003144F1"/>
    <w:rsid w:val="00350373"/>
    <w:rsid w:val="00354BF0"/>
    <w:rsid w:val="003C61DA"/>
    <w:rsid w:val="003E4F18"/>
    <w:rsid w:val="003E63D9"/>
    <w:rsid w:val="00402C39"/>
    <w:rsid w:val="004D7785"/>
    <w:rsid w:val="00543059"/>
    <w:rsid w:val="005C23B2"/>
    <w:rsid w:val="005C601D"/>
    <w:rsid w:val="0062596A"/>
    <w:rsid w:val="006A6A95"/>
    <w:rsid w:val="006F44AC"/>
    <w:rsid w:val="00737CB4"/>
    <w:rsid w:val="007C7215"/>
    <w:rsid w:val="008830D0"/>
    <w:rsid w:val="0090096C"/>
    <w:rsid w:val="009135A6"/>
    <w:rsid w:val="0093554B"/>
    <w:rsid w:val="00962F3E"/>
    <w:rsid w:val="00983B05"/>
    <w:rsid w:val="009E401D"/>
    <w:rsid w:val="00AD363E"/>
    <w:rsid w:val="00B3433A"/>
    <w:rsid w:val="00BA4AF4"/>
    <w:rsid w:val="00BF5624"/>
    <w:rsid w:val="00CB797E"/>
    <w:rsid w:val="00D53F1F"/>
    <w:rsid w:val="00E2642C"/>
    <w:rsid w:val="00E50CB6"/>
    <w:rsid w:val="00E7130C"/>
    <w:rsid w:val="00EA576A"/>
    <w:rsid w:val="00ED1EA4"/>
    <w:rsid w:val="00EE193D"/>
    <w:rsid w:val="00F21F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A04B"/>
  <w15:docId w15:val="{4572CB63-9BA1-49B0-8CA0-F5C773FE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D1E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D1E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D1EA4"/>
    <w:rPr>
      <w:color w:val="0563C1" w:themeColor="hyperlink"/>
      <w:u w:val="single"/>
    </w:rPr>
  </w:style>
  <w:style w:type="character" w:styleId="Mentionnonrsolue">
    <w:name w:val="Unresolved Mention"/>
    <w:basedOn w:val="Policepardfaut"/>
    <w:uiPriority w:val="99"/>
    <w:semiHidden/>
    <w:unhideWhenUsed/>
    <w:rsid w:val="00ED1EA4"/>
    <w:rPr>
      <w:color w:val="605E5C"/>
      <w:shd w:val="clear" w:color="auto" w:fill="E1DFDD"/>
    </w:rPr>
  </w:style>
  <w:style w:type="character" w:customStyle="1" w:styleId="Titre1Car">
    <w:name w:val="Titre 1 Car"/>
    <w:basedOn w:val="Policepardfaut"/>
    <w:link w:val="Titre1"/>
    <w:uiPriority w:val="9"/>
    <w:rsid w:val="00ED1EA4"/>
    <w:rPr>
      <w:rFonts w:ascii="Times New Roman" w:eastAsia="Times New Roman" w:hAnsi="Times New Roman" w:cs="Times New Roman"/>
      <w:b/>
      <w:bCs/>
      <w:kern w:val="36"/>
      <w:sz w:val="48"/>
      <w:szCs w:val="48"/>
      <w:lang w:eastAsia="fr-FR"/>
    </w:rPr>
  </w:style>
  <w:style w:type="paragraph" w:styleId="PrformatHTML">
    <w:name w:val="HTML Preformatted"/>
    <w:basedOn w:val="Normal"/>
    <w:link w:val="PrformatHTMLCar"/>
    <w:uiPriority w:val="99"/>
    <w:semiHidden/>
    <w:unhideWhenUsed/>
    <w:rsid w:val="00ED1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D1EA4"/>
    <w:rPr>
      <w:rFonts w:ascii="Courier New" w:eastAsia="Times New Roman" w:hAnsi="Courier New" w:cs="Courier New"/>
      <w:sz w:val="20"/>
      <w:szCs w:val="20"/>
      <w:lang w:eastAsia="fr-FR"/>
    </w:rPr>
  </w:style>
  <w:style w:type="character" w:customStyle="1" w:styleId="n">
    <w:name w:val="n"/>
    <w:basedOn w:val="Policepardfaut"/>
    <w:rsid w:val="00ED1EA4"/>
  </w:style>
  <w:style w:type="character" w:customStyle="1" w:styleId="o">
    <w:name w:val="o"/>
    <w:basedOn w:val="Policepardfaut"/>
    <w:rsid w:val="00ED1EA4"/>
  </w:style>
  <w:style w:type="character" w:customStyle="1" w:styleId="p">
    <w:name w:val="p"/>
    <w:basedOn w:val="Policepardfaut"/>
    <w:rsid w:val="00ED1EA4"/>
  </w:style>
  <w:style w:type="character" w:customStyle="1" w:styleId="s1">
    <w:name w:val="s1"/>
    <w:basedOn w:val="Policepardfaut"/>
    <w:rsid w:val="00ED1EA4"/>
  </w:style>
  <w:style w:type="character" w:customStyle="1" w:styleId="mi">
    <w:name w:val="mi"/>
    <w:basedOn w:val="Policepardfaut"/>
    <w:rsid w:val="00ED1EA4"/>
  </w:style>
  <w:style w:type="character" w:customStyle="1" w:styleId="kc">
    <w:name w:val="kc"/>
    <w:basedOn w:val="Policepardfaut"/>
    <w:rsid w:val="00ED1EA4"/>
  </w:style>
  <w:style w:type="character" w:customStyle="1" w:styleId="k">
    <w:name w:val="k"/>
    <w:basedOn w:val="Policepardfaut"/>
    <w:rsid w:val="00ED1EA4"/>
  </w:style>
  <w:style w:type="character" w:customStyle="1" w:styleId="ow">
    <w:name w:val="ow"/>
    <w:basedOn w:val="Policepardfaut"/>
    <w:rsid w:val="00ED1EA4"/>
  </w:style>
  <w:style w:type="character" w:customStyle="1" w:styleId="nb">
    <w:name w:val="nb"/>
    <w:basedOn w:val="Policepardfaut"/>
    <w:rsid w:val="00ED1EA4"/>
  </w:style>
  <w:style w:type="character" w:customStyle="1" w:styleId="si">
    <w:name w:val="si"/>
    <w:basedOn w:val="Policepardfaut"/>
    <w:rsid w:val="00ED1EA4"/>
  </w:style>
  <w:style w:type="character" w:styleId="Lienhypertextesuivivisit">
    <w:name w:val="FollowedHyperlink"/>
    <w:basedOn w:val="Policepardfaut"/>
    <w:uiPriority w:val="99"/>
    <w:semiHidden/>
    <w:unhideWhenUsed/>
    <w:rsid w:val="005C601D"/>
    <w:rPr>
      <w:color w:val="954F72" w:themeColor="followedHyperlink"/>
      <w:u w:val="single"/>
    </w:rPr>
  </w:style>
  <w:style w:type="paragraph" w:styleId="En-tte">
    <w:name w:val="header"/>
    <w:basedOn w:val="Normal"/>
    <w:link w:val="En-tteCar"/>
    <w:uiPriority w:val="99"/>
    <w:unhideWhenUsed/>
    <w:rsid w:val="00E7130C"/>
    <w:pPr>
      <w:tabs>
        <w:tab w:val="center" w:pos="4536"/>
        <w:tab w:val="right" w:pos="9072"/>
      </w:tabs>
      <w:spacing w:after="0" w:line="240" w:lineRule="auto"/>
    </w:pPr>
  </w:style>
  <w:style w:type="character" w:customStyle="1" w:styleId="En-tteCar">
    <w:name w:val="En-tête Car"/>
    <w:basedOn w:val="Policepardfaut"/>
    <w:link w:val="En-tte"/>
    <w:uiPriority w:val="99"/>
    <w:rsid w:val="00E7130C"/>
  </w:style>
  <w:style w:type="paragraph" w:styleId="Pieddepage">
    <w:name w:val="footer"/>
    <w:basedOn w:val="Normal"/>
    <w:link w:val="PieddepageCar"/>
    <w:uiPriority w:val="99"/>
    <w:unhideWhenUsed/>
    <w:rsid w:val="00E713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130C"/>
  </w:style>
  <w:style w:type="paragraph" w:styleId="Paragraphedeliste">
    <w:name w:val="List Paragraph"/>
    <w:basedOn w:val="Normal"/>
    <w:uiPriority w:val="34"/>
    <w:qFormat/>
    <w:rsid w:val="00F21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2715">
      <w:bodyDiv w:val="1"/>
      <w:marLeft w:val="0"/>
      <w:marRight w:val="0"/>
      <w:marTop w:val="0"/>
      <w:marBottom w:val="0"/>
      <w:divBdr>
        <w:top w:val="none" w:sz="0" w:space="0" w:color="auto"/>
        <w:left w:val="none" w:sz="0" w:space="0" w:color="auto"/>
        <w:bottom w:val="none" w:sz="0" w:space="0" w:color="auto"/>
        <w:right w:val="none" w:sz="0" w:space="0" w:color="auto"/>
      </w:divBdr>
      <w:divsChild>
        <w:div w:id="695622109">
          <w:marLeft w:val="0"/>
          <w:marRight w:val="0"/>
          <w:marTop w:val="0"/>
          <w:marBottom w:val="0"/>
          <w:divBdr>
            <w:top w:val="none" w:sz="0" w:space="0" w:color="auto"/>
            <w:left w:val="none" w:sz="0" w:space="0" w:color="auto"/>
            <w:bottom w:val="none" w:sz="0" w:space="0" w:color="auto"/>
            <w:right w:val="none" w:sz="0" w:space="0" w:color="auto"/>
          </w:divBdr>
        </w:div>
        <w:div w:id="1721712050">
          <w:marLeft w:val="0"/>
          <w:marRight w:val="0"/>
          <w:marTop w:val="0"/>
          <w:marBottom w:val="0"/>
          <w:divBdr>
            <w:top w:val="none" w:sz="0" w:space="0" w:color="auto"/>
            <w:left w:val="none" w:sz="0" w:space="0" w:color="auto"/>
            <w:bottom w:val="none" w:sz="0" w:space="0" w:color="auto"/>
            <w:right w:val="none" w:sz="0" w:space="0" w:color="auto"/>
          </w:divBdr>
        </w:div>
      </w:divsChild>
    </w:div>
    <w:div w:id="623463167">
      <w:bodyDiv w:val="1"/>
      <w:marLeft w:val="0"/>
      <w:marRight w:val="0"/>
      <w:marTop w:val="0"/>
      <w:marBottom w:val="0"/>
      <w:divBdr>
        <w:top w:val="none" w:sz="0" w:space="0" w:color="auto"/>
        <w:left w:val="none" w:sz="0" w:space="0" w:color="auto"/>
        <w:bottom w:val="none" w:sz="0" w:space="0" w:color="auto"/>
        <w:right w:val="none" w:sz="0" w:space="0" w:color="auto"/>
      </w:divBdr>
      <w:divsChild>
        <w:div w:id="859667432">
          <w:marLeft w:val="0"/>
          <w:marRight w:val="0"/>
          <w:marTop w:val="240"/>
          <w:marBottom w:val="0"/>
          <w:divBdr>
            <w:top w:val="none" w:sz="0" w:space="0" w:color="auto"/>
            <w:left w:val="none" w:sz="0" w:space="0" w:color="auto"/>
            <w:bottom w:val="none" w:sz="0" w:space="0" w:color="auto"/>
            <w:right w:val="none" w:sz="0" w:space="0" w:color="auto"/>
          </w:divBdr>
          <w:divsChild>
            <w:div w:id="1350373702">
              <w:marLeft w:val="0"/>
              <w:marRight w:val="0"/>
              <w:marTop w:val="0"/>
              <w:marBottom w:val="0"/>
              <w:divBdr>
                <w:top w:val="single" w:sz="6" w:space="4" w:color="auto"/>
                <w:left w:val="single" w:sz="6" w:space="4" w:color="auto"/>
                <w:bottom w:val="single" w:sz="6" w:space="4" w:color="auto"/>
                <w:right w:val="single" w:sz="6" w:space="4" w:color="auto"/>
              </w:divBdr>
              <w:divsChild>
                <w:div w:id="322439511">
                  <w:marLeft w:val="0"/>
                  <w:marRight w:val="0"/>
                  <w:marTop w:val="0"/>
                  <w:marBottom w:val="0"/>
                  <w:divBdr>
                    <w:top w:val="none" w:sz="0" w:space="0" w:color="auto"/>
                    <w:left w:val="none" w:sz="0" w:space="0" w:color="auto"/>
                    <w:bottom w:val="none" w:sz="0" w:space="0" w:color="auto"/>
                    <w:right w:val="none" w:sz="0" w:space="0" w:color="auto"/>
                  </w:divBdr>
                  <w:divsChild>
                    <w:div w:id="1977954474">
                      <w:marLeft w:val="0"/>
                      <w:marRight w:val="0"/>
                      <w:marTop w:val="60"/>
                      <w:marBottom w:val="0"/>
                      <w:divBdr>
                        <w:top w:val="none" w:sz="0" w:space="0" w:color="auto"/>
                        <w:left w:val="none" w:sz="0" w:space="0" w:color="auto"/>
                        <w:bottom w:val="none" w:sz="0" w:space="0" w:color="auto"/>
                        <w:right w:val="none" w:sz="0" w:space="0" w:color="auto"/>
                      </w:divBdr>
                      <w:divsChild>
                        <w:div w:id="826743963">
                          <w:marLeft w:val="0"/>
                          <w:marRight w:val="0"/>
                          <w:marTop w:val="0"/>
                          <w:marBottom w:val="0"/>
                          <w:divBdr>
                            <w:top w:val="none" w:sz="0" w:space="0" w:color="auto"/>
                            <w:left w:val="none" w:sz="0" w:space="0" w:color="auto"/>
                            <w:bottom w:val="none" w:sz="0" w:space="0" w:color="auto"/>
                            <w:right w:val="none" w:sz="0" w:space="0" w:color="auto"/>
                          </w:divBdr>
                          <w:divsChild>
                            <w:div w:id="16915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93885">
                  <w:marLeft w:val="0"/>
                  <w:marRight w:val="0"/>
                  <w:marTop w:val="0"/>
                  <w:marBottom w:val="0"/>
                  <w:divBdr>
                    <w:top w:val="none" w:sz="0" w:space="0" w:color="auto"/>
                    <w:left w:val="none" w:sz="0" w:space="0" w:color="auto"/>
                    <w:bottom w:val="none" w:sz="0" w:space="0" w:color="auto"/>
                    <w:right w:val="none" w:sz="0" w:space="0" w:color="auto"/>
                  </w:divBdr>
                  <w:divsChild>
                    <w:div w:id="1548033568">
                      <w:marLeft w:val="0"/>
                      <w:marRight w:val="0"/>
                      <w:marTop w:val="0"/>
                      <w:marBottom w:val="0"/>
                      <w:divBdr>
                        <w:top w:val="none" w:sz="0" w:space="0" w:color="auto"/>
                        <w:left w:val="none" w:sz="0" w:space="0" w:color="auto"/>
                        <w:bottom w:val="none" w:sz="0" w:space="0" w:color="auto"/>
                        <w:right w:val="none" w:sz="0" w:space="0" w:color="auto"/>
                      </w:divBdr>
                      <w:divsChild>
                        <w:div w:id="686948678">
                          <w:marLeft w:val="0"/>
                          <w:marRight w:val="0"/>
                          <w:marTop w:val="0"/>
                          <w:marBottom w:val="0"/>
                          <w:divBdr>
                            <w:top w:val="single" w:sz="6" w:space="0" w:color="EAEAEA"/>
                            <w:left w:val="single" w:sz="6" w:space="0" w:color="EAEAEA"/>
                            <w:bottom w:val="single" w:sz="6" w:space="0" w:color="EAEAEA"/>
                            <w:right w:val="single" w:sz="6" w:space="0" w:color="EAEAEA"/>
                          </w:divBdr>
                          <w:divsChild>
                            <w:div w:id="2110419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7445581">
          <w:marLeft w:val="0"/>
          <w:marRight w:val="0"/>
          <w:marTop w:val="240"/>
          <w:marBottom w:val="0"/>
          <w:divBdr>
            <w:top w:val="none" w:sz="0" w:space="0" w:color="auto"/>
            <w:left w:val="none" w:sz="0" w:space="0" w:color="auto"/>
            <w:bottom w:val="none" w:sz="0" w:space="0" w:color="auto"/>
            <w:right w:val="none" w:sz="0" w:space="0" w:color="auto"/>
          </w:divBdr>
          <w:divsChild>
            <w:div w:id="2137989962">
              <w:marLeft w:val="0"/>
              <w:marRight w:val="0"/>
              <w:marTop w:val="0"/>
              <w:marBottom w:val="0"/>
              <w:divBdr>
                <w:top w:val="single" w:sz="6" w:space="4" w:color="auto"/>
                <w:left w:val="single" w:sz="6" w:space="4" w:color="auto"/>
                <w:bottom w:val="single" w:sz="6" w:space="4" w:color="auto"/>
                <w:right w:val="single" w:sz="6" w:space="4" w:color="auto"/>
              </w:divBdr>
              <w:divsChild>
                <w:div w:id="918249305">
                  <w:marLeft w:val="0"/>
                  <w:marRight w:val="0"/>
                  <w:marTop w:val="0"/>
                  <w:marBottom w:val="0"/>
                  <w:divBdr>
                    <w:top w:val="none" w:sz="0" w:space="0" w:color="auto"/>
                    <w:left w:val="none" w:sz="0" w:space="0" w:color="auto"/>
                    <w:bottom w:val="none" w:sz="0" w:space="0" w:color="auto"/>
                    <w:right w:val="none" w:sz="0" w:space="0" w:color="auto"/>
                  </w:divBdr>
                  <w:divsChild>
                    <w:div w:id="2969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hyperlink" Target="https://www.datasci.com/images/default-source/cardiovascular-ecg/heart.png?sfvrsn=55ceaf51_9"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www.kaggle.com/vikrantdeshpande098/ecg-heartbeat-categorization"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sci.com/solutions/cardiovascular/ecg-research"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881</Words>
  <Characters>4848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F</dc:creator>
  <cp:keywords/>
  <dc:description/>
  <cp:lastModifiedBy>D F</cp:lastModifiedBy>
  <cp:revision>2</cp:revision>
  <dcterms:created xsi:type="dcterms:W3CDTF">2022-02-08T20:20:00Z</dcterms:created>
  <dcterms:modified xsi:type="dcterms:W3CDTF">2022-02-08T20:20:00Z</dcterms:modified>
</cp:coreProperties>
</file>