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42105" w14:textId="0F9A10A8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Central de Venezuela</w:t>
      </w:r>
    </w:p>
    <w:p w14:paraId="0816B84E" w14:textId="6B9BEF31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Ciencias</w:t>
      </w:r>
    </w:p>
    <w:p w14:paraId="62742D5A" w14:textId="567815D7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Escuela de Computación </w:t>
      </w:r>
    </w:p>
    <w:p w14:paraId="4D340290" w14:textId="6469625B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Ingeniería del Software</w:t>
      </w:r>
    </w:p>
    <w:p w14:paraId="28649827" w14:textId="77777777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</w:p>
    <w:p w14:paraId="19D067E7" w14:textId="77777777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</w:p>
    <w:p w14:paraId="3A78E2CC" w14:textId="77777777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</w:p>
    <w:p w14:paraId="2F5DA6D1" w14:textId="77777777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</w:p>
    <w:p w14:paraId="33A508CB" w14:textId="77777777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</w:p>
    <w:p w14:paraId="7C4031E0" w14:textId="77777777" w:rsidR="00B8333C" w:rsidRDefault="00B8333C" w:rsidP="00697E20">
      <w:pPr>
        <w:spacing w:line="276" w:lineRule="auto"/>
        <w:jc w:val="center"/>
        <w:rPr>
          <w:rFonts w:ascii="Arial" w:hAnsi="Arial" w:cs="Arial"/>
        </w:rPr>
      </w:pPr>
    </w:p>
    <w:p w14:paraId="12CE2A3C" w14:textId="2F18DA99" w:rsidR="00B8333C" w:rsidRP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  <w:r w:rsidRPr="00B8333C">
        <w:rPr>
          <w:rFonts w:ascii="Arial" w:hAnsi="Arial" w:cs="Arial"/>
          <w:b/>
          <w:bCs/>
        </w:rPr>
        <w:t xml:space="preserve">Modelo del dominio </w:t>
      </w:r>
    </w:p>
    <w:p w14:paraId="059E0BFE" w14:textId="5D474926" w:rsidR="00B8333C" w:rsidRP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  <w:r w:rsidRPr="00B8333C">
        <w:rPr>
          <w:rFonts w:ascii="Arial" w:hAnsi="Arial" w:cs="Arial"/>
          <w:b/>
          <w:bCs/>
        </w:rPr>
        <w:t>Glosario de términos</w:t>
      </w:r>
    </w:p>
    <w:p w14:paraId="65EDA819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D3CDA54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5EB1D142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6640D93D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6AF4F3B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090E3968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A0E602D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18925AE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11C70EB9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6C4AE6C2" w14:textId="77777777" w:rsidR="00B8333C" w:rsidRDefault="00B8333C" w:rsidP="00697E20">
      <w:pPr>
        <w:spacing w:line="276" w:lineRule="auto"/>
        <w:rPr>
          <w:rFonts w:ascii="Arial" w:hAnsi="Arial" w:cs="Arial"/>
          <w:b/>
          <w:bCs/>
        </w:rPr>
      </w:pPr>
    </w:p>
    <w:p w14:paraId="24170C34" w14:textId="77777777" w:rsid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B462D89" w14:textId="77777777" w:rsidR="00B8333C" w:rsidRPr="00B8333C" w:rsidRDefault="00B8333C" w:rsidP="00697E20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2C998C6B" w14:textId="77777777" w:rsidR="000C6E14" w:rsidRDefault="000C6E14" w:rsidP="00697E20">
      <w:pPr>
        <w:spacing w:line="276" w:lineRule="auto"/>
        <w:rPr>
          <w:rFonts w:ascii="Arial" w:hAnsi="Arial" w:cs="Arial"/>
        </w:rPr>
      </w:pPr>
    </w:p>
    <w:p w14:paraId="2E2D91A6" w14:textId="5490C2E9" w:rsidR="00B8333C" w:rsidRPr="00957D97" w:rsidRDefault="00957D97" w:rsidP="00697E20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 del e</w:t>
      </w:r>
      <w:r w:rsidR="00B8333C" w:rsidRPr="00957D97">
        <w:rPr>
          <w:rFonts w:ascii="Arial" w:hAnsi="Arial" w:cs="Arial"/>
          <w:b/>
          <w:bCs/>
        </w:rPr>
        <w:t>quipo 7</w:t>
      </w:r>
      <w:r>
        <w:rPr>
          <w:rFonts w:ascii="Arial" w:hAnsi="Arial" w:cs="Arial"/>
          <w:b/>
          <w:bCs/>
        </w:rPr>
        <w:t>:</w:t>
      </w:r>
    </w:p>
    <w:p w14:paraId="6B13615F" w14:textId="16D61698" w:rsidR="00B8333C" w:rsidRPr="00B8333C" w:rsidRDefault="00B8333C" w:rsidP="00697E20">
      <w:p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Gustavo Berne</w:t>
      </w:r>
    </w:p>
    <w:p w14:paraId="618B6DB9" w14:textId="70D7C562" w:rsidR="00B8333C" w:rsidRPr="00B8333C" w:rsidRDefault="00B8333C" w:rsidP="00697E20">
      <w:p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Daniel Morales</w:t>
      </w:r>
    </w:p>
    <w:p w14:paraId="3CFD47EB" w14:textId="14E994B6" w:rsidR="00B8333C" w:rsidRPr="00B8333C" w:rsidRDefault="00B8333C" w:rsidP="00697E20">
      <w:pPr>
        <w:spacing w:line="276" w:lineRule="auto"/>
        <w:rPr>
          <w:rFonts w:ascii="Arial" w:hAnsi="Arial" w:cs="Arial"/>
        </w:rPr>
      </w:pPr>
      <w:proofErr w:type="spellStart"/>
      <w:r w:rsidRPr="00B8333C">
        <w:rPr>
          <w:rFonts w:ascii="Arial" w:hAnsi="Arial" w:cs="Arial"/>
        </w:rPr>
        <w:t>Thibisay</w:t>
      </w:r>
      <w:proofErr w:type="spellEnd"/>
      <w:r w:rsidRPr="00B8333C">
        <w:rPr>
          <w:rFonts w:ascii="Arial" w:hAnsi="Arial" w:cs="Arial"/>
        </w:rPr>
        <w:t xml:space="preserve"> Palma</w:t>
      </w:r>
    </w:p>
    <w:p w14:paraId="5BBCE9EC" w14:textId="06C8C1C9" w:rsidR="00B8333C" w:rsidRPr="00B8333C" w:rsidRDefault="00B8333C" w:rsidP="00697E20">
      <w:p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Jesús Portillo</w:t>
      </w:r>
    </w:p>
    <w:p w14:paraId="180D961A" w14:textId="0C32E05D" w:rsidR="00B8333C" w:rsidRDefault="00B8333C" w:rsidP="00697E20">
      <w:p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Samantha Ramirez</w:t>
      </w:r>
    </w:p>
    <w:p w14:paraId="26B57EFA" w14:textId="45ED45D4" w:rsidR="000C6E14" w:rsidRDefault="000C6E14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C6E14">
        <w:rPr>
          <w:rFonts w:ascii="Arial" w:hAnsi="Arial" w:cs="Arial"/>
          <w:b/>
          <w:bCs/>
        </w:rPr>
        <w:lastRenderedPageBreak/>
        <w:t>Dirección</w:t>
      </w:r>
      <w:r w:rsidRPr="000C6E14">
        <w:rPr>
          <w:rFonts w:ascii="Arial" w:hAnsi="Arial" w:cs="Arial"/>
          <w:b/>
          <w:bCs/>
        </w:rPr>
        <w:t xml:space="preserve"> de </w:t>
      </w:r>
      <w:r w:rsidRPr="000C6E14">
        <w:rPr>
          <w:rFonts w:ascii="Arial" w:hAnsi="Arial" w:cs="Arial"/>
          <w:b/>
          <w:bCs/>
        </w:rPr>
        <w:t>Extensión</w:t>
      </w:r>
      <w:r w:rsidRPr="000C6E14">
        <w:rPr>
          <w:rFonts w:ascii="Arial" w:hAnsi="Arial" w:cs="Arial"/>
          <w:b/>
          <w:bCs/>
        </w:rPr>
        <w:t xml:space="preserve"> Universitaria de la UCV </w:t>
      </w:r>
      <w:r w:rsidRPr="000C6E14">
        <w:rPr>
          <w:rFonts w:ascii="Arial" w:hAnsi="Arial" w:cs="Arial"/>
          <w:b/>
          <w:bCs/>
        </w:rPr>
        <w:t>(DEU)</w:t>
      </w:r>
      <w:r>
        <w:rPr>
          <w:rFonts w:ascii="Arial" w:hAnsi="Arial" w:cs="Arial"/>
        </w:rPr>
        <w:t>: plantea, planifica, ejecuta</w:t>
      </w:r>
      <w:r w:rsidR="00B10633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hace seguimiento de las actividades de extensión</w:t>
      </w:r>
      <w:r w:rsidR="00697E20">
        <w:rPr>
          <w:rFonts w:ascii="Arial" w:hAnsi="Arial" w:cs="Arial"/>
        </w:rPr>
        <w:t>.</w:t>
      </w:r>
    </w:p>
    <w:p w14:paraId="5D9E59A1" w14:textId="386721A4" w:rsidR="000C6E14" w:rsidRPr="004B316F" w:rsidRDefault="000C6E14" w:rsidP="004B316F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B316F">
        <w:rPr>
          <w:rFonts w:ascii="Arial" w:hAnsi="Arial" w:cs="Arial"/>
          <w:b/>
          <w:bCs/>
        </w:rPr>
        <w:t>C</w:t>
      </w:r>
      <w:r w:rsidRPr="004B316F">
        <w:rPr>
          <w:rFonts w:ascii="Arial" w:hAnsi="Arial" w:cs="Arial"/>
          <w:b/>
          <w:bCs/>
        </w:rPr>
        <w:t xml:space="preserve">oordinación de </w:t>
      </w:r>
      <w:r w:rsidRPr="004B316F">
        <w:rPr>
          <w:rFonts w:ascii="Arial" w:hAnsi="Arial" w:cs="Arial"/>
          <w:b/>
          <w:bCs/>
        </w:rPr>
        <w:t>E</w:t>
      </w:r>
      <w:r w:rsidRPr="004B316F">
        <w:rPr>
          <w:rFonts w:ascii="Arial" w:hAnsi="Arial" w:cs="Arial"/>
          <w:b/>
          <w:bCs/>
        </w:rPr>
        <w:t xml:space="preserve">xtensión de la </w:t>
      </w:r>
      <w:r w:rsidRPr="004B316F">
        <w:rPr>
          <w:rFonts w:ascii="Arial" w:hAnsi="Arial" w:cs="Arial"/>
          <w:b/>
          <w:bCs/>
        </w:rPr>
        <w:t>F</w:t>
      </w:r>
      <w:r w:rsidRPr="004B316F">
        <w:rPr>
          <w:rFonts w:ascii="Arial" w:hAnsi="Arial" w:cs="Arial"/>
          <w:b/>
          <w:bCs/>
        </w:rPr>
        <w:t>acultad</w:t>
      </w:r>
      <w:r w:rsidRPr="004B316F">
        <w:rPr>
          <w:rFonts w:ascii="Arial" w:hAnsi="Arial" w:cs="Arial"/>
        </w:rPr>
        <w:t>:</w:t>
      </w:r>
      <w:r w:rsidR="004B316F">
        <w:rPr>
          <w:rFonts w:ascii="Arial" w:hAnsi="Arial" w:cs="Arial"/>
        </w:rPr>
        <w:t xml:space="preserve"> </w:t>
      </w:r>
      <w:r w:rsidR="004B316F">
        <w:rPr>
          <w:rFonts w:ascii="Arial" w:hAnsi="Arial" w:cs="Arial"/>
        </w:rPr>
        <w:t>hace seguimiento de las actividades de extensión</w:t>
      </w:r>
      <w:r w:rsidR="004B316F">
        <w:rPr>
          <w:rFonts w:ascii="Arial" w:hAnsi="Arial" w:cs="Arial"/>
        </w:rPr>
        <w:t xml:space="preserve"> de una facultad</w:t>
      </w:r>
      <w:r w:rsidR="004B316F" w:rsidRPr="004B316F">
        <w:rPr>
          <w:rFonts w:ascii="Arial" w:hAnsi="Arial" w:cs="Arial"/>
        </w:rPr>
        <w:t xml:space="preserve"> </w:t>
      </w:r>
      <w:r w:rsidR="004B316F">
        <w:rPr>
          <w:rFonts w:ascii="Arial" w:hAnsi="Arial" w:cs="Arial"/>
        </w:rPr>
        <w:t>específic</w:t>
      </w:r>
      <w:r w:rsidR="004B316F">
        <w:rPr>
          <w:rFonts w:ascii="Arial" w:hAnsi="Arial" w:cs="Arial"/>
        </w:rPr>
        <w:t>a</w:t>
      </w:r>
      <w:r w:rsidR="004B316F">
        <w:rPr>
          <w:rFonts w:ascii="Arial" w:hAnsi="Arial" w:cs="Arial"/>
        </w:rPr>
        <w:t>.</w:t>
      </w:r>
    </w:p>
    <w:p w14:paraId="781BC3C9" w14:textId="6FDEDF93" w:rsidR="00B60C8B" w:rsidRDefault="00757AE2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5303A">
        <w:rPr>
          <w:rFonts w:ascii="Arial" w:hAnsi="Arial" w:cs="Arial"/>
          <w:b/>
          <w:bCs/>
        </w:rPr>
        <w:t>Cursos de extensión</w:t>
      </w:r>
      <w:r>
        <w:rPr>
          <w:rFonts w:ascii="Arial" w:hAnsi="Arial" w:cs="Arial"/>
        </w:rPr>
        <w:t xml:space="preserve">: </w:t>
      </w:r>
      <w:r w:rsidR="00B60C8B">
        <w:rPr>
          <w:rFonts w:ascii="Arial" w:hAnsi="Arial" w:cs="Arial"/>
        </w:rPr>
        <w:t>formaciones especiales de tópicos variados</w:t>
      </w:r>
      <w:r w:rsidR="00B10633">
        <w:rPr>
          <w:rFonts w:ascii="Arial" w:hAnsi="Arial" w:cs="Arial"/>
        </w:rPr>
        <w:t>,</w:t>
      </w:r>
      <w:r w:rsidR="00B60C8B">
        <w:rPr>
          <w:rFonts w:ascii="Arial" w:hAnsi="Arial" w:cs="Arial"/>
        </w:rPr>
        <w:t xml:space="preserve"> que no derivan en créditos académicos</w:t>
      </w:r>
      <w:r w:rsidR="00697E20">
        <w:rPr>
          <w:rFonts w:ascii="Arial" w:hAnsi="Arial" w:cs="Arial"/>
        </w:rPr>
        <w:t>.</w:t>
      </w:r>
    </w:p>
    <w:p w14:paraId="705C00BD" w14:textId="12850C9E" w:rsidR="00B60C8B" w:rsidRDefault="00B60C8B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5303A">
        <w:rPr>
          <w:rFonts w:ascii="Arial" w:hAnsi="Arial" w:cs="Arial"/>
          <w:b/>
          <w:bCs/>
        </w:rPr>
        <w:t>Modalidades o formatos de cursos de extensión</w:t>
      </w:r>
      <w:r>
        <w:rPr>
          <w:rFonts w:ascii="Arial" w:hAnsi="Arial" w:cs="Arial"/>
        </w:rPr>
        <w:t xml:space="preserve">: manera en la que el curso se puede ofrecer: </w:t>
      </w:r>
      <w:r w:rsidRPr="00757AE2">
        <w:rPr>
          <w:rFonts w:ascii="Arial" w:hAnsi="Arial" w:cs="Arial"/>
        </w:rPr>
        <w:t>abiertos y</w:t>
      </w:r>
      <w:r>
        <w:rPr>
          <w:rFonts w:ascii="Arial" w:hAnsi="Arial" w:cs="Arial"/>
        </w:rPr>
        <w:t xml:space="preserve"> </w:t>
      </w:r>
      <w:r w:rsidRPr="00B60C8B">
        <w:rPr>
          <w:rFonts w:ascii="Arial" w:hAnsi="Arial" w:cs="Arial"/>
        </w:rPr>
        <w:t>dinámicos, presenciales, a distancia o mixtos, de carácter disciplinario, multidisciplinario,</w:t>
      </w:r>
      <w:r>
        <w:rPr>
          <w:rFonts w:ascii="Arial" w:hAnsi="Arial" w:cs="Arial"/>
        </w:rPr>
        <w:t xml:space="preserve"> </w:t>
      </w:r>
      <w:r w:rsidRPr="00B60C8B">
        <w:rPr>
          <w:rFonts w:ascii="Arial" w:hAnsi="Arial" w:cs="Arial"/>
        </w:rPr>
        <w:t>interdisciplinario y transdisciplinario</w:t>
      </w:r>
      <w:r w:rsidR="00697E20">
        <w:rPr>
          <w:rFonts w:ascii="Arial" w:hAnsi="Arial" w:cs="Arial"/>
        </w:rPr>
        <w:t>.</w:t>
      </w:r>
    </w:p>
    <w:p w14:paraId="380C4763" w14:textId="531C2272" w:rsidR="00B60C8B" w:rsidRDefault="00B60C8B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5303A">
        <w:rPr>
          <w:rFonts w:ascii="Arial" w:hAnsi="Arial" w:cs="Arial"/>
          <w:b/>
          <w:bCs/>
        </w:rPr>
        <w:t>Tipos de cursos según duración</w:t>
      </w:r>
      <w:r>
        <w:rPr>
          <w:rFonts w:ascii="Arial" w:hAnsi="Arial" w:cs="Arial"/>
        </w:rPr>
        <w:t xml:space="preserve">: </w:t>
      </w:r>
    </w:p>
    <w:p w14:paraId="6655752E" w14:textId="1541BC21" w:rsidR="00B60C8B" w:rsidRDefault="00B60C8B" w:rsidP="00697E20">
      <w:pPr>
        <w:pStyle w:val="Prrafode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7AE2">
        <w:rPr>
          <w:rFonts w:ascii="Arial" w:hAnsi="Arial" w:cs="Arial"/>
        </w:rPr>
        <w:t>Charla</w:t>
      </w:r>
      <w:r w:rsidR="00C5303A">
        <w:rPr>
          <w:rFonts w:ascii="Arial" w:hAnsi="Arial" w:cs="Arial"/>
        </w:rPr>
        <w:t xml:space="preserve"> o c</w:t>
      </w:r>
      <w:r w:rsidRPr="00757AE2">
        <w:rPr>
          <w:rFonts w:ascii="Arial" w:hAnsi="Arial" w:cs="Arial"/>
        </w:rPr>
        <w:t>onferencia</w:t>
      </w:r>
      <w:r w:rsidR="00C5303A">
        <w:rPr>
          <w:rFonts w:ascii="Arial" w:hAnsi="Arial" w:cs="Arial"/>
        </w:rPr>
        <w:t>: de 2 a 4 horas</w:t>
      </w:r>
      <w:r w:rsidR="00697E20">
        <w:rPr>
          <w:rFonts w:ascii="Arial" w:hAnsi="Arial" w:cs="Arial"/>
        </w:rPr>
        <w:t>.</w:t>
      </w:r>
    </w:p>
    <w:p w14:paraId="00571E55" w14:textId="15DAF058" w:rsidR="00B60C8B" w:rsidRDefault="00B60C8B" w:rsidP="00697E20">
      <w:pPr>
        <w:pStyle w:val="Prrafode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57AE2">
        <w:rPr>
          <w:rFonts w:ascii="Arial" w:hAnsi="Arial" w:cs="Arial"/>
        </w:rPr>
        <w:t>urso</w:t>
      </w:r>
      <w:r w:rsidR="00C5303A">
        <w:rPr>
          <w:rFonts w:ascii="Arial" w:hAnsi="Arial" w:cs="Arial"/>
        </w:rPr>
        <w:t xml:space="preserve"> o t</w:t>
      </w:r>
      <w:r w:rsidRPr="00757AE2">
        <w:rPr>
          <w:rFonts w:ascii="Arial" w:hAnsi="Arial" w:cs="Arial"/>
        </w:rPr>
        <w:t>aller</w:t>
      </w:r>
      <w:r w:rsidR="00C5303A">
        <w:rPr>
          <w:rFonts w:ascii="Arial" w:hAnsi="Arial" w:cs="Arial"/>
        </w:rPr>
        <w:t>: de 5 a 40 horas</w:t>
      </w:r>
      <w:r w:rsidR="00697E20">
        <w:rPr>
          <w:rFonts w:ascii="Arial" w:hAnsi="Arial" w:cs="Arial"/>
        </w:rPr>
        <w:t>.</w:t>
      </w:r>
    </w:p>
    <w:p w14:paraId="1DB8D065" w14:textId="0B4315D9" w:rsidR="00B60C8B" w:rsidRDefault="00B60C8B" w:rsidP="00697E20">
      <w:pPr>
        <w:pStyle w:val="Prrafode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B60C8B">
        <w:rPr>
          <w:rFonts w:ascii="Arial" w:hAnsi="Arial" w:cs="Arial"/>
        </w:rPr>
        <w:t>rogramas o conjunto de cursos</w:t>
      </w:r>
      <w:r w:rsidR="00C5303A">
        <w:rPr>
          <w:rFonts w:ascii="Arial" w:hAnsi="Arial" w:cs="Arial"/>
        </w:rPr>
        <w:t xml:space="preserve"> o t</w:t>
      </w:r>
      <w:r w:rsidRPr="00B60C8B">
        <w:rPr>
          <w:rFonts w:ascii="Arial" w:hAnsi="Arial" w:cs="Arial"/>
        </w:rPr>
        <w:t>alleres</w:t>
      </w:r>
      <w:r w:rsidR="00C5303A">
        <w:rPr>
          <w:rFonts w:ascii="Arial" w:hAnsi="Arial" w:cs="Arial"/>
        </w:rPr>
        <w:t>: de 60 a 119 horas</w:t>
      </w:r>
      <w:r w:rsidR="00697E20">
        <w:rPr>
          <w:rFonts w:ascii="Arial" w:hAnsi="Arial" w:cs="Arial"/>
        </w:rPr>
        <w:t>.</w:t>
      </w:r>
    </w:p>
    <w:p w14:paraId="6BC8A221" w14:textId="7A44F893" w:rsidR="00B60C8B" w:rsidRDefault="00B60C8B" w:rsidP="00697E20">
      <w:pPr>
        <w:pStyle w:val="Prrafode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B60C8B">
        <w:rPr>
          <w:rFonts w:ascii="Arial" w:hAnsi="Arial" w:cs="Arial"/>
        </w:rPr>
        <w:t>Diplomados</w:t>
      </w:r>
      <w:r w:rsidR="00C5303A">
        <w:rPr>
          <w:rFonts w:ascii="Arial" w:hAnsi="Arial" w:cs="Arial"/>
        </w:rPr>
        <w:t>: de 120 a 200 horas</w:t>
      </w:r>
      <w:r w:rsidR="00697E20">
        <w:rPr>
          <w:rFonts w:ascii="Arial" w:hAnsi="Arial" w:cs="Arial"/>
        </w:rPr>
        <w:t>.</w:t>
      </w:r>
    </w:p>
    <w:p w14:paraId="23777E71" w14:textId="586BD4EF" w:rsidR="00C5303A" w:rsidRDefault="00C5303A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5303A">
        <w:rPr>
          <w:rFonts w:ascii="Arial" w:hAnsi="Arial" w:cs="Arial"/>
          <w:b/>
          <w:bCs/>
        </w:rPr>
        <w:t>Credenciales académicas</w:t>
      </w:r>
      <w:r>
        <w:rPr>
          <w:rFonts w:ascii="Arial" w:hAnsi="Arial" w:cs="Arial"/>
        </w:rPr>
        <w:t>: documentos o certificaciones que avalan la formación y logros educativos de una persona</w:t>
      </w:r>
      <w:r w:rsidR="00FA0944">
        <w:rPr>
          <w:rFonts w:ascii="Arial" w:hAnsi="Arial" w:cs="Arial"/>
        </w:rPr>
        <w:t>.</w:t>
      </w:r>
    </w:p>
    <w:p w14:paraId="78D438BA" w14:textId="55FA895B" w:rsidR="00C5303A" w:rsidRDefault="00C5303A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5303A">
        <w:rPr>
          <w:rFonts w:ascii="Arial" w:hAnsi="Arial" w:cs="Arial"/>
          <w:b/>
          <w:bCs/>
        </w:rPr>
        <w:t>Experiencia</w:t>
      </w:r>
      <w:r>
        <w:rPr>
          <w:rFonts w:ascii="Arial" w:hAnsi="Arial" w:cs="Arial"/>
        </w:rPr>
        <w:t>:</w:t>
      </w:r>
      <w:r w:rsidR="00D40EC4">
        <w:rPr>
          <w:rFonts w:ascii="Arial" w:hAnsi="Arial" w:cs="Arial"/>
        </w:rPr>
        <w:t xml:space="preserve"> conocimientos, habilidades y aptitudes que una persona adquiere a través de su desempeño en una actividad profesional</w:t>
      </w:r>
      <w:r w:rsidR="00FA0944">
        <w:rPr>
          <w:rFonts w:ascii="Arial" w:hAnsi="Arial" w:cs="Arial"/>
        </w:rPr>
        <w:t>.</w:t>
      </w:r>
    </w:p>
    <w:p w14:paraId="33C41F66" w14:textId="23B2D850" w:rsidR="000C6E14" w:rsidRDefault="000C6E14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5303A">
        <w:rPr>
          <w:rFonts w:ascii="Arial" w:hAnsi="Arial" w:cs="Arial"/>
          <w:b/>
          <w:bCs/>
        </w:rPr>
        <w:t>Proponente</w:t>
      </w:r>
      <w:r>
        <w:rPr>
          <w:rFonts w:ascii="Arial" w:hAnsi="Arial" w:cs="Arial"/>
        </w:rPr>
        <w:t>: aquel que plantea un curso de extensión. Este es una persona natural o jurídica, que debe ser experto en el área de conocimiento de la formación propuesta (verificado con credenciales académicas y/o experiencia)</w:t>
      </w:r>
      <w:r w:rsidR="00FA0944">
        <w:rPr>
          <w:rFonts w:ascii="Arial" w:hAnsi="Arial" w:cs="Arial"/>
        </w:rPr>
        <w:t>.</w:t>
      </w:r>
    </w:p>
    <w:p w14:paraId="0D2E8B1B" w14:textId="69CDB3D9" w:rsidR="004B316F" w:rsidRPr="004B316F" w:rsidRDefault="004B316F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B316F">
        <w:rPr>
          <w:rFonts w:ascii="Arial" w:hAnsi="Arial" w:cs="Arial"/>
          <w:b/>
          <w:bCs/>
        </w:rPr>
        <w:t>Aval</w:t>
      </w:r>
      <w:r>
        <w:rPr>
          <w:rFonts w:ascii="Arial" w:hAnsi="Arial" w:cs="Arial"/>
        </w:rPr>
        <w:t xml:space="preserve"> </w:t>
      </w:r>
      <w:r w:rsidRPr="004B316F">
        <w:rPr>
          <w:rFonts w:ascii="Arial" w:hAnsi="Arial" w:cs="Arial"/>
          <w:b/>
          <w:bCs/>
        </w:rPr>
        <w:t>técnico</w:t>
      </w:r>
      <w:r>
        <w:rPr>
          <w:rFonts w:ascii="Arial" w:hAnsi="Arial" w:cs="Arial"/>
          <w:b/>
          <w:bCs/>
        </w:rPr>
        <w:t xml:space="preserve"> aprobado</w:t>
      </w:r>
      <w:r>
        <w:rPr>
          <w:rFonts w:ascii="Arial" w:hAnsi="Arial" w:cs="Arial"/>
        </w:rPr>
        <w:t xml:space="preserve">: es la aprobación de un curso de extensión según su área de conocimiento de formación. </w:t>
      </w:r>
    </w:p>
    <w:p w14:paraId="26BCD435" w14:textId="67824F71" w:rsidR="000C6E14" w:rsidRDefault="000C6E14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Comunidad universitaria:</w:t>
      </w:r>
      <w:r>
        <w:rPr>
          <w:rFonts w:ascii="Arial" w:hAnsi="Arial" w:cs="Arial"/>
        </w:rPr>
        <w:t xml:space="preserve"> estudiantes, profesores, jubilados y egresados de la UCV </w:t>
      </w:r>
      <w:r w:rsidRPr="00D40EC4">
        <w:rPr>
          <w:rFonts w:ascii="Arial" w:hAnsi="Arial" w:cs="Arial"/>
        </w:rPr>
        <w:t>(</w:t>
      </w:r>
      <w:r>
        <w:rPr>
          <w:rFonts w:ascii="Arial" w:hAnsi="Arial" w:cs="Arial"/>
        </w:rPr>
        <w:t>en este contexto)</w:t>
      </w:r>
      <w:r w:rsidR="00FA0944">
        <w:rPr>
          <w:rFonts w:ascii="Arial" w:hAnsi="Arial" w:cs="Arial"/>
        </w:rPr>
        <w:t>.</w:t>
      </w:r>
    </w:p>
    <w:p w14:paraId="3525BE3C" w14:textId="030083F7" w:rsidR="000C6E14" w:rsidRDefault="000C6E14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Aliado interno:</w:t>
      </w:r>
      <w:r>
        <w:rPr>
          <w:rFonts w:ascii="Arial" w:hAnsi="Arial" w:cs="Arial"/>
        </w:rPr>
        <w:t xml:space="preserve"> proponente con aval técnico que pertenece a la comunidad universitaria y actúa como persona natural</w:t>
      </w:r>
      <w:r w:rsidR="00FA0944">
        <w:rPr>
          <w:rFonts w:ascii="Arial" w:hAnsi="Arial" w:cs="Arial"/>
        </w:rPr>
        <w:t>.</w:t>
      </w:r>
    </w:p>
    <w:p w14:paraId="6AB16D89" w14:textId="016FCF80" w:rsidR="000C6E14" w:rsidRPr="000C6E14" w:rsidRDefault="000C6E14" w:rsidP="00697E20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Aliado externo:</w:t>
      </w:r>
      <w:r>
        <w:rPr>
          <w:rFonts w:ascii="Arial" w:hAnsi="Arial" w:cs="Arial"/>
        </w:rPr>
        <w:t xml:space="preserve"> proponente con aval técnico que no pertenezca a la comunidad universitaria y actúa como persona natural o que actúa como persona jurídica</w:t>
      </w:r>
      <w:r w:rsidR="00FA094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8C26DF7" w14:textId="675874DC" w:rsidR="00B8333C" w:rsidRPr="00B10633" w:rsidRDefault="003F6D03" w:rsidP="00B1063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10633">
        <w:rPr>
          <w:rFonts w:ascii="Arial" w:hAnsi="Arial" w:cs="Arial"/>
          <w:b/>
          <w:bCs/>
        </w:rPr>
        <w:t>Registro de</w:t>
      </w:r>
      <w:r w:rsidR="00B10633">
        <w:rPr>
          <w:rFonts w:ascii="Arial" w:hAnsi="Arial" w:cs="Arial"/>
          <w:b/>
          <w:bCs/>
        </w:rPr>
        <w:t xml:space="preserve"> un</w:t>
      </w:r>
      <w:r w:rsidRPr="00B10633">
        <w:rPr>
          <w:rFonts w:ascii="Arial" w:hAnsi="Arial" w:cs="Arial"/>
          <w:b/>
          <w:bCs/>
        </w:rPr>
        <w:t xml:space="preserve"> proponente: </w:t>
      </w:r>
      <w:r w:rsidR="00B10633">
        <w:rPr>
          <w:rFonts w:ascii="Arial" w:hAnsi="Arial" w:cs="Arial"/>
        </w:rPr>
        <w:t xml:space="preserve">forma parte del proceso de propuesta y consiste en completar </w:t>
      </w:r>
      <w:r w:rsidRPr="00B10633">
        <w:rPr>
          <w:rFonts w:ascii="Arial" w:hAnsi="Arial" w:cs="Arial"/>
        </w:rPr>
        <w:t>datos personales</w:t>
      </w:r>
      <w:r w:rsidR="000C6E14" w:rsidRPr="00B10633">
        <w:rPr>
          <w:rFonts w:ascii="Arial" w:hAnsi="Arial" w:cs="Arial"/>
        </w:rPr>
        <w:t xml:space="preserve"> y</w:t>
      </w:r>
      <w:r w:rsidR="00B8333C" w:rsidRPr="00B10633">
        <w:rPr>
          <w:rFonts w:ascii="Arial" w:hAnsi="Arial" w:cs="Arial"/>
        </w:rPr>
        <w:t xml:space="preserve"> </w:t>
      </w:r>
      <w:r w:rsidR="00B10633">
        <w:rPr>
          <w:rFonts w:ascii="Arial" w:hAnsi="Arial" w:cs="Arial"/>
        </w:rPr>
        <w:t>consignar</w:t>
      </w:r>
      <w:r w:rsidRPr="00B10633">
        <w:rPr>
          <w:rFonts w:ascii="Arial" w:hAnsi="Arial" w:cs="Arial"/>
        </w:rPr>
        <w:t xml:space="preserve"> recaudos</w:t>
      </w:r>
      <w:r w:rsidR="00B10633">
        <w:rPr>
          <w:rFonts w:ascii="Arial" w:hAnsi="Arial" w:cs="Arial"/>
        </w:rPr>
        <w:t xml:space="preserve"> (pueden ser más según la naturaleza del curso)</w:t>
      </w:r>
      <w:r w:rsidRPr="00B10633">
        <w:rPr>
          <w:rFonts w:ascii="Arial" w:hAnsi="Arial" w:cs="Arial"/>
        </w:rPr>
        <w:t xml:space="preserve"> </w:t>
      </w:r>
      <w:r w:rsidR="00B8333C" w:rsidRPr="00B10633">
        <w:rPr>
          <w:rFonts w:ascii="Arial" w:hAnsi="Arial" w:cs="Arial"/>
        </w:rPr>
        <w:t>según:</w:t>
      </w:r>
    </w:p>
    <w:p w14:paraId="3E1DD404" w14:textId="75FE5775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Persona Natural:</w:t>
      </w:r>
      <w:r w:rsidR="000C6E14">
        <w:rPr>
          <w:rFonts w:ascii="Arial" w:hAnsi="Arial" w:cs="Arial"/>
        </w:rPr>
        <w:t xml:space="preserve"> </w:t>
      </w:r>
    </w:p>
    <w:p w14:paraId="1F3DC6A3" w14:textId="50DB2037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Cédula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Identidad</w:t>
      </w:r>
      <w:r w:rsidR="00FA0944">
        <w:rPr>
          <w:rFonts w:ascii="Arial" w:hAnsi="Arial" w:cs="Arial"/>
        </w:rPr>
        <w:t>.</w:t>
      </w:r>
    </w:p>
    <w:p w14:paraId="680D51C6" w14:textId="6C2B369D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Registro de información fiscal (RIF)</w:t>
      </w:r>
      <w:r w:rsidR="00FA0944">
        <w:rPr>
          <w:rFonts w:ascii="Arial" w:hAnsi="Arial" w:cs="Arial"/>
        </w:rPr>
        <w:t>.</w:t>
      </w:r>
    </w:p>
    <w:p w14:paraId="37232B6E" w14:textId="2CEF1CA8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Certificados de Declaración ISLR</w:t>
      </w:r>
      <w:r w:rsidR="00FA0944">
        <w:rPr>
          <w:rFonts w:ascii="Arial" w:hAnsi="Arial" w:cs="Arial"/>
        </w:rPr>
        <w:t>.</w:t>
      </w:r>
    </w:p>
    <w:p w14:paraId="094A3FD5" w14:textId="19AA14DD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Resumen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curricular del facilitador o de los facilitadores</w:t>
      </w:r>
      <w:r w:rsidR="00FA0944">
        <w:rPr>
          <w:rFonts w:ascii="Arial" w:hAnsi="Arial" w:cs="Arial"/>
        </w:rPr>
        <w:t>.</w:t>
      </w:r>
    </w:p>
    <w:p w14:paraId="6EFA38D0" w14:textId="02BFF86D" w:rsidR="00B8333C" w:rsidRP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Copia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título universitario</w:t>
      </w:r>
      <w:r w:rsidR="00FA0944">
        <w:rPr>
          <w:rFonts w:ascii="Arial" w:hAnsi="Arial" w:cs="Arial"/>
        </w:rPr>
        <w:t>.</w:t>
      </w:r>
    </w:p>
    <w:p w14:paraId="414DE1DF" w14:textId="77777777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Persona Jurídica:</w:t>
      </w:r>
    </w:p>
    <w:p w14:paraId="6A635F1A" w14:textId="24EF1331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Registro Mercantil con todas sus modificaciones y actualizado</w:t>
      </w:r>
      <w:r w:rsidR="00FA0944">
        <w:rPr>
          <w:rFonts w:ascii="Arial" w:hAnsi="Arial" w:cs="Arial"/>
        </w:rPr>
        <w:t>.</w:t>
      </w:r>
    </w:p>
    <w:p w14:paraId="797A9B96" w14:textId="3F86797A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Cédula de Identidad del representante legal o persona debidamente autorizada a</w:t>
      </w:r>
      <w:r w:rsidRPr="00B8333C">
        <w:t xml:space="preserve"> </w:t>
      </w:r>
      <w:r w:rsidRPr="00B8333C">
        <w:rPr>
          <w:rFonts w:ascii="Arial" w:hAnsi="Arial" w:cs="Arial"/>
        </w:rPr>
        <w:t>representar a la empresa para la solicitud</w:t>
      </w:r>
      <w:r w:rsidR="00FA0944">
        <w:rPr>
          <w:rFonts w:ascii="Arial" w:hAnsi="Arial" w:cs="Arial"/>
        </w:rPr>
        <w:t>.</w:t>
      </w:r>
    </w:p>
    <w:p w14:paraId="6868A02A" w14:textId="3FA53246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Registro de información fiscal (RIF)</w:t>
      </w:r>
      <w:r w:rsidR="00FA0944">
        <w:rPr>
          <w:rFonts w:ascii="Arial" w:hAnsi="Arial" w:cs="Arial"/>
        </w:rPr>
        <w:t>.</w:t>
      </w:r>
    </w:p>
    <w:p w14:paraId="3DC2E754" w14:textId="708529E5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Certificado de Declaración ISLR</w:t>
      </w:r>
      <w:r w:rsidR="00FA0944">
        <w:rPr>
          <w:rFonts w:ascii="Arial" w:hAnsi="Arial" w:cs="Arial"/>
        </w:rPr>
        <w:t>.</w:t>
      </w:r>
    </w:p>
    <w:p w14:paraId="5D3E2735" w14:textId="4E4963C4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Resumen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curricular del facilitador o de los facilitadores</w:t>
      </w:r>
      <w:r w:rsidR="00FA0944">
        <w:rPr>
          <w:rFonts w:ascii="Arial" w:hAnsi="Arial" w:cs="Arial"/>
        </w:rPr>
        <w:t>.</w:t>
      </w:r>
    </w:p>
    <w:p w14:paraId="1FD8B4C0" w14:textId="6E911116" w:rsidR="00B8333C" w:rsidRDefault="00B8333C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Copia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título universitario</w:t>
      </w:r>
      <w:r w:rsidR="00FA0944">
        <w:rPr>
          <w:rFonts w:ascii="Arial" w:hAnsi="Arial" w:cs="Arial"/>
        </w:rPr>
        <w:t>.</w:t>
      </w:r>
    </w:p>
    <w:p w14:paraId="3AFD92DA" w14:textId="5C607412" w:rsidR="00B8333C" w:rsidRPr="00697E20" w:rsidRDefault="00B8333C" w:rsidP="00B1063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697E20">
        <w:rPr>
          <w:rFonts w:ascii="Arial" w:hAnsi="Arial" w:cs="Arial"/>
          <w:b/>
          <w:bCs/>
        </w:rPr>
        <w:lastRenderedPageBreak/>
        <w:t>Carga de formulación de curso de extensión</w:t>
      </w:r>
      <w:r w:rsidR="000C6E14" w:rsidRPr="00697E20">
        <w:rPr>
          <w:rFonts w:ascii="Arial" w:hAnsi="Arial" w:cs="Arial"/>
          <w:b/>
          <w:bCs/>
        </w:rPr>
        <w:t xml:space="preserve">: </w:t>
      </w:r>
      <w:r w:rsidR="00B10633">
        <w:rPr>
          <w:rFonts w:ascii="Arial" w:hAnsi="Arial" w:cs="Arial"/>
        </w:rPr>
        <w:t xml:space="preserve">forma parte del proceso de propuesta </w:t>
      </w:r>
      <w:r w:rsidR="00B10633">
        <w:rPr>
          <w:rFonts w:ascii="Arial" w:hAnsi="Arial" w:cs="Arial"/>
        </w:rPr>
        <w:t>y debe contener:</w:t>
      </w:r>
      <w:r w:rsidR="000C6E14" w:rsidRPr="00697E20">
        <w:rPr>
          <w:rFonts w:ascii="Arial" w:hAnsi="Arial" w:cs="Arial"/>
          <w:b/>
          <w:bCs/>
        </w:rPr>
        <w:t xml:space="preserve"> </w:t>
      </w:r>
    </w:p>
    <w:p w14:paraId="66A62087" w14:textId="55E09869" w:rsidR="00B8333C" w:rsidRP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Denominación</w:t>
      </w:r>
      <w:r w:rsidR="00FA0944">
        <w:rPr>
          <w:rFonts w:ascii="Arial" w:hAnsi="Arial" w:cs="Arial"/>
        </w:rPr>
        <w:t>.</w:t>
      </w:r>
    </w:p>
    <w:p w14:paraId="675AB3BB" w14:textId="2443DA33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Objetivos</w:t>
      </w:r>
      <w:r w:rsidR="00FA0944">
        <w:rPr>
          <w:rFonts w:ascii="Arial" w:hAnsi="Arial" w:cs="Arial"/>
        </w:rPr>
        <w:t>.</w:t>
      </w:r>
    </w:p>
    <w:p w14:paraId="22E1B97D" w14:textId="5A169923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Fundamentación</w:t>
      </w:r>
      <w:r w:rsidR="00FA0944">
        <w:rPr>
          <w:rFonts w:ascii="Arial" w:hAnsi="Arial" w:cs="Arial"/>
        </w:rPr>
        <w:t>.</w:t>
      </w:r>
    </w:p>
    <w:p w14:paraId="635584E3" w14:textId="2FFDBFEA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Perfiles de ingreso y egreso de los participantes</w:t>
      </w:r>
      <w:r w:rsidR="00FA0944">
        <w:rPr>
          <w:rFonts w:ascii="Arial" w:hAnsi="Arial" w:cs="Arial"/>
        </w:rPr>
        <w:t>.</w:t>
      </w:r>
    </w:p>
    <w:p w14:paraId="52CB8EC4" w14:textId="34B83293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Perfil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del docente</w:t>
      </w:r>
      <w:r w:rsidR="00FA0944">
        <w:rPr>
          <w:rFonts w:ascii="Arial" w:hAnsi="Arial" w:cs="Arial"/>
        </w:rPr>
        <w:t>.</w:t>
      </w:r>
    </w:p>
    <w:p w14:paraId="026B2080" w14:textId="1978FE95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Estructura curricular por competencias</w:t>
      </w:r>
      <w:r w:rsidR="00FA0944">
        <w:rPr>
          <w:rFonts w:ascii="Arial" w:hAnsi="Arial" w:cs="Arial"/>
        </w:rPr>
        <w:t>.</w:t>
      </w:r>
    </w:p>
    <w:p w14:paraId="32D2069B" w14:textId="51CB510D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Estrategias de evaluación</w:t>
      </w:r>
      <w:r w:rsidR="00FA0944">
        <w:rPr>
          <w:rFonts w:ascii="Arial" w:hAnsi="Arial" w:cs="Arial"/>
        </w:rPr>
        <w:t>.</w:t>
      </w:r>
    </w:p>
    <w:p w14:paraId="541127A3" w14:textId="163E4108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Exigencias en materiales y servicios de acuerdo a la naturaleza del curso</w:t>
      </w:r>
      <w:r w:rsidR="00FA0944">
        <w:rPr>
          <w:rFonts w:ascii="Arial" w:hAnsi="Arial" w:cs="Arial"/>
        </w:rPr>
        <w:t>.</w:t>
      </w:r>
    </w:p>
    <w:p w14:paraId="45BC9F3A" w14:textId="7FF13F07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Duración</w:t>
      </w:r>
      <w:r w:rsidR="00FA0944">
        <w:rPr>
          <w:rFonts w:ascii="Arial" w:hAnsi="Arial" w:cs="Arial"/>
        </w:rPr>
        <w:t>.</w:t>
      </w:r>
    </w:p>
    <w:p w14:paraId="0E8D04A1" w14:textId="650BF18B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Estructura de costos</w:t>
      </w:r>
      <w:r w:rsidR="00FA0944">
        <w:rPr>
          <w:rFonts w:ascii="Arial" w:hAnsi="Arial" w:cs="Arial"/>
        </w:rPr>
        <w:t>.</w:t>
      </w:r>
    </w:p>
    <w:p w14:paraId="2D5F3C5C" w14:textId="6D519A15" w:rsidR="00B8333C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Cronograma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B8333C">
        <w:rPr>
          <w:rFonts w:ascii="Arial" w:hAnsi="Arial" w:cs="Arial"/>
        </w:rPr>
        <w:t>ejecución anual</w:t>
      </w:r>
      <w:r w:rsidR="00FA0944">
        <w:rPr>
          <w:rFonts w:ascii="Arial" w:hAnsi="Arial" w:cs="Arial"/>
        </w:rPr>
        <w:t>.</w:t>
      </w:r>
    </w:p>
    <w:p w14:paraId="5976EF5D" w14:textId="29FEE50A" w:rsidR="00B8333C" w:rsidRPr="00537BBA" w:rsidRDefault="000C6E14" w:rsidP="00B1063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97E20">
        <w:rPr>
          <w:rFonts w:ascii="Arial" w:hAnsi="Arial" w:cs="Arial"/>
          <w:b/>
          <w:bCs/>
        </w:rPr>
        <w:t>Evaluación</w:t>
      </w:r>
      <w:r w:rsidR="00B8333C" w:rsidRPr="00697E20">
        <w:rPr>
          <w:rFonts w:ascii="Arial" w:hAnsi="Arial" w:cs="Arial"/>
          <w:b/>
          <w:bCs/>
        </w:rPr>
        <w:t xml:space="preserve"> de la información consignada</w:t>
      </w:r>
      <w:r w:rsidRPr="00697E20">
        <w:rPr>
          <w:rFonts w:ascii="Arial" w:hAnsi="Arial" w:cs="Arial"/>
          <w:b/>
          <w:bCs/>
        </w:rPr>
        <w:t>:</w:t>
      </w:r>
      <w:r w:rsidR="00B8333C" w:rsidRPr="00697E20">
        <w:rPr>
          <w:rFonts w:ascii="Arial" w:hAnsi="Arial" w:cs="Arial"/>
          <w:b/>
          <w:bCs/>
        </w:rPr>
        <w:t xml:space="preserve"> </w:t>
      </w:r>
      <w:r w:rsidR="005D0C62">
        <w:rPr>
          <w:rFonts w:ascii="Arial" w:hAnsi="Arial" w:cs="Arial"/>
        </w:rPr>
        <w:t xml:space="preserve">forma parte del proceso de propuesta </w:t>
      </w:r>
      <w:r w:rsidR="005D0C62">
        <w:rPr>
          <w:rFonts w:ascii="Arial" w:hAnsi="Arial" w:cs="Arial"/>
        </w:rPr>
        <w:t xml:space="preserve">y es </w:t>
      </w:r>
      <w:r w:rsidR="00537BBA">
        <w:rPr>
          <w:rFonts w:ascii="Arial" w:hAnsi="Arial" w:cs="Arial"/>
        </w:rPr>
        <w:t xml:space="preserve">realizada </w:t>
      </w:r>
      <w:r w:rsidR="00B8333C" w:rsidRPr="00537BBA">
        <w:rPr>
          <w:rFonts w:ascii="Arial" w:hAnsi="Arial" w:cs="Arial"/>
        </w:rPr>
        <w:t xml:space="preserve">por la DEU y/o </w:t>
      </w:r>
      <w:r w:rsidRPr="00537BBA">
        <w:rPr>
          <w:rFonts w:ascii="Arial" w:hAnsi="Arial" w:cs="Arial"/>
        </w:rPr>
        <w:t>Coordinación</w:t>
      </w:r>
      <w:r w:rsidR="00B8333C" w:rsidRPr="00537BBA">
        <w:rPr>
          <w:rFonts w:ascii="Arial" w:hAnsi="Arial" w:cs="Arial"/>
        </w:rPr>
        <w:t xml:space="preserve"> de </w:t>
      </w:r>
      <w:r w:rsidRPr="00537BBA">
        <w:rPr>
          <w:rFonts w:ascii="Arial" w:hAnsi="Arial" w:cs="Arial"/>
        </w:rPr>
        <w:t>Extensión</w:t>
      </w:r>
      <w:r w:rsidR="00B8333C" w:rsidRPr="00537BBA">
        <w:rPr>
          <w:rFonts w:ascii="Arial" w:hAnsi="Arial" w:cs="Arial"/>
        </w:rPr>
        <w:t xml:space="preserve"> de la Facultad pertinente</w:t>
      </w:r>
      <w:r w:rsidR="005D0C62">
        <w:rPr>
          <w:rFonts w:ascii="Arial" w:hAnsi="Arial" w:cs="Arial"/>
        </w:rPr>
        <w:t>, dividiéndose en:</w:t>
      </w:r>
    </w:p>
    <w:p w14:paraId="2478518C" w14:textId="677CCC8D" w:rsidR="000C6E14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>Coordinación de Extensión</w:t>
      </w:r>
      <w:r w:rsidR="00697E20">
        <w:rPr>
          <w:rFonts w:ascii="Arial" w:hAnsi="Arial" w:cs="Arial"/>
        </w:rPr>
        <w:t xml:space="preserve"> de la Facultad evalúa</w:t>
      </w:r>
      <w:r w:rsidRPr="00B8333C">
        <w:rPr>
          <w:rFonts w:ascii="Arial" w:hAnsi="Arial" w:cs="Arial"/>
        </w:rPr>
        <w:t>:</w:t>
      </w:r>
    </w:p>
    <w:p w14:paraId="521BD7FF" w14:textId="490B69A4" w:rsidR="000C6E14" w:rsidRDefault="00697E20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8333C" w:rsidRPr="000C6E14">
        <w:rPr>
          <w:rFonts w:ascii="Arial" w:hAnsi="Arial" w:cs="Arial"/>
        </w:rPr>
        <w:t>orrecta formulación del curso (</w:t>
      </w:r>
      <w:r>
        <w:rPr>
          <w:rFonts w:ascii="Arial" w:hAnsi="Arial" w:cs="Arial"/>
        </w:rPr>
        <w:t>c</w:t>
      </w:r>
      <w:r w:rsidR="00B8333C" w:rsidRPr="000C6E14">
        <w:rPr>
          <w:rFonts w:ascii="Arial" w:hAnsi="Arial" w:cs="Arial"/>
        </w:rPr>
        <w:t>oherencia)</w:t>
      </w:r>
      <w:r w:rsidR="00FA0944">
        <w:rPr>
          <w:rFonts w:ascii="Arial" w:hAnsi="Arial" w:cs="Arial"/>
        </w:rPr>
        <w:t>.</w:t>
      </w:r>
    </w:p>
    <w:p w14:paraId="60C016A9" w14:textId="73BD87B0" w:rsidR="00B8333C" w:rsidRDefault="00697E20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8333C" w:rsidRPr="000C6E14">
        <w:rPr>
          <w:rFonts w:ascii="Arial" w:hAnsi="Arial" w:cs="Arial"/>
        </w:rPr>
        <w:t>redenciales del facilitador</w:t>
      </w:r>
      <w:r w:rsidR="00FA0944">
        <w:rPr>
          <w:rFonts w:ascii="Arial" w:hAnsi="Arial" w:cs="Arial"/>
        </w:rPr>
        <w:t>.</w:t>
      </w:r>
    </w:p>
    <w:p w14:paraId="5E32C630" w14:textId="3710D223" w:rsidR="000C6E14" w:rsidRPr="000C6E14" w:rsidRDefault="00697E20" w:rsidP="00697E20">
      <w:pPr>
        <w:spacing w:line="276" w:lineRule="auto"/>
        <w:ind w:left="153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C6E14" w:rsidRPr="000C6E14">
        <w:rPr>
          <w:rFonts w:ascii="Arial" w:hAnsi="Arial" w:cs="Arial"/>
        </w:rPr>
        <w:t>n el caso de las charlas, conferencias, cursos, talleres y programas,</w:t>
      </w:r>
      <w:r w:rsidR="000C6E14" w:rsidRPr="000C6E14">
        <w:rPr>
          <w:rFonts w:ascii="Arial" w:hAnsi="Arial" w:cs="Arial"/>
        </w:rPr>
        <w:t xml:space="preserve"> </w:t>
      </w:r>
      <w:r w:rsidR="000C6E14" w:rsidRPr="000C6E14">
        <w:rPr>
          <w:rFonts w:ascii="Arial" w:hAnsi="Arial" w:cs="Arial"/>
        </w:rPr>
        <w:t>podrá recurrir a su Comisión de Extensión o Unidad</w:t>
      </w:r>
      <w:r w:rsidR="000C6E14" w:rsidRPr="000C6E14">
        <w:rPr>
          <w:rFonts w:ascii="Arial" w:hAnsi="Arial" w:cs="Arial"/>
        </w:rPr>
        <w:t xml:space="preserve"> </w:t>
      </w:r>
      <w:r w:rsidR="000C6E14" w:rsidRPr="000C6E14">
        <w:rPr>
          <w:rFonts w:ascii="Arial" w:hAnsi="Arial" w:cs="Arial"/>
        </w:rPr>
        <w:t>correspondiente</w:t>
      </w:r>
      <w:r>
        <w:rPr>
          <w:rFonts w:ascii="Arial" w:hAnsi="Arial" w:cs="Arial"/>
        </w:rPr>
        <w:t xml:space="preserve">. </w:t>
      </w:r>
      <w:r w:rsidR="000C6E14" w:rsidRPr="000C6E14">
        <w:rPr>
          <w:rFonts w:ascii="Arial" w:hAnsi="Arial" w:cs="Arial"/>
        </w:rPr>
        <w:t>En el caso de los</w:t>
      </w:r>
      <w:r w:rsidR="00FA0944">
        <w:rPr>
          <w:rFonts w:ascii="Arial" w:hAnsi="Arial" w:cs="Arial"/>
        </w:rPr>
        <w:t xml:space="preserve"> </w:t>
      </w:r>
      <w:r w:rsidR="000C6E14" w:rsidRPr="000C6E14">
        <w:rPr>
          <w:rFonts w:ascii="Arial" w:hAnsi="Arial" w:cs="Arial"/>
        </w:rPr>
        <w:t>Diplomados recurrirá al Consejo de Facultad</w:t>
      </w:r>
      <w:r w:rsidR="00FA0944">
        <w:rPr>
          <w:rFonts w:ascii="Arial" w:hAnsi="Arial" w:cs="Arial"/>
        </w:rPr>
        <w:t>.</w:t>
      </w:r>
    </w:p>
    <w:p w14:paraId="5283B127" w14:textId="53E7EA22" w:rsidR="000C6E14" w:rsidRDefault="00B8333C" w:rsidP="00697E20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B8333C">
        <w:rPr>
          <w:rFonts w:ascii="Arial" w:hAnsi="Arial" w:cs="Arial"/>
        </w:rPr>
        <w:t xml:space="preserve"> Dirección de Extensión</w:t>
      </w:r>
      <w:r w:rsidR="00697E20">
        <w:rPr>
          <w:rFonts w:ascii="Arial" w:hAnsi="Arial" w:cs="Arial"/>
        </w:rPr>
        <w:t xml:space="preserve"> evalúa</w:t>
      </w:r>
      <w:r w:rsidRPr="00B8333C">
        <w:rPr>
          <w:rFonts w:ascii="Arial" w:hAnsi="Arial" w:cs="Arial"/>
        </w:rPr>
        <w:t>:</w:t>
      </w:r>
    </w:p>
    <w:p w14:paraId="0C82C426" w14:textId="0D00CEE0" w:rsidR="000C6E14" w:rsidRDefault="00697E20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Honradez</w:t>
      </w:r>
      <w:r w:rsidR="00B8333C" w:rsidRPr="000C6E14">
        <w:rPr>
          <w:rFonts w:ascii="Arial" w:hAnsi="Arial" w:cs="Arial"/>
        </w:rPr>
        <w:t xml:space="preserve"> de</w:t>
      </w:r>
      <w:r w:rsidR="000C6E14">
        <w:rPr>
          <w:rFonts w:ascii="Arial" w:hAnsi="Arial" w:cs="Arial"/>
        </w:rPr>
        <w:t xml:space="preserve"> </w:t>
      </w:r>
      <w:r w:rsidR="00B8333C" w:rsidRPr="000C6E14">
        <w:rPr>
          <w:rFonts w:ascii="Arial" w:hAnsi="Arial" w:cs="Arial"/>
        </w:rPr>
        <w:t>quienes proponen el curso de extensión</w:t>
      </w:r>
      <w:r w:rsidR="00FA0944">
        <w:rPr>
          <w:rFonts w:ascii="Arial" w:hAnsi="Arial" w:cs="Arial"/>
        </w:rPr>
        <w:t>.</w:t>
      </w:r>
    </w:p>
    <w:p w14:paraId="3BC06CA2" w14:textId="730D22B8" w:rsidR="00697E20" w:rsidRDefault="00697E20" w:rsidP="00697E20">
      <w:pPr>
        <w:pStyle w:val="Prrafodelista"/>
        <w:numPr>
          <w:ilvl w:val="3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Validez y completitud de la </w:t>
      </w:r>
      <w:r w:rsidR="00B8333C" w:rsidRPr="000C6E14">
        <w:rPr>
          <w:rFonts w:ascii="Arial" w:hAnsi="Arial" w:cs="Arial"/>
        </w:rPr>
        <w:t>información entregada sea válida</w:t>
      </w:r>
      <w:r w:rsidR="00FA0944">
        <w:rPr>
          <w:rFonts w:ascii="Arial" w:hAnsi="Arial" w:cs="Arial"/>
        </w:rPr>
        <w:t>.</w:t>
      </w:r>
    </w:p>
    <w:p w14:paraId="70314E8A" w14:textId="60146861" w:rsidR="00697E20" w:rsidRPr="00697E20" w:rsidRDefault="000C6E14" w:rsidP="00697E20">
      <w:pPr>
        <w:spacing w:line="276" w:lineRule="auto"/>
        <w:ind w:left="1530"/>
        <w:rPr>
          <w:rFonts w:ascii="Arial" w:hAnsi="Arial" w:cs="Arial"/>
        </w:rPr>
      </w:pPr>
      <w:r w:rsidRPr="00697E20">
        <w:rPr>
          <w:rFonts w:ascii="Arial" w:hAnsi="Arial" w:cs="Arial"/>
        </w:rPr>
        <w:t xml:space="preserve">El lapso máximo para la evaluación de la propuesta será de 15 días hábiles </w:t>
      </w:r>
      <w:r w:rsidR="00697E20" w:rsidRPr="00697E20">
        <w:rPr>
          <w:rFonts w:ascii="Arial" w:hAnsi="Arial" w:cs="Arial"/>
        </w:rPr>
        <w:t>para diplomados</w:t>
      </w:r>
      <w:r w:rsidRPr="00697E20">
        <w:rPr>
          <w:rFonts w:ascii="Arial" w:hAnsi="Arial" w:cs="Arial"/>
        </w:rPr>
        <w:t>. Para los cursos, talleres y programas, la respuesta no debe tardar los 5 días hábiles</w:t>
      </w:r>
      <w:r w:rsidR="00697E20" w:rsidRPr="00697E20">
        <w:rPr>
          <w:rFonts w:ascii="Arial" w:hAnsi="Arial" w:cs="Arial"/>
        </w:rPr>
        <w:t xml:space="preserve"> </w:t>
      </w:r>
      <w:r w:rsidRPr="00697E20">
        <w:rPr>
          <w:rFonts w:ascii="Arial" w:hAnsi="Arial" w:cs="Arial"/>
        </w:rPr>
        <w:t xml:space="preserve">posteriores a la presentación de la propuesta. </w:t>
      </w:r>
    </w:p>
    <w:p w14:paraId="237C3FC1" w14:textId="66A3A592" w:rsidR="00697E20" w:rsidRDefault="00697E20" w:rsidP="005D0C6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697E20">
        <w:rPr>
          <w:rFonts w:ascii="Arial" w:hAnsi="Arial" w:cs="Arial"/>
          <w:b/>
          <w:bCs/>
        </w:rPr>
        <w:t xml:space="preserve">Resultados de la evaluación: </w:t>
      </w:r>
      <w:r w:rsidR="005D0C62">
        <w:rPr>
          <w:rFonts w:ascii="Arial" w:hAnsi="Arial" w:cs="Arial"/>
        </w:rPr>
        <w:t xml:space="preserve">es el final del proceso de propuesta, en este paso </w:t>
      </w:r>
      <w:r w:rsidRPr="005D0C62">
        <w:rPr>
          <w:rFonts w:ascii="Arial" w:hAnsi="Arial" w:cs="Arial"/>
        </w:rPr>
        <w:t xml:space="preserve">la unidad responsable </w:t>
      </w:r>
      <w:r w:rsidRPr="005D0C62">
        <w:rPr>
          <w:rFonts w:ascii="Arial" w:hAnsi="Arial" w:cs="Arial"/>
        </w:rPr>
        <w:t>del trámite responderá con el aval técnico aprobado o rechazad</w:t>
      </w:r>
      <w:r w:rsidR="005D0C62">
        <w:rPr>
          <w:rFonts w:ascii="Arial" w:hAnsi="Arial" w:cs="Arial"/>
        </w:rPr>
        <w:t xml:space="preserve">o. Si es aprobado se genera una carta de intención y el proponente </w:t>
      </w:r>
      <w:r w:rsidR="005D0C62" w:rsidRPr="005D0C62">
        <w:rPr>
          <w:rFonts w:ascii="Arial" w:hAnsi="Arial" w:cs="Arial"/>
        </w:rPr>
        <w:t>pasa al estatus de Aliado (Interno o Externo)</w:t>
      </w:r>
      <w:r w:rsidR="005D0C62">
        <w:rPr>
          <w:rFonts w:ascii="Arial" w:hAnsi="Arial" w:cs="Arial"/>
        </w:rPr>
        <w:t>.</w:t>
      </w:r>
    </w:p>
    <w:p w14:paraId="38206C9F" w14:textId="6A12063D" w:rsidR="00957D97" w:rsidRPr="00957D97" w:rsidRDefault="005D0C62" w:rsidP="00957D9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Carta de intención: </w:t>
      </w:r>
      <w:r>
        <w:rPr>
          <w:rFonts w:ascii="Arial" w:hAnsi="Arial" w:cs="Arial"/>
        </w:rPr>
        <w:t xml:space="preserve">contiene los cursos de extensión que han sido avalados y su naturaleza de lucro. </w:t>
      </w:r>
      <w:r w:rsidRPr="00957D97">
        <w:rPr>
          <w:rFonts w:ascii="Arial" w:hAnsi="Arial" w:cs="Arial"/>
        </w:rPr>
        <w:t>Tiene validez no mayor de un añ</w:t>
      </w:r>
      <w:r w:rsidR="00957D97">
        <w:rPr>
          <w:rFonts w:ascii="Arial" w:hAnsi="Arial" w:cs="Arial"/>
        </w:rPr>
        <w:t>o.</w:t>
      </w:r>
      <w:r w:rsidR="00957D97">
        <w:rPr>
          <w:rFonts w:ascii="Arial" w:hAnsi="Arial" w:cs="Arial"/>
          <w:b/>
          <w:bCs/>
        </w:rPr>
        <w:t xml:space="preserve"> </w:t>
      </w:r>
    </w:p>
    <w:p w14:paraId="749F737A" w14:textId="4203A17A" w:rsidR="005D0C62" w:rsidRPr="005D0C62" w:rsidRDefault="005D0C62" w:rsidP="005D0C6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Expediente del </w:t>
      </w:r>
      <w:r w:rsidR="00560E0F">
        <w:rPr>
          <w:rFonts w:ascii="Arial" w:hAnsi="Arial" w:cs="Arial"/>
          <w:b/>
          <w:bCs/>
        </w:rPr>
        <w:t>aliado</w:t>
      </w:r>
      <w:r>
        <w:rPr>
          <w:rFonts w:ascii="Arial" w:hAnsi="Arial" w:cs="Arial"/>
          <w:b/>
          <w:bCs/>
        </w:rPr>
        <w:t xml:space="preserve">: </w:t>
      </w:r>
      <w:r w:rsidR="004B316F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una copia de la </w:t>
      </w:r>
      <w:r w:rsidR="00560E0F">
        <w:rPr>
          <w:rFonts w:ascii="Arial" w:hAnsi="Arial" w:cs="Arial"/>
        </w:rPr>
        <w:t>C</w:t>
      </w:r>
      <w:r>
        <w:rPr>
          <w:rFonts w:ascii="Arial" w:hAnsi="Arial" w:cs="Arial"/>
        </w:rPr>
        <w:t>arta de intención</w:t>
      </w:r>
      <w:r w:rsidR="00560E0F">
        <w:rPr>
          <w:rFonts w:ascii="Arial" w:hAnsi="Arial" w:cs="Arial"/>
        </w:rPr>
        <w:t xml:space="preserve"> y Carta de compromiso</w:t>
      </w:r>
      <w:r>
        <w:rPr>
          <w:rFonts w:ascii="Arial" w:hAnsi="Arial" w:cs="Arial"/>
        </w:rPr>
        <w:t>.</w:t>
      </w:r>
    </w:p>
    <w:p w14:paraId="01203E25" w14:textId="596106BE" w:rsidR="00957D97" w:rsidRPr="00957D97" w:rsidRDefault="005D0C62" w:rsidP="00957D9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Ejecución del curso de extensión: </w:t>
      </w:r>
      <w:r>
        <w:rPr>
          <w:rFonts w:ascii="Arial" w:hAnsi="Arial" w:cs="Arial"/>
        </w:rPr>
        <w:t xml:space="preserve">puesta en marcha del curso per se. Antes se debe presentar un cronograma de ejecución </w:t>
      </w:r>
      <w:r w:rsidR="00957D97">
        <w:rPr>
          <w:rFonts w:ascii="Arial" w:hAnsi="Arial" w:cs="Arial"/>
        </w:rPr>
        <w:t xml:space="preserve">y estructura de costos e ingresos. </w:t>
      </w:r>
    </w:p>
    <w:p w14:paraId="571A74FA" w14:textId="7E16CC25" w:rsidR="00C640BE" w:rsidRPr="00957D97" w:rsidRDefault="00957D97" w:rsidP="005D0C6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Estructura de costos e ingresos por concepto de lucro: </w:t>
      </w:r>
      <w:r>
        <w:rPr>
          <w:rFonts w:ascii="Arial" w:hAnsi="Arial" w:cs="Arial"/>
        </w:rPr>
        <w:t xml:space="preserve">se especifica </w:t>
      </w:r>
      <w:r w:rsidRPr="00957D97">
        <w:rPr>
          <w:rFonts w:ascii="Arial" w:hAnsi="Arial" w:cs="Arial"/>
        </w:rPr>
        <w:t>el correspondiente % del lucro que se le otorga a unidad responsable del trámite.</w:t>
      </w:r>
    </w:p>
    <w:p w14:paraId="392F2516" w14:textId="1925FB0C" w:rsidR="00957D97" w:rsidRDefault="00957D97" w:rsidP="00957D9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957D97">
        <w:rPr>
          <w:rFonts w:ascii="Arial" w:hAnsi="Arial" w:cs="Arial"/>
          <w:b/>
          <w:bCs/>
        </w:rPr>
        <w:t>Ingresos netos</w:t>
      </w:r>
      <w:r>
        <w:rPr>
          <w:rFonts w:ascii="Arial" w:hAnsi="Arial" w:cs="Arial"/>
        </w:rPr>
        <w:t xml:space="preserve">: </w:t>
      </w:r>
      <w:r w:rsidRPr="00957D97">
        <w:rPr>
          <w:rFonts w:ascii="Arial" w:hAnsi="Arial" w:cs="Arial"/>
        </w:rPr>
        <w:t>los obtenidos</w:t>
      </w:r>
      <w:r w:rsidR="002F5506">
        <w:rPr>
          <w:rFonts w:ascii="Arial" w:hAnsi="Arial" w:cs="Arial"/>
        </w:rPr>
        <w:t xml:space="preserve"> por las ventas del curso</w:t>
      </w:r>
      <w:r w:rsidRPr="00957D97">
        <w:rPr>
          <w:rFonts w:ascii="Arial" w:hAnsi="Arial" w:cs="Arial"/>
        </w:rPr>
        <w:t xml:space="preserve"> luego de descontar los costos directos e indirecto</w:t>
      </w:r>
      <w:r>
        <w:rPr>
          <w:rFonts w:ascii="Arial" w:hAnsi="Arial" w:cs="Arial"/>
        </w:rPr>
        <w:t xml:space="preserve">s </w:t>
      </w:r>
      <w:r w:rsidRPr="00957D97">
        <w:rPr>
          <w:rFonts w:ascii="Arial" w:hAnsi="Arial" w:cs="Arial"/>
        </w:rPr>
        <w:t>relacionados con la actividad formativa</w:t>
      </w:r>
      <w:r w:rsidR="004B316F">
        <w:rPr>
          <w:rFonts w:ascii="Arial" w:hAnsi="Arial" w:cs="Arial"/>
        </w:rPr>
        <w:t>:</w:t>
      </w:r>
      <w:r w:rsidRPr="00957D97">
        <w:rPr>
          <w:rFonts w:ascii="Arial" w:hAnsi="Arial" w:cs="Arial"/>
        </w:rPr>
        <w:t xml:space="preserve"> pago de facilitadores, espacios,</w:t>
      </w:r>
      <w:r>
        <w:rPr>
          <w:rFonts w:ascii="Arial" w:hAnsi="Arial" w:cs="Arial"/>
        </w:rPr>
        <w:t xml:space="preserve"> </w:t>
      </w:r>
      <w:r w:rsidRPr="00957D97">
        <w:rPr>
          <w:rFonts w:ascii="Arial" w:hAnsi="Arial" w:cs="Arial"/>
        </w:rPr>
        <w:t>equipos, materiales especiales</w:t>
      </w:r>
      <w:r w:rsidR="004B316F">
        <w:rPr>
          <w:rFonts w:ascii="Arial" w:hAnsi="Arial" w:cs="Arial"/>
        </w:rPr>
        <w:t>, etc</w:t>
      </w:r>
      <w:r w:rsidRPr="00957D97">
        <w:rPr>
          <w:rFonts w:ascii="Arial" w:hAnsi="Arial" w:cs="Arial"/>
        </w:rPr>
        <w:t>.</w:t>
      </w:r>
    </w:p>
    <w:p w14:paraId="752EC975" w14:textId="4E2C77C4" w:rsidR="002F5506" w:rsidRDefault="002F5506" w:rsidP="00957D9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Aval técnico sin fines de lucro</w:t>
      </w:r>
      <w:r w:rsidRPr="002F550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originado por organizaciones sin fines de lucro y declarado como tal en la Carta de intención.</w:t>
      </w:r>
    </w:p>
    <w:p w14:paraId="019E15D5" w14:textId="38933626" w:rsidR="00560E0F" w:rsidRPr="00560E0F" w:rsidRDefault="002F5506" w:rsidP="00560E0F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Porcentaje de retribución</w:t>
      </w:r>
      <w:r w:rsidR="004B316F" w:rsidRPr="004B316F">
        <w:rPr>
          <w:rFonts w:ascii="Arial" w:hAnsi="Arial" w:cs="Arial"/>
          <w:b/>
          <w:bCs/>
        </w:rPr>
        <w:t xml:space="preserve"> a la universidad</w:t>
      </w:r>
      <w:r w:rsidR="004B316F">
        <w:rPr>
          <w:rFonts w:ascii="Arial" w:hAnsi="Arial" w:cs="Arial"/>
        </w:rPr>
        <w:t>:</w:t>
      </w:r>
      <w:r w:rsidR="00560E0F">
        <w:rPr>
          <w:rFonts w:ascii="Arial" w:hAnsi="Arial" w:cs="Arial"/>
        </w:rPr>
        <w:t xml:space="preserve"> </w:t>
      </w:r>
      <w:r w:rsidR="00560E0F" w:rsidRPr="00560E0F">
        <w:rPr>
          <w:rFonts w:ascii="Arial" w:hAnsi="Arial" w:cs="Arial"/>
        </w:rPr>
        <w:t>l</w:t>
      </w:r>
      <w:r w:rsidR="00560E0F" w:rsidRPr="00560E0F">
        <w:rPr>
          <w:rFonts w:ascii="Arial" w:hAnsi="Arial" w:cs="Arial"/>
        </w:rPr>
        <w:t xml:space="preserve">os </w:t>
      </w:r>
      <w:r w:rsidR="00560E0F">
        <w:rPr>
          <w:rFonts w:ascii="Arial" w:hAnsi="Arial" w:cs="Arial"/>
        </w:rPr>
        <w:t>a</w:t>
      </w:r>
      <w:r w:rsidR="00560E0F" w:rsidRPr="00560E0F">
        <w:rPr>
          <w:rFonts w:ascii="Arial" w:hAnsi="Arial" w:cs="Arial"/>
        </w:rPr>
        <w:t xml:space="preserve">liados retribuirán un % de los ingresos netos. Mínimo de 5% para internos y 15% para externos. Máxima de 40%. </w:t>
      </w:r>
    </w:p>
    <w:p w14:paraId="348BD18A" w14:textId="6F515C59" w:rsidR="00560E0F" w:rsidRPr="00560E0F" w:rsidRDefault="00560E0F" w:rsidP="00560E0F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60E0F">
        <w:rPr>
          <w:rFonts w:ascii="Arial" w:hAnsi="Arial" w:cs="Arial"/>
          <w:b/>
          <w:bCs/>
        </w:rPr>
        <w:t>Carta de compromiso</w:t>
      </w:r>
      <w:r>
        <w:rPr>
          <w:rFonts w:ascii="Arial" w:hAnsi="Arial" w:cs="Arial"/>
        </w:rPr>
        <w:t xml:space="preserve">: registro de </w:t>
      </w:r>
      <w:r w:rsidR="002F5506" w:rsidRPr="00560E0F">
        <w:rPr>
          <w:rFonts w:ascii="Arial" w:hAnsi="Arial" w:cs="Arial"/>
        </w:rPr>
        <w:t>acuerdos</w:t>
      </w:r>
      <w:r>
        <w:rPr>
          <w:rFonts w:ascii="Arial" w:hAnsi="Arial" w:cs="Arial"/>
        </w:rPr>
        <w:t>,</w:t>
      </w:r>
      <w:r w:rsidR="002F5506" w:rsidRPr="00560E0F">
        <w:rPr>
          <w:rFonts w:ascii="Arial" w:hAnsi="Arial" w:cs="Arial"/>
        </w:rPr>
        <w:t xml:space="preserve"> el propósito de la negociación, la metodología acordada</w:t>
      </w:r>
      <w:r>
        <w:rPr>
          <w:rFonts w:ascii="Arial" w:hAnsi="Arial" w:cs="Arial"/>
        </w:rPr>
        <w:t xml:space="preserve"> y</w:t>
      </w:r>
      <w:r w:rsidR="002F5506" w:rsidRPr="00560E0F">
        <w:rPr>
          <w:rFonts w:ascii="Arial" w:hAnsi="Arial" w:cs="Arial"/>
        </w:rPr>
        <w:t xml:space="preserve"> los compromisos financieros</w:t>
      </w:r>
      <w:r>
        <w:rPr>
          <w:rFonts w:ascii="Arial" w:hAnsi="Arial" w:cs="Arial"/>
        </w:rPr>
        <w:t xml:space="preserve">. El responsable del trámite y el aliado lo firman y lo aceptan cumplir. Engloba lo siguiente: </w:t>
      </w:r>
    </w:p>
    <w:p w14:paraId="23C98AA4" w14:textId="4575C3B8" w:rsidR="00560E0F" w:rsidRDefault="00560E0F" w:rsidP="00560E0F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4B316F">
        <w:rPr>
          <w:rFonts w:ascii="Arial" w:hAnsi="Arial" w:cs="Arial"/>
        </w:rPr>
        <w:t xml:space="preserve">Si </w:t>
      </w:r>
      <w:r>
        <w:rPr>
          <w:rFonts w:ascii="Arial" w:hAnsi="Arial" w:cs="Arial"/>
        </w:rPr>
        <w:t xml:space="preserve">es un aval técnico sin fines de lucro </w:t>
      </w:r>
      <w:r w:rsidRPr="004B316F">
        <w:rPr>
          <w:rFonts w:ascii="Arial" w:hAnsi="Arial" w:cs="Arial"/>
        </w:rPr>
        <w:t xml:space="preserve">entonces no existirá </w:t>
      </w:r>
      <w:r>
        <w:rPr>
          <w:rFonts w:ascii="Arial" w:hAnsi="Arial" w:cs="Arial"/>
        </w:rPr>
        <w:t>ninguna</w:t>
      </w:r>
      <w:r w:rsidRPr="004B316F">
        <w:rPr>
          <w:rFonts w:ascii="Arial" w:hAnsi="Arial" w:cs="Arial"/>
        </w:rPr>
        <w:t xml:space="preserve"> contraprestación monetaria.</w:t>
      </w:r>
    </w:p>
    <w:p w14:paraId="05D88814" w14:textId="77777777" w:rsidR="00560E0F" w:rsidRDefault="00560E0F" w:rsidP="00560E0F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 la emisión del aval técnico, la facultad </w:t>
      </w:r>
      <w:r w:rsidRPr="004B316F">
        <w:rPr>
          <w:rFonts w:ascii="Arial" w:hAnsi="Arial" w:cs="Arial"/>
        </w:rPr>
        <w:t>recibirá 5% del monto ingresado en la primera cohorte.</w:t>
      </w:r>
      <w:r>
        <w:rPr>
          <w:rFonts w:ascii="Arial" w:hAnsi="Arial" w:cs="Arial"/>
        </w:rPr>
        <w:t xml:space="preserve"> Se realiza solo una vez y se actualiza cuando se cambie la formulación de la actividad. </w:t>
      </w:r>
    </w:p>
    <w:p w14:paraId="5EE91A37" w14:textId="77777777" w:rsidR="00560E0F" w:rsidRDefault="00560E0F" w:rsidP="00560E0F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2F5506">
        <w:rPr>
          <w:rFonts w:ascii="Arial" w:hAnsi="Arial" w:cs="Arial"/>
        </w:rPr>
        <w:t xml:space="preserve">Si el aliado externo </w:t>
      </w:r>
      <w:r>
        <w:rPr>
          <w:rFonts w:ascii="Arial" w:hAnsi="Arial" w:cs="Arial"/>
        </w:rPr>
        <w:t>realiza</w:t>
      </w:r>
      <w:r w:rsidRPr="002F5506">
        <w:rPr>
          <w:rFonts w:ascii="Arial" w:hAnsi="Arial" w:cs="Arial"/>
        </w:rPr>
        <w:t xml:space="preserve"> su actividad en </w:t>
      </w:r>
      <w:r>
        <w:rPr>
          <w:rFonts w:ascii="Arial" w:hAnsi="Arial" w:cs="Arial"/>
        </w:rPr>
        <w:t>algún espacio</w:t>
      </w:r>
      <w:r w:rsidRPr="002F5506">
        <w:rPr>
          <w:rFonts w:ascii="Arial" w:hAnsi="Arial" w:cs="Arial"/>
        </w:rPr>
        <w:t xml:space="preserve"> de la universidad,</w:t>
      </w:r>
      <w:r>
        <w:rPr>
          <w:rFonts w:ascii="Arial" w:hAnsi="Arial" w:cs="Arial"/>
        </w:rPr>
        <w:t xml:space="preserve"> </w:t>
      </w:r>
      <w:r w:rsidRPr="002F5506">
        <w:rPr>
          <w:rFonts w:ascii="Arial" w:hAnsi="Arial" w:cs="Arial"/>
        </w:rPr>
        <w:t>comprometiéndose a pagar el costo definido para ello, el % de retribución disminuirá un 5%.</w:t>
      </w:r>
    </w:p>
    <w:p w14:paraId="2F9F9D9A" w14:textId="77777777" w:rsidR="00560E0F" w:rsidRDefault="00560E0F" w:rsidP="00560E0F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2F5506">
        <w:rPr>
          <w:rFonts w:ascii="Arial" w:hAnsi="Arial" w:cs="Arial"/>
        </w:rPr>
        <w:t xml:space="preserve">Si el aliado externo </w:t>
      </w:r>
      <w:r>
        <w:rPr>
          <w:rFonts w:ascii="Arial" w:hAnsi="Arial" w:cs="Arial"/>
        </w:rPr>
        <w:t xml:space="preserve">usa </w:t>
      </w:r>
      <w:r w:rsidRPr="002F5506">
        <w:rPr>
          <w:rFonts w:ascii="Arial" w:hAnsi="Arial" w:cs="Arial"/>
        </w:rPr>
        <w:t xml:space="preserve">cualquiera de los equipos audiovisuales de la universidad, comprometiéndose a pagar el costo definido para ello, el % de retribución disminuirá un 5%. </w:t>
      </w:r>
    </w:p>
    <w:p w14:paraId="196DECD2" w14:textId="77777777" w:rsidR="00560E0F" w:rsidRDefault="00560E0F" w:rsidP="00560E0F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2F5506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</w:t>
      </w:r>
      <w:r w:rsidRPr="002F5506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</w:t>
      </w:r>
      <w:r w:rsidRPr="002F5506">
        <w:rPr>
          <w:rFonts w:ascii="Arial" w:hAnsi="Arial" w:cs="Arial"/>
        </w:rPr>
        <w:t xml:space="preserve">aliado externo </w:t>
      </w:r>
      <w:r>
        <w:rPr>
          <w:rFonts w:ascii="Arial" w:hAnsi="Arial" w:cs="Arial"/>
        </w:rPr>
        <w:t>usa</w:t>
      </w:r>
      <w:r w:rsidRPr="002F5506">
        <w:rPr>
          <w:rFonts w:ascii="Arial" w:hAnsi="Arial" w:cs="Arial"/>
        </w:rPr>
        <w:t xml:space="preserve"> los mecanismos administrativos de la universidad dispuestos para el cobro y registro de participantes, el % de retribución disminuirá un 5%. </w:t>
      </w:r>
    </w:p>
    <w:p w14:paraId="2922FFE5" w14:textId="77777777" w:rsidR="00560E0F" w:rsidRDefault="00560E0F" w:rsidP="00560E0F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2F5506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</w:t>
      </w:r>
      <w:r w:rsidRPr="002F5506">
        <w:rPr>
          <w:rFonts w:ascii="Arial" w:hAnsi="Arial" w:cs="Arial"/>
        </w:rPr>
        <w:t xml:space="preserve">el aliado externo </w:t>
      </w:r>
      <w:r>
        <w:rPr>
          <w:rFonts w:ascii="Arial" w:hAnsi="Arial" w:cs="Arial"/>
        </w:rPr>
        <w:t>incluye</w:t>
      </w:r>
      <w:r w:rsidRPr="002F5506">
        <w:rPr>
          <w:rFonts w:ascii="Arial" w:hAnsi="Arial" w:cs="Arial"/>
        </w:rPr>
        <w:t xml:space="preserve"> a cualquier docente o profesional en calidad de facilitador, pagando sus honorarios profesionales, el % de retribución disminuirá un 5%. </w:t>
      </w:r>
    </w:p>
    <w:p w14:paraId="07F9A9D1" w14:textId="38F20719" w:rsidR="00957D97" w:rsidRPr="00560E0F" w:rsidRDefault="00560E0F" w:rsidP="00560E0F">
      <w:pPr>
        <w:pStyle w:val="Prrafodelista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2F5506">
        <w:rPr>
          <w:rFonts w:ascii="Arial" w:hAnsi="Arial" w:cs="Arial"/>
        </w:rPr>
        <w:t xml:space="preserve">Este % será sumativo y en ningún caso afectará el mínimo de 15%. </w:t>
      </w:r>
    </w:p>
    <w:sectPr w:rsidR="00957D97" w:rsidRPr="00560E0F" w:rsidSect="00757AE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81357"/>
    <w:multiLevelType w:val="hybridMultilevel"/>
    <w:tmpl w:val="3FCCE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1">
      <w:start w:val="1"/>
      <w:numFmt w:val="decimal"/>
      <w:lvlText w:val="%2)"/>
      <w:lvlJc w:val="left"/>
      <w:pPr>
        <w:ind w:left="1080" w:hanging="360"/>
      </w:pPr>
    </w:lvl>
    <w:lvl w:ilvl="2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A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9624C"/>
    <w:multiLevelType w:val="hybridMultilevel"/>
    <w:tmpl w:val="7E24AE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455740"/>
    <w:multiLevelType w:val="hybridMultilevel"/>
    <w:tmpl w:val="E222DDB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1035938">
    <w:abstractNumId w:val="0"/>
  </w:num>
  <w:num w:numId="2" w16cid:durableId="1701398382">
    <w:abstractNumId w:val="2"/>
  </w:num>
  <w:num w:numId="3" w16cid:durableId="13352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4F"/>
    <w:rsid w:val="000C6E14"/>
    <w:rsid w:val="0010074F"/>
    <w:rsid w:val="00140756"/>
    <w:rsid w:val="002F5506"/>
    <w:rsid w:val="003F6D03"/>
    <w:rsid w:val="004B316F"/>
    <w:rsid w:val="00537BBA"/>
    <w:rsid w:val="00560E0F"/>
    <w:rsid w:val="005D0C62"/>
    <w:rsid w:val="00697E20"/>
    <w:rsid w:val="006A69BD"/>
    <w:rsid w:val="00757AE2"/>
    <w:rsid w:val="007A2096"/>
    <w:rsid w:val="00957D97"/>
    <w:rsid w:val="00B10633"/>
    <w:rsid w:val="00B60C8B"/>
    <w:rsid w:val="00B8333C"/>
    <w:rsid w:val="00C5303A"/>
    <w:rsid w:val="00C640BE"/>
    <w:rsid w:val="00D269B6"/>
    <w:rsid w:val="00D40EC4"/>
    <w:rsid w:val="00F21966"/>
    <w:rsid w:val="00FA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7E54"/>
  <w15:chartTrackingRefBased/>
  <w15:docId w15:val="{9FA0099B-8B1B-4428-857D-DBC444B2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Ramirez</dc:creator>
  <cp:keywords/>
  <dc:description/>
  <cp:lastModifiedBy>Samantha Ramirez</cp:lastModifiedBy>
  <cp:revision>2</cp:revision>
  <dcterms:created xsi:type="dcterms:W3CDTF">2024-06-09T19:50:00Z</dcterms:created>
  <dcterms:modified xsi:type="dcterms:W3CDTF">2024-06-10T01:35:00Z</dcterms:modified>
</cp:coreProperties>
</file>