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1B" w:rsidRPr="00AA105E" w:rsidRDefault="008B701B" w:rsidP="008B701B">
      <w:pPr>
        <w:jc w:val="center"/>
        <w:rPr>
          <w:rFonts w:ascii="Neo Sans Pro" w:hAnsi="Neo Sans Pro"/>
          <w:b/>
        </w:rPr>
      </w:pPr>
      <w:r w:rsidRPr="00AA105E">
        <w:rPr>
          <w:rFonts w:ascii="Neo Sans Pro" w:hAnsi="Neo Sans Pro"/>
          <w:b/>
        </w:rPr>
        <w:t>Contenido correspondiente a la planeación didáctica 1</w:t>
      </w:r>
    </w:p>
    <w:p w:rsidR="008B701B" w:rsidRPr="00AA105E" w:rsidRDefault="008B701B" w:rsidP="008B701B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</w:rPr>
      </w:pPr>
      <w:r w:rsidRPr="00AA105E">
        <w:rPr>
          <w:rFonts w:ascii="Neo Sans Pro" w:hAnsi="Neo Sans Pro"/>
          <w:b/>
        </w:rPr>
        <w:t xml:space="preserve">Contenido central: </w:t>
      </w:r>
      <w:r w:rsidRPr="00AA105E">
        <w:rPr>
          <w:rFonts w:ascii="Neo Sans Pro" w:hAnsi="Neo Sans Pro" w:cs="Arial"/>
        </w:rPr>
        <w:t>El ejercicio de la libertad frente al respeto a los demás en las relaciones interpersonales.</w:t>
      </w:r>
    </w:p>
    <w:p w:rsidR="008B701B" w:rsidRPr="00AA105E" w:rsidRDefault="008B701B" w:rsidP="008B701B">
      <w:pPr>
        <w:spacing w:after="0" w:line="240" w:lineRule="auto"/>
        <w:rPr>
          <w:rFonts w:ascii="Neo Sans Pro" w:hAnsi="Neo Sans Pro" w:cs="Arial"/>
          <w:b/>
        </w:rPr>
      </w:pPr>
      <w:r w:rsidRPr="00AA105E">
        <w:rPr>
          <w:rFonts w:ascii="Neo Sans Pro" w:hAnsi="Neo Sans Pro" w:cs="Arial"/>
          <w:b/>
        </w:rPr>
        <w:t xml:space="preserve">Contenidos específicos: </w:t>
      </w:r>
    </w:p>
    <w:p w:rsidR="008B701B" w:rsidRPr="00AA105E" w:rsidRDefault="008B701B" w:rsidP="008B701B">
      <w:pPr>
        <w:pStyle w:val="Prrafodelista"/>
        <w:numPr>
          <w:ilvl w:val="0"/>
          <w:numId w:val="1"/>
        </w:numPr>
        <w:spacing w:after="0" w:line="240" w:lineRule="auto"/>
        <w:rPr>
          <w:rFonts w:ascii="Neo Sans Pro" w:hAnsi="Neo Sans Pro" w:cs="Arial"/>
        </w:rPr>
      </w:pPr>
      <w:r w:rsidRPr="00AA105E">
        <w:rPr>
          <w:rFonts w:ascii="Neo Sans Pro" w:hAnsi="Neo Sans Pro" w:cs="Arial"/>
        </w:rPr>
        <w:t>¿Quién decide la manera en que me relaciono con otras personas? La autonomía y la heteronomía al decidir cómo relacionarse.</w:t>
      </w:r>
    </w:p>
    <w:p w:rsidR="008B701B" w:rsidRPr="00AA105E" w:rsidRDefault="008B701B" w:rsidP="008B701B">
      <w:pPr>
        <w:pStyle w:val="Prrafodelista"/>
        <w:numPr>
          <w:ilvl w:val="0"/>
          <w:numId w:val="1"/>
        </w:numPr>
        <w:spacing w:after="0" w:line="240" w:lineRule="auto"/>
        <w:rPr>
          <w:rFonts w:ascii="Neo Sans Pro" w:hAnsi="Neo Sans Pro" w:cs="Arial"/>
        </w:rPr>
      </w:pPr>
      <w:r w:rsidRPr="00AA105E">
        <w:rPr>
          <w:rFonts w:ascii="Neo Sans Pro" w:hAnsi="Neo Sans Pro" w:cs="Arial"/>
        </w:rPr>
        <w:t>Cuando me relaciono con otras personas, ¿qué pesa más: la razón o las emociones? El manejo de las emociones en las interacciones humanas.</w:t>
      </w:r>
    </w:p>
    <w:p w:rsidR="008B701B" w:rsidRPr="00AA105E" w:rsidRDefault="008B701B" w:rsidP="008B701B">
      <w:pPr>
        <w:pStyle w:val="Prrafodelista"/>
        <w:numPr>
          <w:ilvl w:val="0"/>
          <w:numId w:val="1"/>
        </w:numPr>
        <w:spacing w:after="0" w:line="240" w:lineRule="auto"/>
        <w:rPr>
          <w:rFonts w:ascii="Neo Sans Pro" w:hAnsi="Neo Sans Pro" w:cs="Arial"/>
        </w:rPr>
      </w:pPr>
      <w:r w:rsidRPr="00AA105E">
        <w:rPr>
          <w:rFonts w:ascii="Neo Sans Pro" w:hAnsi="Neo Sans Pro" w:cs="Arial"/>
        </w:rPr>
        <w:t>¿Puedo apelar a las circunstancias para justificar una decisión que afecta a otras personas? La influencia de las circunstancias en las interacciones humanas.</w:t>
      </w:r>
    </w:p>
    <w:p w:rsidR="008B701B" w:rsidRPr="00AA105E" w:rsidRDefault="008B701B" w:rsidP="008B701B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</w:p>
    <w:p w:rsidR="008B701B" w:rsidRPr="00AA105E" w:rsidRDefault="008B701B" w:rsidP="008B701B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</w:rPr>
      </w:pPr>
      <w:r w:rsidRPr="00AA105E">
        <w:rPr>
          <w:rFonts w:ascii="Neo Sans Pro" w:hAnsi="Neo Sans Pro" w:cs="Arial"/>
          <w:b/>
        </w:rPr>
        <w:t xml:space="preserve">Contenido central: </w:t>
      </w:r>
      <w:r w:rsidRPr="00AA105E">
        <w:rPr>
          <w:rFonts w:ascii="Neo Sans Pro" w:hAnsi="Neo Sans Pro" w:cs="Arial"/>
        </w:rPr>
        <w:t>El cuidado de sí frente al cuidado del otro en la sexualidad.</w:t>
      </w:r>
    </w:p>
    <w:p w:rsidR="008B701B" w:rsidRPr="00AA105E" w:rsidRDefault="008B701B" w:rsidP="008B701B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  <w:r w:rsidRPr="00AA105E">
        <w:rPr>
          <w:rFonts w:ascii="Neo Sans Pro" w:hAnsi="Neo Sans Pro" w:cs="Arial"/>
          <w:b/>
        </w:rPr>
        <w:t>Contenidos específicos:</w:t>
      </w:r>
    </w:p>
    <w:p w:rsidR="008B701B" w:rsidRPr="00AA105E" w:rsidRDefault="008B701B" w:rsidP="008B701B">
      <w:pPr>
        <w:pStyle w:val="Prrafodelista"/>
        <w:numPr>
          <w:ilvl w:val="0"/>
          <w:numId w:val="2"/>
        </w:numPr>
        <w:spacing w:after="0" w:line="240" w:lineRule="auto"/>
        <w:rPr>
          <w:rFonts w:ascii="Neo Sans Pro" w:hAnsi="Neo Sans Pro" w:cs="Arial"/>
        </w:rPr>
      </w:pPr>
      <w:r w:rsidRPr="00AA105E">
        <w:rPr>
          <w:rFonts w:ascii="Neo Sans Pro" w:hAnsi="Neo Sans Pro" w:cs="Arial"/>
        </w:rPr>
        <w:t>¿En qué circunstancias el ejercicio de mi sexualidad puede dañar a otros? La autodeterminación en una interacción sexual.</w:t>
      </w:r>
    </w:p>
    <w:p w:rsidR="008B701B" w:rsidRPr="00AA105E" w:rsidRDefault="008B701B" w:rsidP="008B701B">
      <w:pPr>
        <w:pStyle w:val="Prrafodelista"/>
        <w:numPr>
          <w:ilvl w:val="0"/>
          <w:numId w:val="2"/>
        </w:numPr>
        <w:spacing w:after="0" w:line="240" w:lineRule="auto"/>
        <w:rPr>
          <w:rFonts w:ascii="Neo Sans Pro" w:hAnsi="Neo Sans Pro" w:cs="Arial"/>
        </w:rPr>
      </w:pPr>
      <w:r w:rsidRPr="00AA105E">
        <w:rPr>
          <w:rFonts w:ascii="Neo Sans Pro" w:hAnsi="Neo Sans Pro" w:cs="Arial"/>
        </w:rPr>
        <w:t>¿Merezco decidir cómo y cuándo tener hijos? La reproducción como  una decisión.</w:t>
      </w:r>
    </w:p>
    <w:p w:rsidR="008B701B" w:rsidRPr="00AA105E" w:rsidRDefault="008B701B" w:rsidP="008B701B">
      <w:pPr>
        <w:pStyle w:val="Prrafodelista"/>
        <w:numPr>
          <w:ilvl w:val="0"/>
          <w:numId w:val="2"/>
        </w:numPr>
        <w:spacing w:after="0" w:line="240" w:lineRule="auto"/>
        <w:rPr>
          <w:rFonts w:ascii="Neo Sans Pro" w:hAnsi="Neo Sans Pro" w:cs="Arial"/>
        </w:rPr>
      </w:pPr>
      <w:r w:rsidRPr="00AA105E">
        <w:rPr>
          <w:rFonts w:ascii="Neo Sans Pro" w:hAnsi="Neo Sans Pro" w:cs="Arial"/>
        </w:rPr>
        <w:t>¿Hay formas de vivir la sexualidad que me hagan mejor o peor? Diversidad de género y orientación sexual.</w:t>
      </w:r>
    </w:p>
    <w:p w:rsidR="008B701B" w:rsidRPr="00AA105E" w:rsidRDefault="008B701B" w:rsidP="008B701B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</w:p>
    <w:p w:rsidR="008B701B" w:rsidRPr="00AA105E" w:rsidRDefault="008B701B" w:rsidP="008B701B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</w:p>
    <w:p w:rsidR="008B701B" w:rsidRPr="00AA105E" w:rsidRDefault="008B701B" w:rsidP="008B701B">
      <w:pPr>
        <w:tabs>
          <w:tab w:val="left" w:pos="176"/>
        </w:tabs>
        <w:spacing w:after="0" w:line="240" w:lineRule="auto"/>
        <w:jc w:val="both"/>
        <w:rPr>
          <w:rFonts w:ascii="Neo Sans Pro" w:hAnsi="Neo Sans Pro" w:cs="Arial"/>
          <w:b/>
        </w:rPr>
      </w:pPr>
    </w:p>
    <w:p w:rsidR="008B701B" w:rsidRPr="00AA105E" w:rsidRDefault="008B701B" w:rsidP="008B701B">
      <w:pPr>
        <w:tabs>
          <w:tab w:val="left" w:pos="176"/>
        </w:tabs>
        <w:jc w:val="center"/>
        <w:rPr>
          <w:rFonts w:ascii="Neo Sans Pro" w:hAnsi="Neo Sans Pro" w:cs="Arial"/>
          <w:b/>
        </w:rPr>
      </w:pPr>
      <w:r w:rsidRPr="00AA105E">
        <w:rPr>
          <w:rFonts w:ascii="Neo Sans Pro" w:hAnsi="Neo Sans Pro" w:cs="Arial"/>
          <w:b/>
        </w:rPr>
        <w:t>Bibliografía</w:t>
      </w:r>
    </w:p>
    <w:p w:rsidR="008B701B" w:rsidRPr="00AA105E" w:rsidRDefault="008B701B" w:rsidP="008B701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Neo Sans Pro" w:hAnsi="Neo Sans Pro" w:cs="Arial"/>
          <w:color w:val="000000" w:themeColor="text1"/>
        </w:rPr>
      </w:pPr>
      <w:hyperlink r:id="rId6" w:history="1">
        <w:r w:rsidRPr="00AA105E">
          <w:rPr>
            <w:rStyle w:val="Hipervnculo"/>
            <w:rFonts w:ascii="Neo Sans Pro" w:hAnsi="Neo Sans Pro" w:cs="Arial"/>
          </w:rPr>
          <w:t>http://humanidades.cosdac.sems.gob.mx/etica/</w:t>
        </w:r>
      </w:hyperlink>
    </w:p>
    <w:p w:rsidR="008B701B" w:rsidRPr="00AA105E" w:rsidRDefault="008B701B" w:rsidP="008B701B">
      <w:pPr>
        <w:pStyle w:val="Prrafodelista"/>
        <w:ind w:left="483"/>
        <w:jc w:val="both"/>
        <w:rPr>
          <w:rFonts w:ascii="Neo Sans Pro" w:hAnsi="Neo Sans Pro" w:cs="Arial"/>
          <w:color w:val="000000" w:themeColor="text1"/>
        </w:rPr>
      </w:pPr>
    </w:p>
    <w:p w:rsidR="008B701B" w:rsidRPr="00AA105E" w:rsidRDefault="008B701B" w:rsidP="008B701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Neo Sans Pro" w:hAnsi="Neo Sans Pro" w:cs="Arial"/>
          <w:color w:val="000000" w:themeColor="text1"/>
        </w:rPr>
      </w:pPr>
      <w:r w:rsidRPr="00AA105E">
        <w:rPr>
          <w:rFonts w:ascii="Neo Sans Pro" w:hAnsi="Neo Sans Pro" w:cs="Arial"/>
          <w:color w:val="000000" w:themeColor="text1"/>
        </w:rPr>
        <w:t>Navarro Cruz, Ruth. “Ética”. Editorial Nueva Imagen, S.A. de C.V., 2014. 232 pp.</w:t>
      </w:r>
    </w:p>
    <w:p w:rsidR="008B701B" w:rsidRPr="00AA105E" w:rsidRDefault="008B701B" w:rsidP="008B701B">
      <w:pPr>
        <w:pStyle w:val="Prrafodelista"/>
        <w:rPr>
          <w:rFonts w:ascii="Neo Sans Pro" w:hAnsi="Neo Sans Pro" w:cs="Arial"/>
          <w:color w:val="000000" w:themeColor="text1"/>
        </w:rPr>
      </w:pPr>
    </w:p>
    <w:p w:rsidR="00AF6BC2" w:rsidRDefault="00AF6BC2">
      <w:bookmarkStart w:id="0" w:name="_GoBack"/>
      <w:bookmarkEnd w:id="0"/>
    </w:p>
    <w:sectPr w:rsidR="00AF6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B4268"/>
    <w:multiLevelType w:val="hybridMultilevel"/>
    <w:tmpl w:val="C9460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F59F9"/>
    <w:multiLevelType w:val="hybridMultilevel"/>
    <w:tmpl w:val="FCA870BC"/>
    <w:lvl w:ilvl="0" w:tplc="B9E86B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2614A"/>
    <w:multiLevelType w:val="hybridMultilevel"/>
    <w:tmpl w:val="B91C0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1B"/>
    <w:rsid w:val="008B701B"/>
    <w:rsid w:val="00A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0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70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70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0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70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70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manidades.cosdac.sems.gob.mx/etic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1</cp:revision>
  <dcterms:created xsi:type="dcterms:W3CDTF">2020-08-07T04:05:00Z</dcterms:created>
  <dcterms:modified xsi:type="dcterms:W3CDTF">2020-08-07T04:05:00Z</dcterms:modified>
</cp:coreProperties>
</file>