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FE" w:rsidRPr="00AA105E" w:rsidRDefault="00AE75FE" w:rsidP="00AE75FE">
      <w:pPr>
        <w:spacing w:after="0"/>
        <w:jc w:val="center"/>
        <w:rPr>
          <w:rFonts w:ascii="Neo Sans Pro" w:hAnsi="Neo Sans Pro"/>
          <w:b/>
          <w:u w:val="single"/>
          <w:lang w:val="es-ES_tradnl"/>
        </w:rPr>
      </w:pPr>
      <w:r w:rsidRPr="00AA105E">
        <w:rPr>
          <w:rFonts w:ascii="Neo Sans Pro" w:hAnsi="Neo Sans Pro"/>
          <w:b/>
          <w:u w:val="single"/>
          <w:lang w:val="es-ES_tradnl"/>
        </w:rPr>
        <w:t>PLACER</w:t>
      </w:r>
    </w:p>
    <w:p w:rsidR="00AE75FE" w:rsidRPr="00AA105E" w:rsidRDefault="00AE75FE" w:rsidP="00AE75FE">
      <w:pPr>
        <w:spacing w:after="0"/>
        <w:jc w:val="center"/>
        <w:rPr>
          <w:rFonts w:ascii="Neo Sans Pro" w:hAnsi="Neo Sans Pro"/>
          <w:b/>
          <w:u w:val="single"/>
          <w:lang w:val="es-ES_tradnl"/>
        </w:rPr>
      </w:pPr>
    </w:p>
    <w:p w:rsidR="00AE75FE" w:rsidRPr="00AA105E" w:rsidRDefault="00AE75FE" w:rsidP="00AE75FE">
      <w:p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 xml:space="preserve">Entre los 10 y los 12 años se inicia una de las etapas más desconcertantes del desarrollo humano: la pubertad y la adolescencia. Es desconcertante porque en ella se dan transformaciones tanto físicas como mentales y afectivas; los cambios más dramáticos y observables son los del organismo. </w:t>
      </w:r>
    </w:p>
    <w:p w:rsidR="00AE75FE" w:rsidRPr="00AA105E" w:rsidRDefault="00AE75FE" w:rsidP="00AE75FE">
      <w:p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>La sexualidad es un aspecto ancestral, común y natural en el ser humano y aunque en tiempos antiguos a muchas personas les daba vergüenza hablar de ello, en la actualidad es reconocida como una de las necesidades humanes básicas más universales cuya expresión está presente desde el nacimiento y se va modificando de acuerdo con las diferentes etapas de la vida.</w:t>
      </w:r>
    </w:p>
    <w:p w:rsidR="00AE75FE" w:rsidRPr="00AA105E" w:rsidRDefault="00AE75FE" w:rsidP="00AE75FE">
      <w:p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>La pubertad y la adolescencia son las etapas del ciclo vital humano más difíciles de definir y delimitar porque influyen en ello factores de tipo social y cultural; sin embargo, estos son los cambios más notables que las caracterizan:</w:t>
      </w:r>
    </w:p>
    <w:p w:rsidR="00AE75FE" w:rsidRPr="00AA105E" w:rsidRDefault="00AE75FE" w:rsidP="00AE75FE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b/>
          <w:lang w:val="es-ES_tradnl"/>
        </w:rPr>
        <w:t>Transformaciones corporales</w:t>
      </w:r>
      <w:r w:rsidRPr="00AA105E">
        <w:rPr>
          <w:rFonts w:ascii="Neo Sans Pro" w:hAnsi="Neo Sans Pro"/>
          <w:lang w:val="es-ES_tradnl"/>
        </w:rPr>
        <w:t>, que a menudo son más precoces en el sexo femenino.</w:t>
      </w:r>
    </w:p>
    <w:p w:rsidR="00AE75FE" w:rsidRPr="00AA105E" w:rsidRDefault="00AE75FE" w:rsidP="00AE75FE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b/>
          <w:lang w:val="es-ES_tradnl"/>
        </w:rPr>
        <w:t xml:space="preserve">Alteraciones de las relaciones con los padres </w:t>
      </w:r>
      <w:r w:rsidRPr="00AA105E">
        <w:rPr>
          <w:rFonts w:ascii="Neo Sans Pro" w:hAnsi="Neo Sans Pro"/>
          <w:lang w:val="es-ES_tradnl"/>
        </w:rPr>
        <w:t>y otros adultos como consecuencia de la búsqueda de mayor independencia y libertad, así como de la autoafirmación.</w:t>
      </w:r>
    </w:p>
    <w:p w:rsidR="00AE75FE" w:rsidRPr="00AA105E" w:rsidRDefault="00AE75FE" w:rsidP="00AE75FE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b/>
          <w:lang w:val="es-ES_tradnl"/>
        </w:rPr>
        <w:t>Consolidación de las relaciones con compañeros de la misma edad</w:t>
      </w:r>
      <w:r w:rsidRPr="00AA105E">
        <w:rPr>
          <w:rFonts w:ascii="Neo Sans Pro" w:hAnsi="Neo Sans Pro"/>
          <w:lang w:val="es-ES_tradnl"/>
        </w:rPr>
        <w:t xml:space="preserve"> como resultado de la necesidad de pertenecer a un grupo y de encontrar sentido a los cambios que les abruman.</w:t>
      </w:r>
    </w:p>
    <w:p w:rsidR="00AE75FE" w:rsidRPr="00AA105E" w:rsidRDefault="00AE75FE" w:rsidP="00AE75FE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b/>
          <w:lang w:val="es-ES_tradnl"/>
        </w:rPr>
        <w:t xml:space="preserve">Maduración de las capacidades intelectuales. </w:t>
      </w:r>
      <w:r w:rsidRPr="00AA105E">
        <w:rPr>
          <w:rFonts w:ascii="Neo Sans Pro" w:hAnsi="Neo Sans Pro"/>
          <w:lang w:val="es-ES_tradnl"/>
        </w:rPr>
        <w:t>En esta etapa surge, de acuerdo con Jean Piaget, la aparición del pensamiento formal caracterizado por la capacidad de pensar abstractamente y de usar la lógica, lo cual va a permitir encontrar soluciones nuevas y más generales a los conflictos que naturalmente se plantean.</w:t>
      </w:r>
    </w:p>
    <w:p w:rsidR="00AE75FE" w:rsidRPr="00AA105E" w:rsidRDefault="00AE75FE" w:rsidP="00AE75FE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b/>
          <w:lang w:val="es-ES_tradnl"/>
        </w:rPr>
        <w:t xml:space="preserve">Consolidación de los principios éticos, </w:t>
      </w:r>
      <w:r w:rsidRPr="00AA105E">
        <w:rPr>
          <w:rFonts w:ascii="Neo Sans Pro" w:hAnsi="Neo Sans Pro"/>
          <w:lang w:val="es-ES_tradnl"/>
        </w:rPr>
        <w:t>gracias a que ya se puede razonar sobre las acciones que se llevan a cabo, aunque esto puede originar cierto conflicto entre el idealismo natural en los jóvenes y la necesidad de hacer frente a su realidad.</w:t>
      </w:r>
    </w:p>
    <w:p w:rsidR="00AE75FE" w:rsidRPr="00AA105E" w:rsidRDefault="00AE75FE" w:rsidP="00AE75FE">
      <w:pPr>
        <w:spacing w:after="0"/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>Durante la adolescencia, uno de los principales puntos de atención es lo sexual, y muy ligado al ejercicio de la sexualidad encontramos la búsqueda del placer, pero ¿qué es el placer? Se trata de una sensación o sentimiento agradable y positivo que surge cuando se satisface a plenitud alguna de las necesidades del ser humano, ya sea del nivel más básico como las fisiológicas (comer, dormir, sexo) o del más alto nivel como encontrar sentido a la existencia.</w:t>
      </w:r>
    </w:p>
    <w:p w:rsidR="00AE75FE" w:rsidRPr="00AA105E" w:rsidRDefault="00AE75FE" w:rsidP="00AE75FE">
      <w:pPr>
        <w:spacing w:after="0"/>
        <w:jc w:val="both"/>
        <w:rPr>
          <w:rFonts w:ascii="Neo Sans Pro" w:hAnsi="Neo Sans Pro"/>
          <w:b/>
          <w:u w:val="single"/>
          <w:lang w:val="es-ES_tradnl"/>
        </w:rPr>
      </w:pPr>
      <w:r w:rsidRPr="00AA105E">
        <w:rPr>
          <w:rFonts w:ascii="Neo Sans Pro" w:hAnsi="Neo Sans Pro"/>
          <w:lang w:val="es-ES_tradnl"/>
        </w:rPr>
        <w:t xml:space="preserve">Ahora bien, si la satisfacción de nuestras necesidades es algo bueno y que nos procura felicidad, la pregunta que surge es: ¿puede ser ético el placer? </w:t>
      </w: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91625"/>
    <w:multiLevelType w:val="hybridMultilevel"/>
    <w:tmpl w:val="A16E7C8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FE"/>
    <w:rsid w:val="00AE75FE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2020-08-07T04:08:00Z</dcterms:created>
  <dcterms:modified xsi:type="dcterms:W3CDTF">2020-08-07T04:08:00Z</dcterms:modified>
</cp:coreProperties>
</file>