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7875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Age: age of the patient [years]</w:t>
      </w:r>
    </w:p>
    <w:p w14:paraId="192CF10E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Sex: sex of the patient [M: Male, F: Female]</w:t>
      </w:r>
    </w:p>
    <w:p w14:paraId="6C2863AD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proofErr w:type="spellStart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ChestPainType</w:t>
      </w:r>
      <w:proofErr w:type="spellEnd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chest pain type [TA: Typical Angina, ATA: Atypical Angina, NAP: Non-Anginal Pain, ASY: Asymptomatic]</w:t>
      </w:r>
    </w:p>
    <w:p w14:paraId="6484C986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proofErr w:type="spellStart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RestingBP</w:t>
      </w:r>
      <w:proofErr w:type="spellEnd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resting blood pressure [mm Hg]</w:t>
      </w:r>
    </w:p>
    <w:p w14:paraId="55340640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Cholesterol: serum cholesterol [mm/dl]</w:t>
      </w:r>
    </w:p>
    <w:p w14:paraId="47E0A6A8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proofErr w:type="spellStart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FastingBS</w:t>
      </w:r>
      <w:proofErr w:type="spellEnd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: fasting blood sugar [1: if </w:t>
      </w:r>
      <w:proofErr w:type="spellStart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FastingBS</w:t>
      </w:r>
      <w:proofErr w:type="spellEnd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&gt; 120 mg/dl, 0: otherwise]</w:t>
      </w:r>
    </w:p>
    <w:p w14:paraId="106659F8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proofErr w:type="spellStart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RestingECG</w:t>
      </w:r>
      <w:proofErr w:type="spellEnd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resting electrocardiogram results [Normal: Normal, ST: having ST-T wave abnormality (T wave inversions and/or ST elevation or depression of &gt; 0.05 mV), LVH: showing probable or definite left ventricular hypertrophy by Estes' criteria]</w:t>
      </w:r>
    </w:p>
    <w:p w14:paraId="419637E4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proofErr w:type="spellStart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MaxHR</w:t>
      </w:r>
      <w:proofErr w:type="spellEnd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maximum heart rate achieved [Numeric value between 60 and 202]</w:t>
      </w:r>
    </w:p>
    <w:p w14:paraId="3AEAF388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proofErr w:type="spellStart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ExerciseAngina</w:t>
      </w:r>
      <w:proofErr w:type="spellEnd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exercise-induced angina [Y: Yes, N: No]</w:t>
      </w:r>
    </w:p>
    <w:p w14:paraId="628D69BE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proofErr w:type="spellStart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Oldpeak</w:t>
      </w:r>
      <w:proofErr w:type="spellEnd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: </w:t>
      </w:r>
      <w:proofErr w:type="spellStart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oldpeak</w:t>
      </w:r>
      <w:proofErr w:type="spellEnd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 = ST [Numeric value measured in depression]</w:t>
      </w:r>
    </w:p>
    <w:p w14:paraId="661E86D9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proofErr w:type="spellStart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ST_Slope</w:t>
      </w:r>
      <w:proofErr w:type="spellEnd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: the slope of the peak exercise ST segment [Up: upsloping, Flat: flat, </w:t>
      </w:r>
      <w:proofErr w:type="gramStart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Down</w:t>
      </w:r>
      <w:proofErr w:type="gramEnd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 xml:space="preserve">: </w:t>
      </w:r>
      <w:proofErr w:type="spellStart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downsloping</w:t>
      </w:r>
      <w:proofErr w:type="spellEnd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]</w:t>
      </w:r>
    </w:p>
    <w:p w14:paraId="3C281118" w14:textId="77777777" w:rsidR="0062520F" w:rsidRPr="0062520F" w:rsidRDefault="0062520F" w:rsidP="0062520F">
      <w:pPr>
        <w:numPr>
          <w:ilvl w:val="0"/>
          <w:numId w:val="1"/>
        </w:numPr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proofErr w:type="spellStart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HeartDisease</w:t>
      </w:r>
      <w:proofErr w:type="spellEnd"/>
      <w:r w:rsidRPr="0062520F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output class [1: heart disease, 0: Normal]</w:t>
      </w:r>
    </w:p>
    <w:p w14:paraId="5CA59986" w14:textId="77777777" w:rsidR="0062520F" w:rsidRDefault="0062520F"/>
    <w:sectPr w:rsidR="00625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F16BC"/>
    <w:multiLevelType w:val="multilevel"/>
    <w:tmpl w:val="E0F23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254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20F"/>
    <w:rsid w:val="002B25FF"/>
    <w:rsid w:val="004E3D57"/>
    <w:rsid w:val="0062520F"/>
    <w:rsid w:val="0082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15F56"/>
  <w15:chartTrackingRefBased/>
  <w15:docId w15:val="{5D3D5DDA-C3A8-4D04-ADB2-5131C4DB2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9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830</Characters>
  <Application>Microsoft Office Word</Application>
  <DocSecurity>0</DocSecurity>
  <Lines>16</Lines>
  <Paragraphs>12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Hatfield</dc:creator>
  <cp:keywords/>
  <dc:description/>
  <cp:lastModifiedBy>Samantha Hatfield</cp:lastModifiedBy>
  <cp:revision>2</cp:revision>
  <dcterms:created xsi:type="dcterms:W3CDTF">2025-06-29T18:43:00Z</dcterms:created>
  <dcterms:modified xsi:type="dcterms:W3CDTF">2026-04-21T19:20:00Z</dcterms:modified>
</cp:coreProperties>
</file>