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107C" w14:textId="00179EF7" w:rsidR="0042324B" w:rsidRPr="009A36D7" w:rsidRDefault="0042324B" w:rsidP="0042324B">
      <w:pPr>
        <w:jc w:val="center"/>
        <w:rPr>
          <w:color w:val="5B9BD5" w:themeColor="accent5"/>
          <w:sz w:val="48"/>
          <w:szCs w:val="48"/>
        </w:rPr>
      </w:pPr>
      <w:bookmarkStart w:id="0" w:name="_GoBack"/>
      <w:bookmarkEnd w:id="0"/>
      <w:r w:rsidRPr="009A36D7">
        <w:rPr>
          <w:color w:val="5B9BD5" w:themeColor="accent5"/>
          <w:sz w:val="48"/>
          <w:szCs w:val="48"/>
        </w:rPr>
        <w:t>Virtual Cafe</w:t>
      </w:r>
    </w:p>
    <w:p w14:paraId="24B3190A" w14:textId="77777777" w:rsidR="0042324B" w:rsidRPr="00C07F04" w:rsidRDefault="0042324B">
      <w:pPr>
        <w:rPr>
          <w:color w:val="ED7D31" w:themeColor="accent2"/>
          <w:sz w:val="48"/>
          <w:szCs w:val="48"/>
          <w:u w:val="single"/>
        </w:rPr>
      </w:pPr>
      <w:r>
        <w:rPr>
          <w:sz w:val="48"/>
          <w:szCs w:val="48"/>
        </w:rPr>
        <w:t xml:space="preserve">Date:                                              Section:    </w:t>
      </w:r>
      <w:r w:rsidRPr="00C07F04">
        <w:rPr>
          <w:color w:val="ED7D31" w:themeColor="accent2"/>
          <w:sz w:val="48"/>
          <w:szCs w:val="48"/>
          <w:u w:val="single"/>
        </w:rPr>
        <w:t>Subject:</w:t>
      </w:r>
    </w:p>
    <w:p w14:paraId="06734732" w14:textId="0BECE5A9" w:rsidR="0042324B" w:rsidRDefault="0042324B">
      <w:pPr>
        <w:rPr>
          <w:sz w:val="48"/>
          <w:szCs w:val="48"/>
        </w:rPr>
      </w:pPr>
      <w:r>
        <w:rPr>
          <w:sz w:val="48"/>
          <w:szCs w:val="48"/>
        </w:rPr>
        <w:t>Internet Programming Laboratory (CSE 326)</w:t>
      </w:r>
    </w:p>
    <w:p w14:paraId="1A33450F" w14:textId="78222019" w:rsidR="0042324B" w:rsidRDefault="0042324B">
      <w:pPr>
        <w:rPr>
          <w:sz w:val="48"/>
          <w:szCs w:val="48"/>
        </w:rPr>
      </w:pPr>
      <w:r w:rsidRPr="00C07F04">
        <w:rPr>
          <w:color w:val="FFC000"/>
          <w:sz w:val="48"/>
          <w:szCs w:val="48"/>
          <w:u w:val="single"/>
        </w:rPr>
        <w:t>Project Title:</w:t>
      </w:r>
      <w:r w:rsidRPr="00C07F04">
        <w:rPr>
          <w:color w:val="FFC000"/>
          <w:sz w:val="48"/>
          <w:szCs w:val="48"/>
        </w:rPr>
        <w:t xml:space="preserve"> </w:t>
      </w:r>
      <w:r>
        <w:rPr>
          <w:sz w:val="48"/>
          <w:szCs w:val="48"/>
        </w:rPr>
        <w:t xml:space="preserve">Student centred learning online </w:t>
      </w:r>
      <w:r w:rsidR="009A36D7">
        <w:rPr>
          <w:sz w:val="48"/>
          <w:szCs w:val="48"/>
        </w:rPr>
        <w:t>website (Virtual Cafe’s).</w:t>
      </w:r>
    </w:p>
    <w:p w14:paraId="7D821BB8" w14:textId="77777777" w:rsidR="009A36D7" w:rsidRDefault="009A36D7" w:rsidP="009A36D7">
      <w:pPr>
        <w:jc w:val="center"/>
        <w:rPr>
          <w:sz w:val="48"/>
          <w:szCs w:val="48"/>
        </w:rPr>
      </w:pPr>
      <w:r>
        <w:rPr>
          <w:sz w:val="48"/>
          <w:szCs w:val="48"/>
        </w:rPr>
        <w:t>Submitted by:</w:t>
      </w:r>
    </w:p>
    <w:tbl>
      <w:tblPr>
        <w:tblStyle w:val="TableGrid"/>
        <w:tblW w:w="11058" w:type="dxa"/>
        <w:tblInd w:w="-998" w:type="dxa"/>
        <w:tblLook w:val="04A0" w:firstRow="1" w:lastRow="0" w:firstColumn="1" w:lastColumn="0" w:noHBand="0" w:noVBand="1"/>
      </w:tblPr>
      <w:tblGrid>
        <w:gridCol w:w="1702"/>
        <w:gridCol w:w="6095"/>
        <w:gridCol w:w="3261"/>
      </w:tblGrid>
      <w:tr w:rsidR="00C07F04" w:rsidRPr="00C07F04" w14:paraId="712767C7" w14:textId="77777777" w:rsidTr="00C07F04">
        <w:trPr>
          <w:trHeight w:val="730"/>
        </w:trPr>
        <w:tc>
          <w:tcPr>
            <w:tcW w:w="1702" w:type="dxa"/>
          </w:tcPr>
          <w:p w14:paraId="3D7F2525" w14:textId="40D4C401" w:rsidR="009A36D7" w:rsidRDefault="009A36D7" w:rsidP="009A36D7">
            <w:pPr>
              <w:jc w:val="center"/>
              <w:rPr>
                <w:sz w:val="48"/>
                <w:szCs w:val="48"/>
              </w:rPr>
            </w:pPr>
            <w:r w:rsidRPr="00C07F04">
              <w:rPr>
                <w:color w:val="00B050"/>
                <w:sz w:val="48"/>
                <w:szCs w:val="48"/>
              </w:rPr>
              <w:t>Roll no</w:t>
            </w:r>
          </w:p>
        </w:tc>
        <w:tc>
          <w:tcPr>
            <w:tcW w:w="6095" w:type="dxa"/>
          </w:tcPr>
          <w:p w14:paraId="51C0D348" w14:textId="477D2303" w:rsidR="009A36D7" w:rsidRDefault="009A36D7" w:rsidP="009A36D7">
            <w:pPr>
              <w:jc w:val="center"/>
              <w:rPr>
                <w:sz w:val="48"/>
                <w:szCs w:val="48"/>
              </w:rPr>
            </w:pPr>
            <w:r w:rsidRPr="00C07F04">
              <w:rPr>
                <w:color w:val="00B050"/>
                <w:sz w:val="48"/>
                <w:szCs w:val="48"/>
              </w:rPr>
              <w:t>Name</w:t>
            </w:r>
          </w:p>
        </w:tc>
        <w:tc>
          <w:tcPr>
            <w:tcW w:w="3261" w:type="dxa"/>
          </w:tcPr>
          <w:p w14:paraId="6D765F00" w14:textId="60EA39D9" w:rsidR="009A36D7" w:rsidRPr="00C07F04" w:rsidRDefault="009A36D7" w:rsidP="009A36D7">
            <w:pPr>
              <w:jc w:val="center"/>
              <w:rPr>
                <w:color w:val="00B050"/>
                <w:sz w:val="48"/>
                <w:szCs w:val="48"/>
              </w:rPr>
            </w:pPr>
            <w:r w:rsidRPr="00C07F04">
              <w:rPr>
                <w:color w:val="00B050"/>
                <w:sz w:val="48"/>
                <w:szCs w:val="48"/>
              </w:rPr>
              <w:t>Registration no</w:t>
            </w:r>
          </w:p>
        </w:tc>
      </w:tr>
      <w:tr w:rsidR="009A36D7" w14:paraId="3F7F2931" w14:textId="77777777" w:rsidTr="00C07F04">
        <w:trPr>
          <w:trHeight w:val="658"/>
        </w:trPr>
        <w:tc>
          <w:tcPr>
            <w:tcW w:w="1702" w:type="dxa"/>
          </w:tcPr>
          <w:p w14:paraId="0FC522F9" w14:textId="4354CADA" w:rsidR="009A36D7" w:rsidRDefault="009A36D7" w:rsidP="009A36D7">
            <w:pPr>
              <w:jc w:val="center"/>
              <w:rPr>
                <w:sz w:val="48"/>
                <w:szCs w:val="48"/>
              </w:rPr>
            </w:pPr>
            <w:r>
              <w:rPr>
                <w:sz w:val="48"/>
                <w:szCs w:val="48"/>
              </w:rPr>
              <w:t>22</w:t>
            </w:r>
          </w:p>
        </w:tc>
        <w:tc>
          <w:tcPr>
            <w:tcW w:w="6095" w:type="dxa"/>
          </w:tcPr>
          <w:p w14:paraId="18DB70AB" w14:textId="68C6C43D" w:rsidR="009A36D7" w:rsidRDefault="009A36D7" w:rsidP="009A36D7">
            <w:pPr>
              <w:jc w:val="center"/>
              <w:rPr>
                <w:sz w:val="48"/>
                <w:szCs w:val="48"/>
              </w:rPr>
            </w:pPr>
            <w:r>
              <w:rPr>
                <w:sz w:val="48"/>
                <w:szCs w:val="48"/>
              </w:rPr>
              <w:t xml:space="preserve">Kishan Kumar Singh </w:t>
            </w:r>
          </w:p>
        </w:tc>
        <w:tc>
          <w:tcPr>
            <w:tcW w:w="3261" w:type="dxa"/>
          </w:tcPr>
          <w:p w14:paraId="357E0B2A" w14:textId="39CDF4F5" w:rsidR="009A36D7" w:rsidRDefault="009A36D7" w:rsidP="009A36D7">
            <w:pPr>
              <w:jc w:val="center"/>
              <w:rPr>
                <w:sz w:val="48"/>
                <w:szCs w:val="48"/>
              </w:rPr>
            </w:pPr>
            <w:r>
              <w:rPr>
                <w:sz w:val="48"/>
                <w:szCs w:val="48"/>
              </w:rPr>
              <w:t>11903288</w:t>
            </w:r>
          </w:p>
        </w:tc>
      </w:tr>
      <w:tr w:rsidR="009A36D7" w14:paraId="49000B33" w14:textId="77777777" w:rsidTr="00C07F04">
        <w:trPr>
          <w:trHeight w:val="641"/>
        </w:trPr>
        <w:tc>
          <w:tcPr>
            <w:tcW w:w="1702" w:type="dxa"/>
          </w:tcPr>
          <w:p w14:paraId="0C5C1BF7" w14:textId="69BF2DCB" w:rsidR="009A36D7" w:rsidRDefault="009A36D7" w:rsidP="009A36D7">
            <w:pPr>
              <w:jc w:val="center"/>
              <w:rPr>
                <w:sz w:val="48"/>
                <w:szCs w:val="48"/>
              </w:rPr>
            </w:pPr>
            <w:r>
              <w:rPr>
                <w:sz w:val="48"/>
                <w:szCs w:val="48"/>
              </w:rPr>
              <w:t>23</w:t>
            </w:r>
          </w:p>
        </w:tc>
        <w:tc>
          <w:tcPr>
            <w:tcW w:w="6095" w:type="dxa"/>
          </w:tcPr>
          <w:p w14:paraId="44A97A11" w14:textId="67DB9BF2" w:rsidR="009A36D7" w:rsidRDefault="009A36D7" w:rsidP="009A36D7">
            <w:pPr>
              <w:jc w:val="center"/>
              <w:rPr>
                <w:sz w:val="48"/>
                <w:szCs w:val="48"/>
              </w:rPr>
            </w:pPr>
            <w:r>
              <w:rPr>
                <w:sz w:val="48"/>
                <w:szCs w:val="48"/>
              </w:rPr>
              <w:t xml:space="preserve"> Middula Vamsi </w:t>
            </w:r>
          </w:p>
        </w:tc>
        <w:tc>
          <w:tcPr>
            <w:tcW w:w="3261" w:type="dxa"/>
          </w:tcPr>
          <w:p w14:paraId="34BCC5E1" w14:textId="56693882" w:rsidR="009A36D7" w:rsidRDefault="009A36D7" w:rsidP="009A36D7">
            <w:pPr>
              <w:jc w:val="center"/>
              <w:rPr>
                <w:sz w:val="48"/>
                <w:szCs w:val="48"/>
              </w:rPr>
            </w:pPr>
            <w:r>
              <w:rPr>
                <w:sz w:val="48"/>
                <w:szCs w:val="48"/>
              </w:rPr>
              <w:t>11903311</w:t>
            </w:r>
          </w:p>
        </w:tc>
      </w:tr>
      <w:tr w:rsidR="009A36D7" w14:paraId="2FD39A67" w14:textId="77777777" w:rsidTr="00C07F04">
        <w:trPr>
          <w:trHeight w:val="658"/>
        </w:trPr>
        <w:tc>
          <w:tcPr>
            <w:tcW w:w="1702" w:type="dxa"/>
          </w:tcPr>
          <w:p w14:paraId="21BA81CA" w14:textId="63E2EB71" w:rsidR="009A36D7" w:rsidRDefault="009A36D7" w:rsidP="009A36D7">
            <w:pPr>
              <w:jc w:val="center"/>
              <w:rPr>
                <w:sz w:val="48"/>
                <w:szCs w:val="48"/>
              </w:rPr>
            </w:pPr>
            <w:r>
              <w:rPr>
                <w:sz w:val="48"/>
                <w:szCs w:val="48"/>
              </w:rPr>
              <w:t>24</w:t>
            </w:r>
          </w:p>
        </w:tc>
        <w:tc>
          <w:tcPr>
            <w:tcW w:w="6095" w:type="dxa"/>
          </w:tcPr>
          <w:p w14:paraId="0B11E932" w14:textId="0DD14CDE" w:rsidR="009A36D7" w:rsidRDefault="009A36D7" w:rsidP="009A36D7">
            <w:pPr>
              <w:rPr>
                <w:sz w:val="48"/>
                <w:szCs w:val="48"/>
              </w:rPr>
            </w:pPr>
            <w:r>
              <w:rPr>
                <w:sz w:val="48"/>
                <w:szCs w:val="48"/>
              </w:rPr>
              <w:t xml:space="preserve">  Pal Sushant Kalikaprasad</w:t>
            </w:r>
          </w:p>
        </w:tc>
        <w:tc>
          <w:tcPr>
            <w:tcW w:w="3261" w:type="dxa"/>
          </w:tcPr>
          <w:p w14:paraId="492BC93A" w14:textId="1CB7E711" w:rsidR="009A36D7" w:rsidRDefault="009A36D7" w:rsidP="009A36D7">
            <w:pPr>
              <w:jc w:val="center"/>
              <w:rPr>
                <w:sz w:val="48"/>
                <w:szCs w:val="48"/>
              </w:rPr>
            </w:pPr>
            <w:r>
              <w:rPr>
                <w:sz w:val="48"/>
                <w:szCs w:val="48"/>
              </w:rPr>
              <w:t>11903319</w:t>
            </w:r>
          </w:p>
        </w:tc>
      </w:tr>
    </w:tbl>
    <w:p w14:paraId="3C997AE2" w14:textId="422E1901" w:rsidR="009A36D7" w:rsidRDefault="009A36D7" w:rsidP="009A36D7">
      <w:pPr>
        <w:jc w:val="center"/>
        <w:rPr>
          <w:sz w:val="48"/>
          <w:szCs w:val="48"/>
        </w:rPr>
      </w:pPr>
    </w:p>
    <w:p w14:paraId="36FF7674" w14:textId="77777777" w:rsidR="009A36D7" w:rsidRDefault="009A36D7">
      <w:pPr>
        <w:rPr>
          <w:sz w:val="48"/>
          <w:szCs w:val="48"/>
        </w:rPr>
      </w:pPr>
    </w:p>
    <w:p w14:paraId="444B47BC" w14:textId="77777777" w:rsidR="009A36D7" w:rsidRDefault="009A36D7">
      <w:pPr>
        <w:rPr>
          <w:sz w:val="48"/>
          <w:szCs w:val="48"/>
        </w:rPr>
      </w:pPr>
    </w:p>
    <w:p w14:paraId="007ADA7A" w14:textId="017017BC" w:rsidR="0042324B" w:rsidRDefault="0042324B">
      <w:pPr>
        <w:rPr>
          <w:sz w:val="48"/>
          <w:szCs w:val="48"/>
        </w:rPr>
      </w:pPr>
      <w:r>
        <w:rPr>
          <w:sz w:val="48"/>
          <w:szCs w:val="48"/>
        </w:rPr>
        <w:br w:type="page"/>
      </w:r>
      <w:r>
        <w:rPr>
          <w:sz w:val="48"/>
          <w:szCs w:val="48"/>
        </w:rPr>
        <w:lastRenderedPageBreak/>
        <w:t xml:space="preserve">  </w:t>
      </w:r>
    </w:p>
    <w:p w14:paraId="6FD71280" w14:textId="280F5238" w:rsidR="007E1897" w:rsidRPr="00734A35" w:rsidRDefault="00DA45CA" w:rsidP="001E780E">
      <w:pPr>
        <w:jc w:val="center"/>
        <w:rPr>
          <w:sz w:val="48"/>
          <w:szCs w:val="48"/>
        </w:rPr>
      </w:pPr>
      <w:hyperlink r:id="rId5" w:history="1">
        <w:r w:rsidR="0042324B" w:rsidRPr="00F53398">
          <w:rPr>
            <w:rStyle w:val="Hyperlink"/>
            <w:sz w:val="48"/>
            <w:szCs w:val="48"/>
          </w:rPr>
          <w:t>WWW.Virtualcafe.com</w:t>
        </w:r>
      </w:hyperlink>
    </w:p>
    <w:p w14:paraId="2385FECA" w14:textId="1A37138B" w:rsidR="007E1897" w:rsidRPr="00F77EF0" w:rsidRDefault="00734A35" w:rsidP="007E1897">
      <w:pPr>
        <w:rPr>
          <w:color w:val="538135" w:themeColor="accent6" w:themeShade="BF"/>
          <w:sz w:val="40"/>
          <w:szCs w:val="40"/>
        </w:rPr>
      </w:pPr>
      <w:r w:rsidRPr="00F77EF0">
        <w:rPr>
          <w:color w:val="538135" w:themeColor="accent6" w:themeShade="BF"/>
          <w:sz w:val="40"/>
          <w:szCs w:val="40"/>
        </w:rPr>
        <w:t>Introduction:</w:t>
      </w:r>
    </w:p>
    <w:p w14:paraId="55B639F1" w14:textId="62243AF1" w:rsidR="007E1897" w:rsidRPr="00734A35" w:rsidRDefault="007E1897" w:rsidP="007E1897">
      <w:pPr>
        <w:rPr>
          <w:sz w:val="36"/>
          <w:szCs w:val="36"/>
        </w:rPr>
      </w:pPr>
      <w:r w:rsidRPr="00652BC3">
        <w:rPr>
          <w:sz w:val="36"/>
          <w:szCs w:val="36"/>
          <w:u w:val="single"/>
        </w:rPr>
        <w:t>Virtualcafe.com</w:t>
      </w:r>
      <w:r w:rsidRPr="00734A35">
        <w:rPr>
          <w:sz w:val="36"/>
          <w:szCs w:val="36"/>
        </w:rPr>
        <w:t xml:space="preserve"> is an online </w:t>
      </w:r>
      <w:r w:rsidR="00734A35" w:rsidRPr="00734A35">
        <w:rPr>
          <w:sz w:val="36"/>
          <w:szCs w:val="36"/>
        </w:rPr>
        <w:t>web-based</w:t>
      </w:r>
      <w:r w:rsidRPr="00734A35">
        <w:rPr>
          <w:sz w:val="36"/>
          <w:szCs w:val="36"/>
        </w:rPr>
        <w:t xml:space="preserve"> project for those students who are looking for student centred learning online website. Nowadays it is difficult to find the best online learning website on the Internet because there are so many education platforms are available over the Internet. </w:t>
      </w:r>
      <w:r w:rsidR="00734A35" w:rsidRPr="00734A35">
        <w:rPr>
          <w:sz w:val="36"/>
          <w:szCs w:val="36"/>
        </w:rPr>
        <w:t>So,</w:t>
      </w:r>
      <w:r w:rsidRPr="00734A35">
        <w:rPr>
          <w:sz w:val="36"/>
          <w:szCs w:val="36"/>
        </w:rPr>
        <w:t xml:space="preserve"> it becomes difficult for the students to choose the right and best one for them. Virtualcafe.com will work here as a virtual </w:t>
      </w:r>
      <w:r w:rsidR="00734A35" w:rsidRPr="00734A35">
        <w:rPr>
          <w:sz w:val="36"/>
          <w:szCs w:val="36"/>
        </w:rPr>
        <w:t>community, where</w:t>
      </w:r>
      <w:r w:rsidRPr="00734A35">
        <w:rPr>
          <w:sz w:val="36"/>
          <w:szCs w:val="36"/>
        </w:rPr>
        <w:t xml:space="preserve"> students will get the educator </w:t>
      </w:r>
      <w:r w:rsidR="00734A35" w:rsidRPr="00734A35">
        <w:rPr>
          <w:sz w:val="36"/>
          <w:szCs w:val="36"/>
        </w:rPr>
        <w:t>information and</w:t>
      </w:r>
      <w:r w:rsidRPr="00734A35">
        <w:rPr>
          <w:sz w:val="36"/>
          <w:szCs w:val="36"/>
        </w:rPr>
        <w:t xml:space="preserve"> students who are looking for a particular topic of their </w:t>
      </w:r>
      <w:r w:rsidR="00734A35" w:rsidRPr="00734A35">
        <w:rPr>
          <w:sz w:val="36"/>
          <w:szCs w:val="36"/>
        </w:rPr>
        <w:t>subject. Overall</w:t>
      </w:r>
      <w:r w:rsidRPr="00734A35">
        <w:rPr>
          <w:sz w:val="36"/>
          <w:szCs w:val="36"/>
        </w:rPr>
        <w:t xml:space="preserve"> It is an online education search engine.</w:t>
      </w:r>
    </w:p>
    <w:p w14:paraId="31E36124" w14:textId="23DA5D86" w:rsidR="007E1897" w:rsidRPr="00734A35" w:rsidRDefault="007E1897" w:rsidP="007E1897">
      <w:pPr>
        <w:rPr>
          <w:sz w:val="36"/>
          <w:szCs w:val="36"/>
        </w:rPr>
      </w:pPr>
      <w:r w:rsidRPr="00734A35">
        <w:rPr>
          <w:sz w:val="36"/>
          <w:szCs w:val="36"/>
        </w:rPr>
        <w:t>The students who ned to clear their doubts and learn new concepts regarding their subjects they may register on our website with the help of username and password.</w:t>
      </w:r>
    </w:p>
    <w:p w14:paraId="0B42A9E3" w14:textId="5A88CB19" w:rsidR="00734A35" w:rsidRPr="00F77EF0" w:rsidRDefault="00734A35" w:rsidP="007E1897">
      <w:pPr>
        <w:rPr>
          <w:color w:val="7030A0"/>
          <w:sz w:val="36"/>
          <w:szCs w:val="36"/>
        </w:rPr>
      </w:pPr>
      <w:r w:rsidRPr="00F77EF0">
        <w:rPr>
          <w:color w:val="7030A0"/>
          <w:sz w:val="36"/>
          <w:szCs w:val="36"/>
        </w:rPr>
        <w:t>Objectives:</w:t>
      </w:r>
    </w:p>
    <w:p w14:paraId="45CC4B50" w14:textId="5425EC4F" w:rsidR="00734A35" w:rsidRDefault="00734A35">
      <w:pPr>
        <w:rPr>
          <w:sz w:val="36"/>
          <w:szCs w:val="36"/>
        </w:rPr>
      </w:pPr>
      <w:r w:rsidRPr="00734A35">
        <w:rPr>
          <w:sz w:val="36"/>
          <w:szCs w:val="36"/>
        </w:rPr>
        <w:t>This project is mainly towards students who are willing to do study and learn new concepts from the available educators. Through this website students can find out the right educator for their subject and it will become easy to build the connection between the educators and educational authorities. The main intend of this project is that effective learning requires access to social and academic networks for both study material and emotional support.</w:t>
      </w:r>
      <w:r>
        <w:rPr>
          <w:sz w:val="36"/>
          <w:szCs w:val="36"/>
        </w:rPr>
        <w:br w:type="page"/>
      </w:r>
    </w:p>
    <w:p w14:paraId="4CE464F5" w14:textId="46B7EC8A" w:rsidR="00734A35" w:rsidRPr="00F77EF0" w:rsidRDefault="00734A35" w:rsidP="007E1897">
      <w:pPr>
        <w:rPr>
          <w:color w:val="70AD47" w:themeColor="accent6"/>
          <w:sz w:val="36"/>
          <w:szCs w:val="36"/>
        </w:rPr>
      </w:pPr>
      <w:r w:rsidRPr="00F77EF0">
        <w:rPr>
          <w:color w:val="70AD47" w:themeColor="accent6"/>
          <w:sz w:val="36"/>
          <w:szCs w:val="36"/>
        </w:rPr>
        <w:lastRenderedPageBreak/>
        <w:t xml:space="preserve"> Description:</w:t>
      </w:r>
    </w:p>
    <w:p w14:paraId="18FA4B2B" w14:textId="3E1B3AB9" w:rsidR="00734A35" w:rsidRDefault="00734A35" w:rsidP="007E1897">
      <w:pPr>
        <w:rPr>
          <w:sz w:val="36"/>
          <w:szCs w:val="36"/>
        </w:rPr>
      </w:pPr>
      <w:r>
        <w:rPr>
          <w:sz w:val="36"/>
          <w:szCs w:val="36"/>
        </w:rPr>
        <w:t>Online Education website is to provide services to students who are in need of proper educator for their subjects by getting help from the educator that are available to them. There are nine modules in this system.</w:t>
      </w:r>
    </w:p>
    <w:p w14:paraId="6C4CA5DB" w14:textId="5DFBAF80" w:rsidR="00734A35" w:rsidRPr="00F77EF0" w:rsidRDefault="00734A35" w:rsidP="007E1897">
      <w:pPr>
        <w:rPr>
          <w:color w:val="7030A0"/>
          <w:sz w:val="36"/>
          <w:szCs w:val="36"/>
        </w:rPr>
      </w:pPr>
      <w:r w:rsidRPr="00F77EF0">
        <w:rPr>
          <w:color w:val="7030A0"/>
          <w:sz w:val="36"/>
          <w:szCs w:val="36"/>
        </w:rPr>
        <w:t>User login:</w:t>
      </w:r>
    </w:p>
    <w:p w14:paraId="1BC75702" w14:textId="773155BD" w:rsidR="00C6665F" w:rsidRDefault="00734A35" w:rsidP="007E1897">
      <w:pPr>
        <w:rPr>
          <w:sz w:val="36"/>
          <w:szCs w:val="36"/>
        </w:rPr>
      </w:pPr>
      <w:r>
        <w:rPr>
          <w:sz w:val="36"/>
          <w:szCs w:val="36"/>
        </w:rPr>
        <w:t xml:space="preserve">In </w:t>
      </w:r>
      <w:r w:rsidR="00C6665F">
        <w:rPr>
          <w:sz w:val="36"/>
          <w:szCs w:val="36"/>
        </w:rPr>
        <w:t>this section</w:t>
      </w:r>
      <w:r>
        <w:rPr>
          <w:sz w:val="36"/>
          <w:szCs w:val="36"/>
        </w:rPr>
        <w:t>, a user can login to his account with the help of user Id and password to share and update information like age,</w:t>
      </w:r>
      <w:r w:rsidR="00C6665F">
        <w:rPr>
          <w:sz w:val="36"/>
          <w:szCs w:val="36"/>
        </w:rPr>
        <w:t xml:space="preserve"> location, last learning hours, contact number and he/she can post their queries.in this user can login as Admin, teacher, student.</w:t>
      </w:r>
    </w:p>
    <w:p w14:paraId="43995F67" w14:textId="761668EF" w:rsidR="00C6665F" w:rsidRPr="00F77EF0" w:rsidRDefault="00C6665F" w:rsidP="007E1897">
      <w:pPr>
        <w:rPr>
          <w:color w:val="C00000"/>
          <w:sz w:val="36"/>
          <w:szCs w:val="36"/>
        </w:rPr>
      </w:pPr>
      <w:r w:rsidRPr="00F77EF0">
        <w:rPr>
          <w:color w:val="C00000"/>
          <w:sz w:val="36"/>
          <w:szCs w:val="36"/>
        </w:rPr>
        <w:t>Registration:</w:t>
      </w:r>
    </w:p>
    <w:p w14:paraId="78FC354A" w14:textId="6A446357" w:rsidR="00C6665F" w:rsidRDefault="00C6665F" w:rsidP="007E1897">
      <w:pPr>
        <w:rPr>
          <w:sz w:val="36"/>
          <w:szCs w:val="36"/>
        </w:rPr>
      </w:pPr>
      <w:r>
        <w:rPr>
          <w:sz w:val="36"/>
          <w:szCs w:val="36"/>
        </w:rPr>
        <w:t>In this module user who login’s have to first registered on our website and give his/her overall details related to him i.e. he fills in a registration such as address, city, sex, DOB, contact number, email address etc and after that they can login to our website.</w:t>
      </w:r>
    </w:p>
    <w:p w14:paraId="10748D61" w14:textId="46125643" w:rsidR="00C6665F" w:rsidRPr="00F77EF0" w:rsidRDefault="00C6665F" w:rsidP="007E1897">
      <w:pPr>
        <w:rPr>
          <w:color w:val="FFC000" w:themeColor="accent4"/>
          <w:sz w:val="36"/>
          <w:szCs w:val="36"/>
        </w:rPr>
      </w:pPr>
      <w:r w:rsidRPr="00F77EF0">
        <w:rPr>
          <w:color w:val="FFC000" w:themeColor="accent4"/>
          <w:sz w:val="36"/>
          <w:szCs w:val="36"/>
        </w:rPr>
        <w:t xml:space="preserve">Ask </w:t>
      </w:r>
      <w:r w:rsidR="00F77EF0" w:rsidRPr="00F77EF0">
        <w:rPr>
          <w:color w:val="FFC000" w:themeColor="accent4"/>
          <w:sz w:val="36"/>
          <w:szCs w:val="36"/>
        </w:rPr>
        <w:t>questions:</w:t>
      </w:r>
    </w:p>
    <w:p w14:paraId="10991FDE" w14:textId="5CA3EDA0" w:rsidR="00CA3E77" w:rsidRDefault="00C6665F" w:rsidP="007E1897">
      <w:pPr>
        <w:rPr>
          <w:sz w:val="36"/>
          <w:szCs w:val="36"/>
        </w:rPr>
      </w:pPr>
      <w:r>
        <w:rPr>
          <w:sz w:val="36"/>
          <w:szCs w:val="36"/>
        </w:rPr>
        <w:t>In this module user can ask their doubts to the educators and clear their queries after the completion of each and every topic</w:t>
      </w:r>
      <w:r w:rsidR="00CA3E77">
        <w:rPr>
          <w:sz w:val="36"/>
          <w:szCs w:val="36"/>
        </w:rPr>
        <w:t>.</w:t>
      </w:r>
    </w:p>
    <w:p w14:paraId="026EEF47" w14:textId="5C89D0D6" w:rsidR="00CA3E77" w:rsidRPr="00F77EF0" w:rsidRDefault="00B91301" w:rsidP="007E1897">
      <w:pPr>
        <w:rPr>
          <w:color w:val="BF8F00" w:themeColor="accent4" w:themeShade="BF"/>
          <w:sz w:val="36"/>
          <w:szCs w:val="36"/>
        </w:rPr>
      </w:pPr>
      <w:r>
        <w:rPr>
          <w:color w:val="BF8F00" w:themeColor="accent4" w:themeShade="BF"/>
          <w:sz w:val="36"/>
          <w:szCs w:val="36"/>
        </w:rPr>
        <w:t>IAS, IES, GATE EXAM PREP</w:t>
      </w:r>
      <w:r w:rsidR="00CA3E77" w:rsidRPr="00F77EF0">
        <w:rPr>
          <w:color w:val="BF8F00" w:themeColor="accent4" w:themeShade="BF"/>
          <w:sz w:val="36"/>
          <w:szCs w:val="36"/>
        </w:rPr>
        <w:t>:</w:t>
      </w:r>
    </w:p>
    <w:p w14:paraId="6FF465C8" w14:textId="0F1F67D0" w:rsidR="00F77EF0" w:rsidRPr="00B91301" w:rsidRDefault="00CA3E77" w:rsidP="007E1897">
      <w:pPr>
        <w:rPr>
          <w:sz w:val="36"/>
          <w:szCs w:val="36"/>
        </w:rPr>
      </w:pPr>
      <w:r>
        <w:rPr>
          <w:sz w:val="36"/>
          <w:szCs w:val="36"/>
        </w:rPr>
        <w:t xml:space="preserve">In this module students will be able to choose for what exams are they preparing like </w:t>
      </w:r>
      <w:r w:rsidR="00F77EF0">
        <w:rPr>
          <w:sz w:val="36"/>
          <w:szCs w:val="36"/>
        </w:rPr>
        <w:t>entrance, government</w:t>
      </w:r>
      <w:r>
        <w:rPr>
          <w:sz w:val="36"/>
          <w:szCs w:val="36"/>
        </w:rPr>
        <w:t xml:space="preserve"> exams and engineering exams like GATE. In this module you </w:t>
      </w:r>
      <w:r w:rsidR="00DA45CA">
        <w:rPr>
          <w:sz w:val="36"/>
          <w:szCs w:val="36"/>
        </w:rPr>
        <w:t xml:space="preserve">can </w:t>
      </w:r>
      <w:r w:rsidR="00DA45CA">
        <w:rPr>
          <w:sz w:val="36"/>
          <w:szCs w:val="36"/>
        </w:rPr>
        <w:lastRenderedPageBreak/>
        <w:t>select</w:t>
      </w:r>
      <w:r>
        <w:rPr>
          <w:sz w:val="36"/>
          <w:szCs w:val="36"/>
        </w:rPr>
        <w:t xml:space="preserve"> the exam for which you want to prepare in that you can select </w:t>
      </w:r>
      <w:r w:rsidR="00F77EF0">
        <w:rPr>
          <w:sz w:val="36"/>
          <w:szCs w:val="36"/>
        </w:rPr>
        <w:t>test, exam</w:t>
      </w:r>
      <w:r>
        <w:rPr>
          <w:sz w:val="36"/>
          <w:szCs w:val="36"/>
        </w:rPr>
        <w:t>, and test preparation.</w:t>
      </w:r>
    </w:p>
    <w:p w14:paraId="69A2B875" w14:textId="082A994E" w:rsidR="00CA3E77" w:rsidRDefault="00B91301" w:rsidP="007E1897">
      <w:pPr>
        <w:rPr>
          <w:color w:val="44546A" w:themeColor="text2"/>
          <w:sz w:val="36"/>
          <w:szCs w:val="36"/>
        </w:rPr>
      </w:pPr>
      <w:r>
        <w:rPr>
          <w:color w:val="44546A" w:themeColor="text2"/>
          <w:sz w:val="36"/>
          <w:szCs w:val="36"/>
        </w:rPr>
        <w:t>PRIVACY:</w:t>
      </w:r>
    </w:p>
    <w:p w14:paraId="6547FC2E" w14:textId="13E04250" w:rsidR="00B91301" w:rsidRDefault="00B91301" w:rsidP="007E1897">
      <w:pPr>
        <w:rPr>
          <w:rFonts w:ascii="Helvetica" w:hAnsi="Helvetica" w:cs="Helvetica"/>
          <w:color w:val="3B3835"/>
          <w:sz w:val="32"/>
          <w:szCs w:val="32"/>
          <w:shd w:val="clear" w:color="auto" w:fill="EEEEEE"/>
        </w:rPr>
      </w:pPr>
      <w:r w:rsidRPr="00B91301">
        <w:rPr>
          <w:rFonts w:ascii="Helvetica" w:hAnsi="Helvetica" w:cs="Helvetica"/>
          <w:color w:val="3B3835"/>
          <w:sz w:val="32"/>
          <w:szCs w:val="32"/>
          <w:shd w:val="clear" w:color="auto" w:fill="EEEEEE"/>
        </w:rPr>
        <w:t>Through this module students or user will came to know the terms and conditions of virtualcafe.com its privacy and reserve rights and it is not responsible for any kind of misuse of details.</w:t>
      </w:r>
    </w:p>
    <w:p w14:paraId="1D5CB003" w14:textId="5346AB97" w:rsidR="00050F91" w:rsidRDefault="00050F91" w:rsidP="007E1897">
      <w:pPr>
        <w:rPr>
          <w:rFonts w:ascii="Helvetica" w:hAnsi="Helvetica" w:cs="Helvetica"/>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s="Helvetica"/>
          <w:color w:val="000000" w:themeColor="text1"/>
          <w:sz w:val="32"/>
          <w:szCs w:val="32"/>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p>
    <w:p w14:paraId="1B4F4964" w14:textId="73752F67" w:rsidR="00050F91" w:rsidRPr="00050F91" w:rsidRDefault="00050F91" w:rsidP="007E1897">
      <w:pPr>
        <w:rPr>
          <w:rFonts w:ascii="Helvetica" w:hAnsi="Helvetica" w:cs="Helvetica"/>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s="Helvetica"/>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module is used to show the social connections on social websites via </w:t>
      </w:r>
      <w:r w:rsidR="00DA45CA">
        <w:rPr>
          <w:rFonts w:ascii="Helvetica" w:hAnsi="Helvetica" w:cs="Helvetica"/>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r>
        <w:rPr>
          <w:rFonts w:ascii="Helvetica" w:hAnsi="Helvetica" w:cs="Helvetica"/>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how much we are connected with social websites.</w:t>
      </w:r>
    </w:p>
    <w:sectPr w:rsidR="00050F91" w:rsidRPr="00050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97"/>
    <w:rsid w:val="00050F91"/>
    <w:rsid w:val="001E780E"/>
    <w:rsid w:val="003E7491"/>
    <w:rsid w:val="0042324B"/>
    <w:rsid w:val="00652BC3"/>
    <w:rsid w:val="00734A35"/>
    <w:rsid w:val="007E1897"/>
    <w:rsid w:val="008453D1"/>
    <w:rsid w:val="009A36D7"/>
    <w:rsid w:val="00B91301"/>
    <w:rsid w:val="00C07F04"/>
    <w:rsid w:val="00C6665F"/>
    <w:rsid w:val="00CA3E77"/>
    <w:rsid w:val="00CF028B"/>
    <w:rsid w:val="00DA45CA"/>
    <w:rsid w:val="00F77EF0"/>
    <w:rsid w:val="00FB1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CC2B"/>
  <w15:chartTrackingRefBased/>
  <w15:docId w15:val="{F9F9C610-9B9C-4205-B809-39003774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897"/>
    <w:rPr>
      <w:color w:val="0563C1" w:themeColor="hyperlink"/>
      <w:u w:val="single"/>
    </w:rPr>
  </w:style>
  <w:style w:type="character" w:styleId="UnresolvedMention">
    <w:name w:val="Unresolved Mention"/>
    <w:basedOn w:val="DefaultParagraphFont"/>
    <w:uiPriority w:val="99"/>
    <w:semiHidden/>
    <w:unhideWhenUsed/>
    <w:rsid w:val="007E1897"/>
    <w:rPr>
      <w:color w:val="605E5C"/>
      <w:shd w:val="clear" w:color="auto" w:fill="E1DFDD"/>
    </w:rPr>
  </w:style>
  <w:style w:type="table" w:styleId="TableGrid">
    <w:name w:val="Table Grid"/>
    <w:basedOn w:val="TableNormal"/>
    <w:uiPriority w:val="39"/>
    <w:rsid w:val="009A3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Virtualcaf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D3ACB-EF09-455D-8B12-596B437B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vamsi</dc:creator>
  <cp:keywords/>
  <dc:description/>
  <cp:lastModifiedBy>PALSUSHANT222@GMAIL.COM</cp:lastModifiedBy>
  <cp:revision>21</cp:revision>
  <dcterms:created xsi:type="dcterms:W3CDTF">2020-02-21T11:29:00Z</dcterms:created>
  <dcterms:modified xsi:type="dcterms:W3CDTF">2020-04-08T06:11:00Z</dcterms:modified>
</cp:coreProperties>
</file>