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5D1" w14:textId="77777777" w:rsidR="008179C2" w:rsidRDefault="00305A4C" w:rsidP="008179C2">
      <w:pPr>
        <w:pStyle w:val="Heading1"/>
      </w:pPr>
      <w:r>
        <w:t>Accessibility</w:t>
      </w:r>
      <w:r w:rsidR="008179C2">
        <w:t xml:space="preserve"> conformance test report</w:t>
      </w:r>
    </w:p>
    <w:p w14:paraId="70B8E207" w14:textId="6902E77A" w:rsidR="00305A4C" w:rsidRPr="008179C2" w:rsidRDefault="008179C2">
      <w:pPr>
        <w:rPr>
          <w:b/>
          <w:bCs/>
        </w:rPr>
      </w:pPr>
      <w:r w:rsidRPr="008179C2">
        <w:rPr>
          <w:b/>
          <w:bCs/>
        </w:rPr>
        <w:t xml:space="preserve">Page </w:t>
      </w:r>
      <w:proofErr w:type="spellStart"/>
      <w:r w:rsidRPr="008179C2">
        <w:rPr>
          <w:b/>
          <w:bCs/>
        </w:rPr>
        <w:t>evaluated:</w:t>
      </w:r>
      <w:r w:rsidR="00D711FE">
        <w:rPr>
          <w:b/>
          <w:bCs/>
        </w:rPr>
        <w:t>html</w:t>
      </w:r>
      <w:proofErr w:type="spellEnd"/>
      <w:r w:rsidR="00D711FE">
        <w:rPr>
          <w:b/>
          <w:bCs/>
        </w:rPr>
        <w:t xml:space="preserve"> web page given</w:t>
      </w:r>
    </w:p>
    <w:p w14:paraId="6435853D" w14:textId="1E40A852" w:rsidR="00305A4C" w:rsidRPr="008179C2" w:rsidRDefault="00305A4C">
      <w:pPr>
        <w:rPr>
          <w:b/>
          <w:bCs/>
        </w:rPr>
      </w:pPr>
      <w:r w:rsidRPr="008179C2">
        <w:rPr>
          <w:b/>
          <w:bCs/>
        </w:rPr>
        <w:t xml:space="preserve">Evaluator: </w:t>
      </w:r>
      <w:proofErr w:type="spellStart"/>
      <w:r w:rsidR="00D711FE">
        <w:rPr>
          <w:b/>
          <w:bCs/>
        </w:rPr>
        <w:t>SammarAbbas</w:t>
      </w:r>
      <w:proofErr w:type="spellEnd"/>
    </w:p>
    <w:p w14:paraId="316EA47F" w14:textId="6AB39C2B" w:rsidR="00305A4C" w:rsidRDefault="008179C2" w:rsidP="008179C2">
      <w:pPr>
        <w:pStyle w:val="Heading2"/>
      </w:pPr>
      <w:r>
        <w:t>Summary</w:t>
      </w:r>
      <w:r w:rsidR="00305A4C">
        <w:t xml:space="preserve"> </w:t>
      </w:r>
      <w:r w:rsidR="00525397">
        <w:t>of the conformance test</w:t>
      </w:r>
    </w:p>
    <w:p w14:paraId="2F05E668" w14:textId="2484E8E8" w:rsidR="00D711FE" w:rsidRPr="00D711FE" w:rsidRDefault="00D711FE" w:rsidP="00D711FE">
      <w:r w:rsidRPr="00D711FE">
        <w:t xml:space="preserve">The conformance test was performed using the WAVE accessibility evaluation tool, which </w:t>
      </w:r>
      <w:r w:rsidR="008007E3" w:rsidRPr="00D711FE">
        <w:t>analysed</w:t>
      </w:r>
      <w:r w:rsidRPr="00D711FE">
        <w:t xml:space="preserve"> the structure,</w:t>
      </w:r>
      <w:r w:rsidR="008007E3">
        <w:t xml:space="preserve"> </w:t>
      </w:r>
      <w:r w:rsidRPr="00D711FE">
        <w:t xml:space="preserve">perceivability of the webpage. </w:t>
      </w:r>
      <w:r w:rsidR="008007E3">
        <w:t>The tool</w:t>
      </w:r>
      <w:r w:rsidRPr="00D711FE">
        <w:t xml:space="preserve"> identified </w:t>
      </w:r>
      <w:r w:rsidRPr="008007E3">
        <w:t>7 errors, 21 alerts,</w:t>
      </w:r>
      <w:r w:rsidRPr="00D711FE">
        <w:t xml:space="preserve"> and </w:t>
      </w:r>
      <w:r w:rsidRPr="008007E3">
        <w:t>3 contrast errors,</w:t>
      </w:r>
      <w:r w:rsidRPr="00D711FE">
        <w:t xml:space="preserve"> </w:t>
      </w:r>
      <w:r w:rsidR="008007E3">
        <w:t xml:space="preserve">which shows </w:t>
      </w:r>
      <w:r w:rsidRPr="00D711FE">
        <w:t xml:space="preserve">that the page does not fully meet </w:t>
      </w:r>
      <w:r w:rsidRPr="00D711FE">
        <w:rPr>
          <w:b/>
          <w:bCs/>
        </w:rPr>
        <w:t>WCAG 2.1 AA</w:t>
      </w:r>
      <w:r w:rsidRPr="00D711FE">
        <w:t xml:space="preserve"> conformance requirements. </w:t>
      </w:r>
      <w:r w:rsidR="008007E3">
        <w:t xml:space="preserve">The page received a 5/10 AIM score which tells there are some need of improvements in terms of accessibility </w:t>
      </w:r>
      <w:r w:rsidRPr="00D711FE">
        <w:t>.</w:t>
      </w:r>
    </w:p>
    <w:p w14:paraId="1064E4E6" w14:textId="4E648903" w:rsidR="00D711FE" w:rsidRPr="00D711FE" w:rsidRDefault="008007E3" w:rsidP="00D711FE">
      <w:r>
        <w:t>Some errors are</w:t>
      </w:r>
      <w:r w:rsidR="00D711FE" w:rsidRPr="00D711FE">
        <w:t xml:space="preserve"> </w:t>
      </w:r>
      <w:r w:rsidR="00D711FE" w:rsidRPr="00D711FE">
        <w:rPr>
          <w:b/>
          <w:bCs/>
        </w:rPr>
        <w:t>missing alternative text</w:t>
      </w:r>
      <w:r w:rsidR="00D711FE" w:rsidRPr="00D711FE">
        <w:t xml:space="preserve">, </w:t>
      </w:r>
      <w:r w:rsidR="00D711FE" w:rsidRPr="00D711FE">
        <w:rPr>
          <w:b/>
          <w:bCs/>
        </w:rPr>
        <w:t>missing form labels</w:t>
      </w:r>
      <w:r w:rsidR="00D711FE" w:rsidRPr="00D711FE">
        <w:t xml:space="preserve">, </w:t>
      </w:r>
      <w:r w:rsidR="00D711FE" w:rsidRPr="00D711FE">
        <w:rPr>
          <w:b/>
          <w:bCs/>
        </w:rPr>
        <w:t>invalid or missing language declaration</w:t>
      </w:r>
      <w:r w:rsidR="00D711FE" w:rsidRPr="00D711FE">
        <w:t xml:space="preserve">, an </w:t>
      </w:r>
      <w:r w:rsidR="00D711FE" w:rsidRPr="00D711FE">
        <w:rPr>
          <w:b/>
          <w:bCs/>
        </w:rPr>
        <w:t>empty button</w:t>
      </w:r>
      <w:r w:rsidR="00D711FE" w:rsidRPr="00D711FE">
        <w:t xml:space="preserve">, and an </w:t>
      </w:r>
      <w:r w:rsidR="00D711FE" w:rsidRPr="00D711FE">
        <w:rPr>
          <w:b/>
          <w:bCs/>
        </w:rPr>
        <w:t>empty link</w:t>
      </w:r>
      <w:r w:rsidR="00D711FE" w:rsidRPr="00D711FE">
        <w:t>. These issues affect users who rely on assistive technologies such as screen readers and can interfere with navigation, comprehension, and interaction. Alerts also highlighted structural concerns, including missing headings and suspicious or potentially redundant links, which may create confusion for keyboard-only or screen reader users.</w:t>
      </w:r>
    </w:p>
    <w:p w14:paraId="09ADF91D" w14:textId="7DE3699F" w:rsidR="00D711FE" w:rsidRPr="00D711FE" w:rsidRDefault="008007E3" w:rsidP="00D711FE">
      <w:r>
        <w:t>To summarize</w:t>
      </w:r>
      <w:r w:rsidR="00D711FE" w:rsidRPr="00D711FE">
        <w:t>, the results indicate that while the page contains some accessible elements, significant updates are needed to ensure full compliance, improve usability, and provide an inclusive experience for all users.</w:t>
      </w:r>
    </w:p>
    <w:p w14:paraId="22472552" w14:textId="723A91CB" w:rsidR="00D711FE" w:rsidRDefault="00D711FE" w:rsidP="00D711FE"/>
    <w:p w14:paraId="4FDB479A" w14:textId="77777777" w:rsidR="00C61A98" w:rsidRDefault="00C61A98" w:rsidP="00D711FE"/>
    <w:p w14:paraId="5CB3C06A" w14:textId="77777777" w:rsidR="00C61A98" w:rsidRDefault="00C61A98" w:rsidP="00D711FE"/>
    <w:p w14:paraId="76FAEC80" w14:textId="77777777" w:rsidR="00C61A98" w:rsidRDefault="00C61A98" w:rsidP="00D711FE"/>
    <w:p w14:paraId="7A875D2C" w14:textId="77777777" w:rsidR="00C61A98" w:rsidRDefault="00C61A98" w:rsidP="00D711FE"/>
    <w:p w14:paraId="5DC50203" w14:textId="77777777" w:rsidR="00C61A98" w:rsidRPr="00D711FE" w:rsidRDefault="00C61A98" w:rsidP="00D711FE"/>
    <w:p w14:paraId="67572EDC" w14:textId="3ECFDFB5" w:rsidR="008C54F6" w:rsidRDefault="00525397" w:rsidP="00525397">
      <w:pPr>
        <w:pStyle w:val="Heading2"/>
      </w:pPr>
      <w:r>
        <w:lastRenderedPageBreak/>
        <w:t>Results of the conformance test</w:t>
      </w:r>
    </w:p>
    <w:p w14:paraId="737A9128" w14:textId="7AB1B065" w:rsidR="00C138D6" w:rsidRPr="00C138D6" w:rsidRDefault="00C138D6" w:rsidP="00C138D6">
      <w:r>
        <w:t xml:space="preserve">Note that the information you will be reporting is </w:t>
      </w:r>
      <w:r w:rsidR="004F0BA9">
        <w:t xml:space="preserve">in your own </w:t>
      </w:r>
      <w:r w:rsidR="00C61A98">
        <w:t>words but</w:t>
      </w:r>
      <w:r w:rsidR="004F0BA9">
        <w:t xml:space="preserve"> is based on the ‘Details’ and ‘Reference’ sections in your WAVE conformance test results report.</w:t>
      </w:r>
    </w:p>
    <w:tbl>
      <w:tblPr>
        <w:tblStyle w:val="TableGrid"/>
        <w:tblW w:w="0" w:type="auto"/>
        <w:tblLook w:val="04A0" w:firstRow="1" w:lastRow="0" w:firstColumn="1" w:lastColumn="0" w:noHBand="0" w:noVBand="1"/>
      </w:tblPr>
      <w:tblGrid>
        <w:gridCol w:w="2205"/>
        <w:gridCol w:w="2686"/>
        <w:gridCol w:w="2261"/>
        <w:gridCol w:w="2499"/>
        <w:gridCol w:w="2499"/>
      </w:tblGrid>
      <w:tr w:rsidR="00C61A98" w14:paraId="567FD0C1" w14:textId="64675837" w:rsidTr="008E19AE">
        <w:tc>
          <w:tcPr>
            <w:tcW w:w="2205" w:type="dxa"/>
          </w:tcPr>
          <w:p w14:paraId="21E3E134" w14:textId="280ECFF8" w:rsidR="00327609" w:rsidRDefault="00C61A98" w:rsidP="00800955">
            <w:r>
              <w:t>Missing alternative text</w:t>
            </w:r>
          </w:p>
        </w:tc>
        <w:tc>
          <w:tcPr>
            <w:tcW w:w="2051" w:type="dxa"/>
          </w:tcPr>
          <w:p w14:paraId="4E094676" w14:textId="74C6236E" w:rsidR="00327609" w:rsidRDefault="00C61A98" w:rsidP="00800955">
            <w:r>
              <w:rPr>
                <w:noProof/>
              </w:rPr>
              <w:drawing>
                <wp:inline distT="0" distB="0" distL="0" distR="0" wp14:anchorId="704A29DF" wp14:editId="460D8DF6">
                  <wp:extent cx="1568450" cy="1190130"/>
                  <wp:effectExtent l="0" t="0" r="0" b="0"/>
                  <wp:docPr id="122288335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3359" name="Picture 27"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1114" cy="1199739"/>
                          </a:xfrm>
                          <a:prstGeom prst="rect">
                            <a:avLst/>
                          </a:prstGeom>
                        </pic:spPr>
                      </pic:pic>
                    </a:graphicData>
                  </a:graphic>
                </wp:inline>
              </w:drawing>
            </w:r>
          </w:p>
        </w:tc>
        <w:tc>
          <w:tcPr>
            <w:tcW w:w="2261" w:type="dxa"/>
          </w:tcPr>
          <w:p w14:paraId="50C96924" w14:textId="77777777" w:rsidR="00C61A98" w:rsidRPr="00C61A98" w:rsidRDefault="00C61A98" w:rsidP="00C61A98">
            <w:r w:rsidRPr="00C61A98">
              <w:t>Missing alt text is an issue because screen reader users cannot understand the image’s content without a text alternative.</w:t>
            </w:r>
          </w:p>
          <w:p w14:paraId="3E43560B" w14:textId="6EDDAEF8" w:rsidR="00327609" w:rsidRPr="00C61A98" w:rsidRDefault="00327609" w:rsidP="00800955">
            <w:pPr>
              <w:rPr>
                <w:b/>
                <w:bCs/>
              </w:rPr>
            </w:pPr>
          </w:p>
        </w:tc>
        <w:tc>
          <w:tcPr>
            <w:tcW w:w="2499" w:type="dxa"/>
          </w:tcPr>
          <w:p w14:paraId="72A54643" w14:textId="77777777" w:rsidR="00C61A98" w:rsidRPr="00C61A98" w:rsidRDefault="00C61A98" w:rsidP="00C61A98">
            <w:r w:rsidRPr="00C61A98">
              <w:t>Provide a clear, descriptive alt attribute for every meaningful image so screen readers can convey its purpose or content to users.</w:t>
            </w:r>
          </w:p>
          <w:p w14:paraId="3848A8C8" w14:textId="73DFFACB" w:rsidR="00327609" w:rsidRDefault="00327609" w:rsidP="00800955"/>
        </w:tc>
        <w:tc>
          <w:tcPr>
            <w:tcW w:w="2499" w:type="dxa"/>
          </w:tcPr>
          <w:p w14:paraId="0327D245" w14:textId="77777777" w:rsidR="00327609" w:rsidRDefault="00327609" w:rsidP="00800955">
            <w:r>
              <w:t xml:space="preserve">What level of conformance does it </w:t>
            </w:r>
            <w:r w:rsidR="00C138D6">
              <w:t>break?</w:t>
            </w:r>
          </w:p>
          <w:p w14:paraId="6BB02C84" w14:textId="661E479E" w:rsidR="00C61A98" w:rsidRDefault="00C61A98" w:rsidP="00800955">
            <w:r>
              <w:t xml:space="preserve"> WCAG 2.1 Level A</w:t>
            </w:r>
          </w:p>
        </w:tc>
      </w:tr>
      <w:tr w:rsidR="00C61A98" w14:paraId="495176EA" w14:textId="4E3E783B" w:rsidTr="008E19AE">
        <w:tc>
          <w:tcPr>
            <w:tcW w:w="2205" w:type="dxa"/>
          </w:tcPr>
          <w:p w14:paraId="00785CA0" w14:textId="29701AD3" w:rsidR="00327609" w:rsidRPr="00C61A98" w:rsidRDefault="00C61A98" w:rsidP="00800955">
            <w:r>
              <w:t>Empty button</w:t>
            </w:r>
          </w:p>
        </w:tc>
        <w:tc>
          <w:tcPr>
            <w:tcW w:w="2051" w:type="dxa"/>
          </w:tcPr>
          <w:p w14:paraId="442260D7" w14:textId="16E78A9D" w:rsidR="00327609" w:rsidRPr="00841AD6" w:rsidRDefault="00C61A98" w:rsidP="00800955">
            <w:pPr>
              <w:rPr>
                <w:i/>
                <w:iCs/>
              </w:rPr>
            </w:pPr>
            <w:r>
              <w:rPr>
                <w:i/>
                <w:iCs/>
                <w:noProof/>
              </w:rPr>
              <w:drawing>
                <wp:inline distT="0" distB="0" distL="0" distR="0" wp14:anchorId="4BBD5D2F" wp14:editId="3CE20604">
                  <wp:extent cx="1306830" cy="866693"/>
                  <wp:effectExtent l="0" t="0" r="7620" b="0"/>
                  <wp:docPr id="134948750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7507" name="Picture 28"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1037" cy="889379"/>
                          </a:xfrm>
                          <a:prstGeom prst="rect">
                            <a:avLst/>
                          </a:prstGeom>
                        </pic:spPr>
                      </pic:pic>
                    </a:graphicData>
                  </a:graphic>
                </wp:inline>
              </w:drawing>
            </w:r>
          </w:p>
        </w:tc>
        <w:tc>
          <w:tcPr>
            <w:tcW w:w="2261" w:type="dxa"/>
          </w:tcPr>
          <w:p w14:paraId="248617CE" w14:textId="009F8698" w:rsidR="00327609" w:rsidRPr="00841AD6" w:rsidRDefault="00C61A98" w:rsidP="00327609">
            <w:pPr>
              <w:rPr>
                <w:i/>
                <w:iCs/>
              </w:rPr>
            </w:pPr>
            <w:r w:rsidRPr="00C61A98">
              <w:rPr>
                <w:i/>
                <w:iCs/>
              </w:rPr>
              <w:t>Because screen readers cannot determine the button’s purpose, making it unusable for non-visual users.</w:t>
            </w:r>
          </w:p>
        </w:tc>
        <w:tc>
          <w:tcPr>
            <w:tcW w:w="2499" w:type="dxa"/>
          </w:tcPr>
          <w:p w14:paraId="0793A4E0" w14:textId="5B49E4F9" w:rsidR="00C61A98" w:rsidRPr="00C61A98" w:rsidRDefault="00C61A98" w:rsidP="00C61A98">
            <w:r w:rsidRPr="00C61A98">
              <w:t xml:space="preserve">Add meaningful text or an accessible name </w:t>
            </w:r>
          </w:p>
          <w:p w14:paraId="474BFDB9" w14:textId="2D42EA73" w:rsidR="00327609" w:rsidRPr="00C61A98" w:rsidRDefault="00327609" w:rsidP="00800955"/>
        </w:tc>
        <w:tc>
          <w:tcPr>
            <w:tcW w:w="2499" w:type="dxa"/>
          </w:tcPr>
          <w:p w14:paraId="4D97575C" w14:textId="77C5E42F" w:rsidR="00327609" w:rsidRPr="00C61A98" w:rsidRDefault="00C61A98" w:rsidP="00800955">
            <w:r>
              <w:t>It breaks WCAG 2.1 Level A</w:t>
            </w:r>
          </w:p>
        </w:tc>
      </w:tr>
      <w:tr w:rsidR="00C61A98" w14:paraId="67DFEFD1" w14:textId="241D4017" w:rsidTr="008E19AE">
        <w:tc>
          <w:tcPr>
            <w:tcW w:w="2205" w:type="dxa"/>
          </w:tcPr>
          <w:p w14:paraId="554BC2ED" w14:textId="77777777" w:rsidR="00327609" w:rsidRDefault="00327609" w:rsidP="00800955"/>
        </w:tc>
        <w:tc>
          <w:tcPr>
            <w:tcW w:w="2051" w:type="dxa"/>
          </w:tcPr>
          <w:p w14:paraId="18133BE4" w14:textId="77777777" w:rsidR="00327609" w:rsidRDefault="00327609" w:rsidP="00800955"/>
        </w:tc>
        <w:tc>
          <w:tcPr>
            <w:tcW w:w="2261" w:type="dxa"/>
          </w:tcPr>
          <w:p w14:paraId="5681E8B8" w14:textId="16C4D45A" w:rsidR="00327609" w:rsidRDefault="00327609" w:rsidP="00800955"/>
        </w:tc>
        <w:tc>
          <w:tcPr>
            <w:tcW w:w="2499" w:type="dxa"/>
          </w:tcPr>
          <w:p w14:paraId="50C9C6E4" w14:textId="77777777" w:rsidR="00327609" w:rsidRDefault="00327609" w:rsidP="00800955"/>
        </w:tc>
        <w:tc>
          <w:tcPr>
            <w:tcW w:w="2499" w:type="dxa"/>
          </w:tcPr>
          <w:p w14:paraId="11307438" w14:textId="77777777" w:rsidR="00327609" w:rsidRDefault="00327609" w:rsidP="00800955"/>
        </w:tc>
      </w:tr>
      <w:tr w:rsidR="00C61A98" w14:paraId="3FCC4148" w14:textId="5F78C7B1" w:rsidTr="008E19AE">
        <w:tc>
          <w:tcPr>
            <w:tcW w:w="2205" w:type="dxa"/>
          </w:tcPr>
          <w:p w14:paraId="150020B6" w14:textId="77777777" w:rsidR="00327609" w:rsidRDefault="00327609" w:rsidP="00800955"/>
        </w:tc>
        <w:tc>
          <w:tcPr>
            <w:tcW w:w="2051" w:type="dxa"/>
          </w:tcPr>
          <w:p w14:paraId="683641A0" w14:textId="77777777" w:rsidR="00327609" w:rsidRDefault="00327609" w:rsidP="00800955"/>
        </w:tc>
        <w:tc>
          <w:tcPr>
            <w:tcW w:w="2261" w:type="dxa"/>
          </w:tcPr>
          <w:p w14:paraId="40F39C4A" w14:textId="3347E558" w:rsidR="00327609" w:rsidRDefault="00327609" w:rsidP="00800955"/>
        </w:tc>
        <w:tc>
          <w:tcPr>
            <w:tcW w:w="2499" w:type="dxa"/>
          </w:tcPr>
          <w:p w14:paraId="5CBFA93C" w14:textId="77777777" w:rsidR="00327609" w:rsidRDefault="00327609" w:rsidP="00800955"/>
        </w:tc>
        <w:tc>
          <w:tcPr>
            <w:tcW w:w="2499" w:type="dxa"/>
          </w:tcPr>
          <w:p w14:paraId="3791AB71" w14:textId="77777777" w:rsidR="00327609" w:rsidRDefault="00327609" w:rsidP="00800955"/>
        </w:tc>
      </w:tr>
      <w:tr w:rsidR="00C61A98" w14:paraId="2B4B8DA7" w14:textId="0596F41E" w:rsidTr="008E19AE">
        <w:tc>
          <w:tcPr>
            <w:tcW w:w="2205" w:type="dxa"/>
          </w:tcPr>
          <w:p w14:paraId="19F142DF" w14:textId="77777777" w:rsidR="00327609" w:rsidRDefault="00327609" w:rsidP="00800955"/>
        </w:tc>
        <w:tc>
          <w:tcPr>
            <w:tcW w:w="2051" w:type="dxa"/>
          </w:tcPr>
          <w:p w14:paraId="0AD02947" w14:textId="77777777" w:rsidR="00327609" w:rsidRDefault="00327609" w:rsidP="00800955"/>
        </w:tc>
        <w:tc>
          <w:tcPr>
            <w:tcW w:w="2261" w:type="dxa"/>
          </w:tcPr>
          <w:p w14:paraId="579F2513" w14:textId="15EB9C19" w:rsidR="00327609" w:rsidRDefault="00327609" w:rsidP="00800955"/>
        </w:tc>
        <w:tc>
          <w:tcPr>
            <w:tcW w:w="2499" w:type="dxa"/>
          </w:tcPr>
          <w:p w14:paraId="0F5E2F5C" w14:textId="77777777" w:rsidR="00327609" w:rsidRDefault="00327609" w:rsidP="00800955"/>
        </w:tc>
        <w:tc>
          <w:tcPr>
            <w:tcW w:w="2499" w:type="dxa"/>
          </w:tcPr>
          <w:p w14:paraId="0B1FE091" w14:textId="77777777" w:rsidR="00327609" w:rsidRDefault="00327609" w:rsidP="00800955"/>
        </w:tc>
      </w:tr>
      <w:tr w:rsidR="00C61A98" w14:paraId="2E8F591A" w14:textId="77777777" w:rsidTr="008E19AE">
        <w:tc>
          <w:tcPr>
            <w:tcW w:w="2205" w:type="dxa"/>
          </w:tcPr>
          <w:p w14:paraId="50E4E306" w14:textId="77777777" w:rsidR="004F0BA9" w:rsidRDefault="004F0BA9" w:rsidP="00800955"/>
        </w:tc>
        <w:tc>
          <w:tcPr>
            <w:tcW w:w="2051" w:type="dxa"/>
          </w:tcPr>
          <w:p w14:paraId="77E631C5" w14:textId="77777777" w:rsidR="004F0BA9" w:rsidRDefault="004F0BA9" w:rsidP="00800955"/>
        </w:tc>
        <w:tc>
          <w:tcPr>
            <w:tcW w:w="2261" w:type="dxa"/>
          </w:tcPr>
          <w:p w14:paraId="5510558A" w14:textId="77777777" w:rsidR="004F0BA9" w:rsidRDefault="004F0BA9" w:rsidP="00800955"/>
        </w:tc>
        <w:tc>
          <w:tcPr>
            <w:tcW w:w="2499" w:type="dxa"/>
          </w:tcPr>
          <w:p w14:paraId="6EAE7C73" w14:textId="77777777" w:rsidR="004F0BA9" w:rsidRDefault="004F0BA9" w:rsidP="00800955"/>
        </w:tc>
        <w:tc>
          <w:tcPr>
            <w:tcW w:w="2499" w:type="dxa"/>
          </w:tcPr>
          <w:p w14:paraId="36E94881" w14:textId="77777777" w:rsidR="004F0BA9" w:rsidRDefault="004F0BA9" w:rsidP="00800955"/>
        </w:tc>
      </w:tr>
      <w:tr w:rsidR="00C61A98" w14:paraId="0BB178E4" w14:textId="77777777" w:rsidTr="008E19AE">
        <w:tc>
          <w:tcPr>
            <w:tcW w:w="2205" w:type="dxa"/>
          </w:tcPr>
          <w:p w14:paraId="0C60C4C5" w14:textId="77777777" w:rsidR="004F0BA9" w:rsidRDefault="004F0BA9" w:rsidP="00800955"/>
        </w:tc>
        <w:tc>
          <w:tcPr>
            <w:tcW w:w="2051" w:type="dxa"/>
          </w:tcPr>
          <w:p w14:paraId="776973C8" w14:textId="77777777" w:rsidR="004F0BA9" w:rsidRDefault="004F0BA9" w:rsidP="00800955"/>
        </w:tc>
        <w:tc>
          <w:tcPr>
            <w:tcW w:w="2261" w:type="dxa"/>
          </w:tcPr>
          <w:p w14:paraId="238BC508" w14:textId="77777777" w:rsidR="004F0BA9" w:rsidRDefault="004F0BA9" w:rsidP="00800955"/>
        </w:tc>
        <w:tc>
          <w:tcPr>
            <w:tcW w:w="2499" w:type="dxa"/>
          </w:tcPr>
          <w:p w14:paraId="441283AC" w14:textId="77777777" w:rsidR="004F0BA9" w:rsidRDefault="004F0BA9" w:rsidP="00800955"/>
        </w:tc>
        <w:tc>
          <w:tcPr>
            <w:tcW w:w="2499" w:type="dxa"/>
          </w:tcPr>
          <w:p w14:paraId="15522711" w14:textId="77777777" w:rsidR="004F0BA9" w:rsidRDefault="004F0BA9" w:rsidP="00800955"/>
        </w:tc>
      </w:tr>
    </w:tbl>
    <w:p w14:paraId="3B2C75C7" w14:textId="77777777" w:rsidR="00525397" w:rsidRPr="00525397" w:rsidRDefault="00525397" w:rsidP="00525397"/>
    <w:sectPr w:rsidR="00525397" w:rsidRPr="00525397"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17B6" w14:textId="77777777" w:rsidR="007A463E" w:rsidRDefault="007A463E" w:rsidP="003E772E">
      <w:pPr>
        <w:spacing w:after="0" w:line="240" w:lineRule="auto"/>
      </w:pPr>
      <w:r>
        <w:separator/>
      </w:r>
    </w:p>
  </w:endnote>
  <w:endnote w:type="continuationSeparator" w:id="0">
    <w:p w14:paraId="0EF8AE31" w14:textId="77777777" w:rsidR="007A463E" w:rsidRDefault="007A463E" w:rsidP="003E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FD84E" w14:textId="77777777" w:rsidR="007A463E" w:rsidRDefault="007A463E" w:rsidP="003E772E">
      <w:pPr>
        <w:spacing w:after="0" w:line="240" w:lineRule="auto"/>
      </w:pPr>
      <w:r>
        <w:separator/>
      </w:r>
    </w:p>
  </w:footnote>
  <w:footnote w:type="continuationSeparator" w:id="0">
    <w:p w14:paraId="3CA71728" w14:textId="77777777" w:rsidR="007A463E" w:rsidRDefault="007A463E" w:rsidP="003E7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03B43"/>
    <w:multiLevelType w:val="multilevel"/>
    <w:tmpl w:val="585C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641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45345"/>
    <w:rsid w:val="000F2646"/>
    <w:rsid w:val="00215CB7"/>
    <w:rsid w:val="002D7D12"/>
    <w:rsid w:val="00305A4C"/>
    <w:rsid w:val="00327609"/>
    <w:rsid w:val="003428F2"/>
    <w:rsid w:val="003E772E"/>
    <w:rsid w:val="00420928"/>
    <w:rsid w:val="004A0CC3"/>
    <w:rsid w:val="004D7E28"/>
    <w:rsid w:val="004F0BA9"/>
    <w:rsid w:val="00525397"/>
    <w:rsid w:val="005E2235"/>
    <w:rsid w:val="006304E1"/>
    <w:rsid w:val="006D4B68"/>
    <w:rsid w:val="00700008"/>
    <w:rsid w:val="007A463E"/>
    <w:rsid w:val="007D5C01"/>
    <w:rsid w:val="008007E3"/>
    <w:rsid w:val="00800955"/>
    <w:rsid w:val="008179C2"/>
    <w:rsid w:val="008239AB"/>
    <w:rsid w:val="00841AD6"/>
    <w:rsid w:val="008A5599"/>
    <w:rsid w:val="008C54F6"/>
    <w:rsid w:val="00A335A2"/>
    <w:rsid w:val="00B241FB"/>
    <w:rsid w:val="00B2654E"/>
    <w:rsid w:val="00C138D6"/>
    <w:rsid w:val="00C61A98"/>
    <w:rsid w:val="00D711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15:docId w15:val="{7EFC5796-3F50-41D4-9FEA-46CF2797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2E"/>
  </w:style>
  <w:style w:type="paragraph" w:styleId="NormalWeb">
    <w:name w:val="Normal (Web)"/>
    <w:basedOn w:val="Normal"/>
    <w:uiPriority w:val="99"/>
    <w:semiHidden/>
    <w:unhideWhenUsed/>
    <w:rsid w:val="00D711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348</Words>
  <Characters>1651</Characters>
  <Application>Microsoft Office Word</Application>
  <DocSecurity>0</DocSecurity>
  <Lines>150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Abdul Wasay Shaheer Awan [Student-PECS]</cp:lastModifiedBy>
  <cp:revision>2</cp:revision>
  <dcterms:created xsi:type="dcterms:W3CDTF">2024-10-19T20:49:00Z</dcterms:created>
  <dcterms:modified xsi:type="dcterms:W3CDTF">2025-11-21T16:06:00Z</dcterms:modified>
</cp:coreProperties>
</file>