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331AB" w14:textId="77777777" w:rsidR="0013536C" w:rsidRDefault="00000000">
      <w:pPr>
        <w:pStyle w:val="Heading1"/>
      </w:pPr>
      <w:r>
        <w:t>Design Note: Stack-Powered VREG (5 V) Linear Regulator Using Pass BJT + Series Zener (LTC6811 Slave Board, Cell 12 Top Cell)</w:t>
      </w:r>
    </w:p>
    <w:p w14:paraId="24F51CED" w14:textId="77777777" w:rsidR="0013536C" w:rsidRDefault="00000000">
      <w:r>
        <w:t>This document justifies the choice of a simple linear regulator architecture (pass BJT controlled by the LTC6811 DRIVE pin) with a series zener dropper, and sizes the key components using first-principles math. The design goal is a reliable ~5 V rail (VREG) for the LTC6811 slave circuitry under pack min/max voltage, while minimizing complexity and maintaining good noise performance for cell-voltage measurement and isoSPI.</w:t>
      </w:r>
    </w:p>
    <w:p w14:paraId="6A638597" w14:textId="77777777" w:rsidR="0013536C" w:rsidRDefault="00000000">
      <w:pPr>
        <w:pStyle w:val="Heading2"/>
      </w:pPr>
      <w:r>
        <w:t>1. Requirements and Operating Conditions</w:t>
      </w:r>
    </w:p>
    <w:p w14:paraId="0708D55D" w14:textId="77777777" w:rsidR="0013536C" w:rsidRDefault="00000000">
      <w:r>
        <w:t>Target rail: VREG ≈ 5.0 V (nominal).</w:t>
      </w:r>
    </w:p>
    <w:p w14:paraId="78EE0CA6" w14:textId="77777777" w:rsidR="0013536C" w:rsidRDefault="00000000">
      <w:r>
        <w:t>Supply node: top of stack referenced to local slave ground (GND).</w:t>
      </w:r>
    </w:p>
    <w:p w14:paraId="5F684187" w14:textId="77777777" w:rsidR="0013536C" w:rsidRDefault="00000000">
      <w:r>
        <w:t>Top-of-stack voltage range (12S):</w:t>
      </w:r>
    </w:p>
    <w:p w14:paraId="3DA6B03C" w14:textId="77777777" w:rsidR="0013536C" w:rsidRDefault="00000000">
      <w:r>
        <w:t xml:space="preserve">  (Eq. 1)  V_IN = N_cells · V_cell</w:t>
      </w:r>
    </w:p>
    <w:p w14:paraId="3EC3BF9E" w14:textId="77777777" w:rsidR="0013536C" w:rsidRDefault="00000000">
      <w:r>
        <w:t xml:space="preserve">  (Eq. 2)  V_IN,max = 12 · 4.2 V = 50.4 V</w:t>
      </w:r>
    </w:p>
    <w:p w14:paraId="769AF7B9" w14:textId="77777777" w:rsidR="0013536C" w:rsidRDefault="00000000">
      <w:r>
        <w:t xml:space="preserve">  (Eq. 3)  V_IN,min ≈ 12 · 2.8 V = 33.6 V  (example minimum per-cell voltage)</w:t>
      </w:r>
    </w:p>
    <w:p w14:paraId="321E608E" w14:textId="77777777" w:rsidR="0013536C" w:rsidRDefault="00000000">
      <w:r>
        <w:t>Load current (worst-case peak): I_OUT,max ≈ 40 mA (LTC6811 peak + support circuitry).</w:t>
      </w:r>
    </w:p>
    <w:p w14:paraId="526AF416" w14:textId="77777777" w:rsidR="0013536C" w:rsidRDefault="00000000">
      <w:pPr>
        <w:pStyle w:val="Heading2"/>
      </w:pPr>
      <w:r>
        <w:t>2. Architecture Choice: Linear Pass Element vs Buck Converter</w:t>
      </w:r>
    </w:p>
    <w:p w14:paraId="6C22DB4A" w14:textId="77777777" w:rsidR="0013536C" w:rsidRDefault="00000000">
      <w:r>
        <w:t>A switching buck converter would improve efficiency, but it substantially increases complexity and BOM: controller IC, inductor, diode/synchronous switches, layout constraints, EMI filtering, and additional capacitors. A linear regulator implemented with a pass BJT controlled by the DRIVE pin is simpler and inherently quiet.</w:t>
      </w:r>
    </w:p>
    <w:p w14:paraId="104383EC" w14:textId="77777777" w:rsidR="0013536C" w:rsidRDefault="00000000">
      <w:r>
        <w:t>Linear dissipation is:</w:t>
      </w:r>
    </w:p>
    <w:p w14:paraId="0928A6B7" w14:textId="77777777" w:rsidR="0013536C" w:rsidRDefault="00000000">
      <w:r>
        <w:t xml:space="preserve">  (Eq. 4)  P_LOSS,linear = (V_IN − V_OUT) · I_OUT</w:t>
      </w:r>
    </w:p>
    <w:p w14:paraId="779073DF" w14:textId="77777777" w:rsidR="0013536C" w:rsidRDefault="00000000">
      <w:r>
        <w:t>Worst-case linear loss without a zener drop (V_OUT = 5 V, V_IN,max = 50.4 V, I_OUT,max = 40 mA):</w:t>
      </w:r>
    </w:p>
    <w:p w14:paraId="7BBA3775" w14:textId="77777777" w:rsidR="0013536C" w:rsidRDefault="00000000">
      <w:r>
        <w:t xml:space="preserve">  (Eq. 5)  P_LOSS,noZ = (50.4 − 5.0) · 0.040 = 1.816 W ≈ 1.8 W</w:t>
      </w:r>
    </w:p>
    <w:p w14:paraId="31EE70AD" w14:textId="77777777" w:rsidR="0013536C" w:rsidRDefault="00000000">
      <w:r>
        <w:t>Over an example endurance window of 0.5 hr and 12 slave boards, energy loss is:</w:t>
      </w:r>
    </w:p>
    <w:p w14:paraId="2365695A" w14:textId="77777777" w:rsidR="0013536C" w:rsidRDefault="00000000">
      <w:r>
        <w:t xml:space="preserve">  (Eq. 6)  E_loss,total ≈ P_LOSS,noZ · N_slaves · t</w:t>
      </w:r>
    </w:p>
    <w:p w14:paraId="048766A2" w14:textId="77777777" w:rsidR="0013536C" w:rsidRDefault="00000000">
      <w:r>
        <w:t xml:space="preserve">  (Eq. 7)  E_loss,total ≈ 1.8 W · 12 · 0.5 hr = 10.8 Wh ≈ 11 Wh</w:t>
      </w:r>
    </w:p>
    <w:p w14:paraId="59790C86" w14:textId="77777777" w:rsidR="0013536C" w:rsidRDefault="00000000">
      <w:r>
        <w:lastRenderedPageBreak/>
        <w:t>This is typically a very small fraction of pack energy (order-of-magnitude ~0.1%), so the efficiency gain of a buck is not worth the added development and EMI complexity in this design context.</w:t>
      </w:r>
    </w:p>
    <w:p w14:paraId="13E248F3" w14:textId="77777777" w:rsidR="0013536C" w:rsidRDefault="00000000">
      <w:pPr>
        <w:pStyle w:val="Heading2"/>
      </w:pPr>
      <w:r>
        <w:t>3. Circuit Description (Role of Each Component)</w:t>
      </w:r>
    </w:p>
    <w:p w14:paraId="6B1544B4" w14:textId="77777777" w:rsidR="0013536C" w:rsidRDefault="00000000">
      <w:r>
        <w:t>CELL_12_POS feeds the rail through a fuse (F5). A series zener diode (D2) drops a fixed voltage. A pass BJT (Q1) controlled by DRIVE regulates VREG near 5 V (linear regulation). C9 provides local decoupling. An LED (D7) with series resistor (R14) indicates VREG presence.</w:t>
      </w:r>
    </w:p>
    <w:p w14:paraId="29F99099" w14:textId="77777777" w:rsidR="0013536C" w:rsidRDefault="00000000">
      <w:pPr>
        <w:pStyle w:val="Heading2"/>
      </w:pPr>
      <w:r>
        <w:t>4. Core Regulator Math</w:t>
      </w:r>
    </w:p>
    <w:p w14:paraId="662D03F0" w14:textId="77777777" w:rsidR="0013536C" w:rsidRDefault="00000000">
      <w:r>
        <w:t>Define: V_IN = input, V_Z = zener drop, VREG = output, I_OUT = load current.</w:t>
      </w:r>
    </w:p>
    <w:p w14:paraId="67FCFD87" w14:textId="77777777" w:rsidR="0013536C" w:rsidRDefault="00000000">
      <w:r>
        <w:t>Voltage budgeting:</w:t>
      </w:r>
    </w:p>
    <w:p w14:paraId="6F972119" w14:textId="77777777" w:rsidR="0013536C" w:rsidRDefault="00000000">
      <w:r>
        <w:t xml:space="preserve">  (Eq. 8)  V_IN = V_Z + V_CE(Q1) + VREG</w:t>
      </w:r>
    </w:p>
    <w:p w14:paraId="13DD9BFE" w14:textId="77777777" w:rsidR="0013536C" w:rsidRDefault="00000000">
      <w:r>
        <w:t xml:space="preserve">  (Eq. 9)  V_CE(Q1) = V_IN − V_Z − VREG</w:t>
      </w:r>
    </w:p>
    <w:p w14:paraId="37B625EF" w14:textId="77777777" w:rsidR="0013536C" w:rsidRDefault="00000000">
      <w:r>
        <w:t>Dissipation:</w:t>
      </w:r>
    </w:p>
    <w:p w14:paraId="61DA0050" w14:textId="77777777" w:rsidR="0013536C" w:rsidRDefault="00000000">
      <w:r>
        <w:t xml:space="preserve">  (Eq. 10) P_Z = V_Z · I_OUT</w:t>
      </w:r>
    </w:p>
    <w:p w14:paraId="034AE9A3" w14:textId="77777777" w:rsidR="0013536C" w:rsidRDefault="00000000">
      <w:r>
        <w:t xml:space="preserve">  (Eq. 11) P_Q1 = (V_IN − V_Z − VREG) · I_OUT</w:t>
      </w:r>
    </w:p>
    <w:p w14:paraId="6BF1CD42" w14:textId="77777777" w:rsidR="0013536C" w:rsidRDefault="00000000">
      <w:r>
        <w:t xml:space="preserve">  (Eq. 12) P_total = (V_IN − VREG) · I_OUT</w:t>
      </w:r>
    </w:p>
    <w:p w14:paraId="365C3BEA" w14:textId="77777777" w:rsidR="0013536C" w:rsidRDefault="00000000">
      <w:pPr>
        <w:pStyle w:val="Heading2"/>
      </w:pPr>
      <w:r>
        <w:t>5. Zener Voltage Selection: Why ~25 V</w:t>
      </w:r>
    </w:p>
    <w:p w14:paraId="0B734FCF" w14:textId="77777777" w:rsidR="0013536C" w:rsidRDefault="00000000">
      <w:r>
        <w:t>The zener’s purpose is to reduce Q1 dissipation by dropping part of the input voltage. It must still leave sufficient headroom for regulation at the lowest pack voltage.</w:t>
      </w:r>
    </w:p>
    <w:p w14:paraId="61C97CD5" w14:textId="77777777" w:rsidR="0013536C" w:rsidRDefault="00000000">
      <w:r>
        <w:t>Regulation headroom condition (conservative):</w:t>
      </w:r>
    </w:p>
    <w:p w14:paraId="09C6DFE8" w14:textId="77777777" w:rsidR="0013536C" w:rsidRDefault="00000000">
      <w:r>
        <w:t xml:space="preserve">  (Eq. 13)  V_IN,min − V_Z ≥ VREG + V_CE,min</w:t>
      </w:r>
    </w:p>
    <w:p w14:paraId="2D8889AB" w14:textId="77777777" w:rsidR="0013536C" w:rsidRDefault="00000000">
      <w:r>
        <w:t>Assume V_CE,min ≈ 1 V →</w:t>
      </w:r>
    </w:p>
    <w:p w14:paraId="6A163C69" w14:textId="77777777" w:rsidR="0013536C" w:rsidRDefault="00000000">
      <w:r>
        <w:t xml:space="preserve">  (Eq. 14)  V_Z ≤ V_IN,min − VREG − 1 V</w:t>
      </w:r>
    </w:p>
    <w:p w14:paraId="7218796F" w14:textId="77777777" w:rsidR="0013536C" w:rsidRDefault="00000000">
      <w:r>
        <w:t>Using V_IN,min = 33.6 V and VREG = 5 V:</w:t>
      </w:r>
    </w:p>
    <w:p w14:paraId="2FF789BE" w14:textId="77777777" w:rsidR="0013536C" w:rsidRDefault="00000000">
      <w:r>
        <w:t xml:space="preserve">  (Eq. 15)  V_Z ≤ 33.6 − 5 − 1 = 27.6 V</w:t>
      </w:r>
    </w:p>
    <w:p w14:paraId="466BFF96" w14:textId="77777777" w:rsidR="0013536C" w:rsidRDefault="00000000">
      <w:r>
        <w:t>Therefore V_Z ≈ 25 V satisfies Eq. (15) with margin, so regulation remains possible even at low cell voltage.</w:t>
      </w:r>
    </w:p>
    <w:p w14:paraId="7962435D" w14:textId="77777777" w:rsidR="00926539" w:rsidRDefault="00926539"/>
    <w:p w14:paraId="4977F0A4" w14:textId="77777777" w:rsidR="00926539" w:rsidRDefault="00926539"/>
    <w:p w14:paraId="3838F4DC" w14:textId="77777777" w:rsidR="0013536C" w:rsidRDefault="00000000">
      <w:pPr>
        <w:pStyle w:val="Heading2"/>
      </w:pPr>
      <w:r>
        <w:lastRenderedPageBreak/>
        <w:t>6. Thermal/Dissipation at Maximum Pack Voltage</w:t>
      </w:r>
    </w:p>
    <w:p w14:paraId="7C166DD1" w14:textId="77777777" w:rsidR="0013536C" w:rsidRDefault="00000000">
      <w:r>
        <w:t>With V_Z = 25 V, V_IN,max = 50.4 V, VREG = 5 V, I_OUT,max = 40 mA:</w:t>
      </w:r>
    </w:p>
    <w:p w14:paraId="037FD939" w14:textId="77777777" w:rsidR="0013536C" w:rsidRDefault="00000000">
      <w:r>
        <w:t xml:space="preserve">  (Eq. 16)  P_Z,max = 25 · 0.040 = 1.00 W</w:t>
      </w:r>
    </w:p>
    <w:p w14:paraId="5ABD2191" w14:textId="77777777" w:rsidR="0013536C" w:rsidRDefault="00000000">
      <w:r>
        <w:t xml:space="preserve">  (Eq. 17)  V_CE,max = 50.4 − 25 − 5 = 20.4 V</w:t>
      </w:r>
    </w:p>
    <w:p w14:paraId="24BDAAEB" w14:textId="77777777" w:rsidR="0013536C" w:rsidRDefault="00000000">
      <w:r>
        <w:t xml:space="preserve">  (Eq. 18)  P_Q1,max = 20.4 · 0.040 = 0.816 W ≈ 0.8 W</w:t>
      </w:r>
    </w:p>
    <w:p w14:paraId="1B52BAC9" w14:textId="77777777" w:rsidR="0013536C" w:rsidRDefault="00000000">
      <w:r>
        <w:t>The total loss is still ~1.8 W, but now the heat is shared between D2 and Q1 (improved thermal distribution).</w:t>
      </w:r>
    </w:p>
    <w:p w14:paraId="4FD47A73" w14:textId="77777777" w:rsidR="0013536C" w:rsidRDefault="00000000">
      <w:pPr>
        <w:pStyle w:val="Heading2"/>
      </w:pPr>
      <w:r>
        <w:t>7. Component Justification and Sizing</w:t>
      </w:r>
    </w:p>
    <w:p w14:paraId="62DB357D" w14:textId="77777777" w:rsidR="0013536C" w:rsidRDefault="00000000">
      <w:r>
        <w:t>7.2 Series Zener (D2)</w:t>
      </w:r>
    </w:p>
    <w:p w14:paraId="0E9FF293" w14:textId="77777777" w:rsidR="0013536C" w:rsidRDefault="00000000">
      <w:r>
        <w:t>Chosen V_Z ≈ 25 V to satisfy low-voltage headroom (Eq. 15) and reduce Q1 dissipation (Eq. 18).</w:t>
      </w:r>
    </w:p>
    <w:p w14:paraId="2929B60A" w14:textId="77777777" w:rsidR="0013536C" w:rsidRDefault="00000000">
      <w:r>
        <w:t>Power rating must exceed P_Z,max ≈ 1.0 W with margin; choose ≥2 W class or ensure thermal path supports continuous 1 W.</w:t>
      </w:r>
    </w:p>
    <w:p w14:paraId="40395FCB" w14:textId="77777777" w:rsidR="0013536C" w:rsidRDefault="00000000">
      <w:r>
        <w:t>7.3 Pass BJT (Q1)</w:t>
      </w:r>
    </w:p>
    <w:p w14:paraId="741CD77E" w14:textId="77777777" w:rsidR="0013536C" w:rsidRDefault="00000000">
      <w:r>
        <w:t>Select V_CE rating comfortably above V_IN,max (commonly 60–100 V class). Select thermal capability such that P_Q1,max ≈ 0.8 W is safe at worst-case ambient. Use: T_J ≈ T_A + P_Q1·θ_JA and keep T_J below device limit.</w:t>
      </w:r>
    </w:p>
    <w:p w14:paraId="574CB500" w14:textId="77777777" w:rsidR="0013536C" w:rsidRDefault="00000000">
      <w:pPr>
        <w:pStyle w:val="Heading2"/>
      </w:pPr>
      <w:r>
        <w:t>8. Verification at Minimum Pack Voltage</w:t>
      </w:r>
    </w:p>
    <w:p w14:paraId="34C89A51" w14:textId="77777777" w:rsidR="0013536C" w:rsidRDefault="00000000">
      <w:r>
        <w:t>At V_IN,min = 33.6 V and V_Z = 25 V:</w:t>
      </w:r>
    </w:p>
    <w:p w14:paraId="0ED4DCB0" w14:textId="77777777" w:rsidR="0013536C" w:rsidRDefault="00000000">
      <w:r>
        <w:t xml:space="preserve">  (Eq. 20)  V_headroom = V_IN,min − V_Z = 8.6 V</w:t>
      </w:r>
    </w:p>
    <w:p w14:paraId="1722F573" w14:textId="77777777" w:rsidR="0013536C" w:rsidRDefault="00000000">
      <w:r>
        <w:t xml:space="preserve">  (Eq. 21)  V_CE = V_headroom − VREG = 8.6 − 5 = 3.6 V</w:t>
      </w:r>
    </w:p>
    <w:p w14:paraId="671F5DB3" w14:textId="5113C57B" w:rsidR="0013536C" w:rsidRDefault="00000000">
      <w:r>
        <w:t>Since 3.6 V &gt; 1 V headroom assumption, the circuit can still regulate ~5 V at minimum pack voltage.</w:t>
      </w:r>
    </w:p>
    <w:sectPr w:rsidR="001353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704710">
    <w:abstractNumId w:val="8"/>
  </w:num>
  <w:num w:numId="2" w16cid:durableId="338973026">
    <w:abstractNumId w:val="6"/>
  </w:num>
  <w:num w:numId="3" w16cid:durableId="1196654548">
    <w:abstractNumId w:val="5"/>
  </w:num>
  <w:num w:numId="4" w16cid:durableId="1980453761">
    <w:abstractNumId w:val="4"/>
  </w:num>
  <w:num w:numId="5" w16cid:durableId="2065635367">
    <w:abstractNumId w:val="7"/>
  </w:num>
  <w:num w:numId="6" w16cid:durableId="805465236">
    <w:abstractNumId w:val="3"/>
  </w:num>
  <w:num w:numId="7" w16cid:durableId="1973629635">
    <w:abstractNumId w:val="2"/>
  </w:num>
  <w:num w:numId="8" w16cid:durableId="1952933207">
    <w:abstractNumId w:val="1"/>
  </w:num>
  <w:num w:numId="9" w16cid:durableId="2042050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36C"/>
    <w:rsid w:val="0015074B"/>
    <w:rsid w:val="0029639D"/>
    <w:rsid w:val="00326F90"/>
    <w:rsid w:val="00926539"/>
    <w:rsid w:val="00AA1D8D"/>
    <w:rsid w:val="00B47730"/>
    <w:rsid w:val="00CB0664"/>
    <w:rsid w:val="00D078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7C0054"/>
  <w14:defaultImageDpi w14:val="300"/>
  <w15:docId w15:val="{38152EA6-5177-764B-A222-4A23DBF23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786</Words>
  <Characters>3557</Characters>
  <Application>Microsoft Office Word</Application>
  <DocSecurity>0</DocSecurity>
  <Lines>80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Samar Kumar</cp:lastModifiedBy>
  <cp:revision>2</cp:revision>
  <dcterms:created xsi:type="dcterms:W3CDTF">2013-12-23T23:15:00Z</dcterms:created>
  <dcterms:modified xsi:type="dcterms:W3CDTF">2026-02-17T19:49:00Z</dcterms:modified>
  <cp:category/>
</cp:coreProperties>
</file>