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7316" w14:textId="77777777" w:rsidR="00391FFD" w:rsidRPr="00391FFD" w:rsidRDefault="00391FFD" w:rsidP="00391FFD">
      <w:pPr>
        <w:rPr>
          <w:b/>
          <w:bCs/>
          <w:sz w:val="32"/>
          <w:szCs w:val="32"/>
        </w:rPr>
      </w:pPr>
      <w:r w:rsidRPr="00391FFD">
        <w:rPr>
          <w:b/>
          <w:bCs/>
          <w:sz w:val="32"/>
          <w:szCs w:val="32"/>
        </w:rPr>
        <w:t>Semaphore</w:t>
      </w:r>
    </w:p>
    <w:p w14:paraId="47B08C31" w14:textId="2812C156" w:rsidR="00391FFD" w:rsidRPr="00391FFD" w:rsidRDefault="00391FFD" w:rsidP="00391FFD">
      <w:pPr>
        <w:rPr>
          <w:sz w:val="24"/>
          <w:szCs w:val="24"/>
        </w:rPr>
      </w:pPr>
      <w:r w:rsidRPr="00391FFD">
        <w:rPr>
          <w:sz w:val="24"/>
          <w:szCs w:val="24"/>
        </w:rPr>
        <w:t xml:space="preserve">Semaphores ensure the mutual exclusion of data and function when multiple threads/processes try to access a particular resource simultaneously. </w:t>
      </w:r>
    </w:p>
    <w:p w14:paraId="728FC998" w14:textId="3F72288C" w:rsidR="00391FFD" w:rsidRDefault="00391FFD" w:rsidP="00391FFD">
      <w:pPr>
        <w:rPr>
          <w:sz w:val="32"/>
          <w:szCs w:val="32"/>
        </w:rPr>
      </w:pPr>
      <w:r w:rsidRPr="00391FFD">
        <w:rPr>
          <w:sz w:val="32"/>
          <w:szCs w:val="32"/>
        </w:rPr>
        <w:t>Q1</w:t>
      </w:r>
    </w:p>
    <w:p w14:paraId="198A5AD4" w14:textId="6DC26C8F" w:rsidR="00391FFD" w:rsidRDefault="00391FFD" w:rsidP="00391FFD">
      <w:pPr>
        <w:rPr>
          <w:sz w:val="32"/>
          <w:szCs w:val="32"/>
        </w:rPr>
      </w:pPr>
    </w:p>
    <w:p w14:paraId="55C856DF" w14:textId="76C0B6DB" w:rsidR="00391FFD" w:rsidRDefault="00391FFD" w:rsidP="00391FFD">
      <w:pPr>
        <w:rPr>
          <w:sz w:val="24"/>
          <w:szCs w:val="24"/>
        </w:rPr>
      </w:pPr>
      <w:r w:rsidRPr="00391FFD">
        <w:rPr>
          <w:sz w:val="24"/>
          <w:szCs w:val="24"/>
        </w:rPr>
        <w:t xml:space="preserve">Before </w:t>
      </w:r>
      <w:proofErr w:type="gramStart"/>
      <w:r w:rsidRPr="00391FFD">
        <w:rPr>
          <w:sz w:val="24"/>
          <w:szCs w:val="24"/>
        </w:rPr>
        <w:t xml:space="preserve">starting </w:t>
      </w:r>
      <w:r>
        <w:rPr>
          <w:sz w:val="24"/>
          <w:szCs w:val="24"/>
        </w:rPr>
        <w:t xml:space="preserve"> I</w:t>
      </w:r>
      <w:proofErr w:type="gramEnd"/>
      <w:r>
        <w:rPr>
          <w:sz w:val="24"/>
          <w:szCs w:val="24"/>
        </w:rPr>
        <w:t xml:space="preserve"> have defined:</w:t>
      </w:r>
    </w:p>
    <w:p w14:paraId="270436D9" w14:textId="42BA009A" w:rsidR="00391FFD" w:rsidRPr="00391FFD" w:rsidRDefault="00391FFD" w:rsidP="00391FFD">
      <w:pPr>
        <w:rPr>
          <w:sz w:val="24"/>
          <w:szCs w:val="24"/>
        </w:rPr>
      </w:pPr>
      <w:proofErr w:type="spellStart"/>
      <w:r w:rsidRPr="00391FFD">
        <w:rPr>
          <w:sz w:val="24"/>
          <w:szCs w:val="24"/>
        </w:rPr>
        <w:t>ssize_t</w:t>
      </w:r>
      <w:proofErr w:type="spellEnd"/>
      <w:r w:rsidRPr="00391FFD">
        <w:rPr>
          <w:sz w:val="24"/>
          <w:szCs w:val="24"/>
        </w:rPr>
        <w:t xml:space="preserve"> </w:t>
      </w:r>
      <w:proofErr w:type="gramStart"/>
      <w:r w:rsidRPr="00391FFD">
        <w:rPr>
          <w:sz w:val="24"/>
          <w:szCs w:val="24"/>
        </w:rPr>
        <w:t>count:-</w:t>
      </w:r>
      <w:proofErr w:type="gramEnd"/>
      <w:r w:rsidRPr="00391FFD">
        <w:rPr>
          <w:sz w:val="24"/>
          <w:szCs w:val="24"/>
        </w:rPr>
        <w:t xml:space="preserve"> this is the size of the semaphore to ensure that the object won’t be</w:t>
      </w:r>
      <w:r>
        <w:rPr>
          <w:sz w:val="24"/>
          <w:szCs w:val="24"/>
        </w:rPr>
        <w:t xml:space="preserve"> </w:t>
      </w:r>
      <w:r w:rsidRPr="00391FFD">
        <w:rPr>
          <w:sz w:val="24"/>
          <w:szCs w:val="24"/>
        </w:rPr>
        <w:t>accessible</w:t>
      </w:r>
      <w:r>
        <w:rPr>
          <w:sz w:val="24"/>
          <w:szCs w:val="24"/>
        </w:rPr>
        <w:t xml:space="preserve"> more than that </w:t>
      </w:r>
      <w:r w:rsidRPr="00391FFD">
        <w:rPr>
          <w:sz w:val="24"/>
          <w:szCs w:val="24"/>
        </w:rPr>
        <w:t>.</w:t>
      </w:r>
    </w:p>
    <w:p w14:paraId="67B8E2F8" w14:textId="04359562" w:rsidR="00391FFD" w:rsidRPr="00391FFD" w:rsidRDefault="00391FFD" w:rsidP="00391FFD">
      <w:pPr>
        <w:rPr>
          <w:sz w:val="24"/>
          <w:szCs w:val="24"/>
        </w:rPr>
      </w:pPr>
      <w:r w:rsidRPr="00391FFD">
        <w:rPr>
          <w:sz w:val="24"/>
          <w:szCs w:val="24"/>
        </w:rPr>
        <w:t xml:space="preserve">2) </w:t>
      </w:r>
      <w:proofErr w:type="spellStart"/>
      <w:r w:rsidRPr="00391FFD">
        <w:rPr>
          <w:sz w:val="24"/>
          <w:szCs w:val="24"/>
        </w:rPr>
        <w:t>pthread_mutex_t</w:t>
      </w:r>
      <w:proofErr w:type="spellEnd"/>
      <w:r w:rsidRPr="00391FFD">
        <w:rPr>
          <w:sz w:val="24"/>
          <w:szCs w:val="24"/>
        </w:rPr>
        <w:t xml:space="preserve"> </w:t>
      </w:r>
      <w:r>
        <w:rPr>
          <w:sz w:val="24"/>
          <w:szCs w:val="24"/>
        </w:rPr>
        <w:t>lock</w:t>
      </w:r>
      <w:r w:rsidRPr="00391FF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391FFD">
        <w:rPr>
          <w:sz w:val="24"/>
          <w:szCs w:val="24"/>
        </w:rPr>
        <w:t xml:space="preserve">This </w:t>
      </w:r>
      <w:proofErr w:type="gramStart"/>
      <w:r w:rsidRPr="00391FFD">
        <w:rPr>
          <w:sz w:val="24"/>
          <w:szCs w:val="24"/>
        </w:rPr>
        <w:t>allows</w:t>
      </w:r>
      <w:r>
        <w:rPr>
          <w:sz w:val="24"/>
          <w:szCs w:val="24"/>
        </w:rPr>
        <w:t xml:space="preserve"> </w:t>
      </w:r>
      <w:r w:rsidRPr="00391FFD">
        <w:rPr>
          <w:sz w:val="24"/>
          <w:szCs w:val="24"/>
        </w:rPr>
        <w:t xml:space="preserve"> to</w:t>
      </w:r>
      <w:proofErr w:type="gramEnd"/>
      <w:r w:rsidRPr="00391FFD">
        <w:rPr>
          <w:sz w:val="24"/>
          <w:szCs w:val="24"/>
        </w:rPr>
        <w:t xml:space="preserve"> lock/unlock the semaphore object </w:t>
      </w:r>
    </w:p>
    <w:p w14:paraId="5A33F53B" w14:textId="130099BD" w:rsidR="00391FFD" w:rsidRDefault="00391FFD" w:rsidP="00391FFD">
      <w:pPr>
        <w:rPr>
          <w:sz w:val="24"/>
          <w:szCs w:val="24"/>
        </w:rPr>
      </w:pPr>
      <w:r w:rsidRPr="00391FFD">
        <w:rPr>
          <w:sz w:val="24"/>
          <w:szCs w:val="24"/>
        </w:rPr>
        <w:t xml:space="preserve">3) </w:t>
      </w:r>
      <w:proofErr w:type="spellStart"/>
      <w:r w:rsidRPr="00391FFD">
        <w:rPr>
          <w:sz w:val="24"/>
          <w:szCs w:val="24"/>
        </w:rPr>
        <w:t>pthread_cond_t</w:t>
      </w:r>
      <w:proofErr w:type="spellEnd"/>
      <w:r w:rsidRPr="00391FF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unlock</w:t>
      </w:r>
      <w:proofErr w:type="gramEnd"/>
      <w:r w:rsidRPr="00391FF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Some specific conditions may or may not be fulfilled.</w:t>
      </w:r>
    </w:p>
    <w:p w14:paraId="191693CC" w14:textId="1230AC10" w:rsidR="00391FFD" w:rsidRDefault="00391FFD" w:rsidP="00391FFD">
      <w:pPr>
        <w:rPr>
          <w:sz w:val="24"/>
          <w:szCs w:val="24"/>
        </w:rPr>
      </w:pPr>
    </w:p>
    <w:p w14:paraId="7045A911" w14:textId="5D42F7D0" w:rsidR="00391FFD" w:rsidRDefault="00391FFD" w:rsidP="00391FFD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Pr="00391FFD">
        <w:rPr>
          <w:sz w:val="24"/>
          <w:szCs w:val="24"/>
        </w:rPr>
        <w:t xml:space="preserve">there are </w:t>
      </w:r>
      <w:r>
        <w:rPr>
          <w:sz w:val="24"/>
          <w:szCs w:val="24"/>
        </w:rPr>
        <w:t>five</w:t>
      </w:r>
      <w:r w:rsidRPr="00391FFD">
        <w:rPr>
          <w:sz w:val="24"/>
          <w:szCs w:val="24"/>
        </w:rPr>
        <w:t xml:space="preserve"> forks and </w:t>
      </w:r>
      <w:r>
        <w:rPr>
          <w:sz w:val="24"/>
          <w:szCs w:val="24"/>
        </w:rPr>
        <w:t>five</w:t>
      </w:r>
      <w:r w:rsidRPr="00391FFD">
        <w:rPr>
          <w:sz w:val="24"/>
          <w:szCs w:val="24"/>
        </w:rPr>
        <w:t xml:space="preserve"> philosophers</w:t>
      </w:r>
      <w:r w:rsidR="00C30AB2">
        <w:rPr>
          <w:sz w:val="24"/>
          <w:szCs w:val="24"/>
        </w:rPr>
        <w:t>,</w:t>
      </w:r>
      <w:r w:rsidRPr="00391FFD">
        <w:rPr>
          <w:sz w:val="24"/>
          <w:szCs w:val="24"/>
        </w:rPr>
        <w:t xml:space="preserve"> and they</w:t>
      </w:r>
      <w:r>
        <w:rPr>
          <w:sz w:val="24"/>
          <w:szCs w:val="24"/>
        </w:rPr>
        <w:t xml:space="preserve"> all </w:t>
      </w:r>
      <w:r w:rsidRPr="00391FFD">
        <w:rPr>
          <w:sz w:val="24"/>
          <w:szCs w:val="24"/>
        </w:rPr>
        <w:t xml:space="preserve">need </w:t>
      </w:r>
      <w:r>
        <w:rPr>
          <w:sz w:val="24"/>
          <w:szCs w:val="24"/>
        </w:rPr>
        <w:t xml:space="preserve">a fork to </w:t>
      </w:r>
      <w:r w:rsidRPr="00391FFD">
        <w:rPr>
          <w:sz w:val="24"/>
          <w:szCs w:val="24"/>
        </w:rPr>
        <w:t xml:space="preserve">eat. If </w:t>
      </w:r>
      <w:r>
        <w:rPr>
          <w:sz w:val="24"/>
          <w:szCs w:val="24"/>
        </w:rPr>
        <w:t xml:space="preserve">every </w:t>
      </w:r>
      <w:r w:rsidRPr="00391FFD">
        <w:rPr>
          <w:sz w:val="24"/>
          <w:szCs w:val="24"/>
        </w:rPr>
        <w:t>philosopher takes a fork along with them</w:t>
      </w:r>
      <w:r>
        <w:rPr>
          <w:sz w:val="24"/>
          <w:szCs w:val="24"/>
        </w:rPr>
        <w:t>,</w:t>
      </w:r>
      <w:r w:rsidRPr="00391FFD">
        <w:rPr>
          <w:sz w:val="24"/>
          <w:szCs w:val="24"/>
        </w:rPr>
        <w:t xml:space="preserve"> then in this scenario</w:t>
      </w:r>
      <w:r>
        <w:rPr>
          <w:sz w:val="24"/>
          <w:szCs w:val="24"/>
        </w:rPr>
        <w:t xml:space="preserve">, </w:t>
      </w:r>
      <w:r w:rsidRPr="00391FFD">
        <w:rPr>
          <w:sz w:val="24"/>
          <w:szCs w:val="24"/>
        </w:rPr>
        <w:t>none of the philosophers would be able to eat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this </w:t>
      </w:r>
      <w:r w:rsidRPr="00391FFD">
        <w:rPr>
          <w:sz w:val="24"/>
          <w:szCs w:val="24"/>
        </w:rPr>
        <w:t>would be a situation of deadlock.</w:t>
      </w:r>
    </w:p>
    <w:p w14:paraId="1A63E583" w14:textId="4C476F1C" w:rsidR="00391FFD" w:rsidRDefault="00391FFD" w:rsidP="00C30AB2">
      <w:pPr>
        <w:rPr>
          <w:sz w:val="24"/>
          <w:szCs w:val="24"/>
        </w:rPr>
      </w:pPr>
      <w:r>
        <w:rPr>
          <w:sz w:val="24"/>
          <w:szCs w:val="24"/>
        </w:rPr>
        <w:t>To avoid Deadlock:</w:t>
      </w:r>
    </w:p>
    <w:p w14:paraId="2C9FDF16" w14:textId="76149D98" w:rsidR="00C30AB2" w:rsidRDefault="00C30AB2" w:rsidP="00C30AB2">
      <w:pPr>
        <w:rPr>
          <w:sz w:val="24"/>
          <w:szCs w:val="24"/>
        </w:rPr>
      </w:pPr>
      <w:r>
        <w:rPr>
          <w:sz w:val="24"/>
          <w:szCs w:val="24"/>
        </w:rPr>
        <w:t xml:space="preserve">One thing we can do is if one philosopher are with them then there is a high chance we can avoid a deadlock </w:t>
      </w:r>
      <w:proofErr w:type="gramStart"/>
      <w:r>
        <w:rPr>
          <w:sz w:val="24"/>
          <w:szCs w:val="24"/>
        </w:rPr>
        <w:t>situation  by</w:t>
      </w:r>
      <w:proofErr w:type="gramEnd"/>
      <w:r>
        <w:rPr>
          <w:sz w:val="24"/>
          <w:szCs w:val="24"/>
        </w:rPr>
        <w:t xml:space="preserve"> he must take another fork as well which is done by giving only </w:t>
      </w:r>
      <w:r w:rsidRPr="00C30AB2">
        <w:rPr>
          <w:sz w:val="24"/>
          <w:szCs w:val="24"/>
        </w:rPr>
        <w:t>even forks to the philosophers first and subsequently another fork</w:t>
      </w:r>
      <w:r>
        <w:rPr>
          <w:sz w:val="24"/>
          <w:szCs w:val="24"/>
        </w:rPr>
        <w:t>.</w:t>
      </w:r>
    </w:p>
    <w:p w14:paraId="0FEED3DF" w14:textId="5842CB08" w:rsidR="00C30AB2" w:rsidRDefault="00C30AB2" w:rsidP="00C30AB2">
      <w:pPr>
        <w:rPr>
          <w:sz w:val="24"/>
          <w:szCs w:val="24"/>
        </w:rPr>
      </w:pPr>
    </w:p>
    <w:p w14:paraId="1573D484" w14:textId="77777777" w:rsidR="00C30AB2" w:rsidRPr="00391FFD" w:rsidRDefault="00C30AB2" w:rsidP="00C30AB2">
      <w:pPr>
        <w:rPr>
          <w:sz w:val="24"/>
          <w:szCs w:val="24"/>
        </w:rPr>
      </w:pPr>
    </w:p>
    <w:sectPr w:rsidR="00C30AB2" w:rsidRPr="0039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89"/>
    <w:rsid w:val="00144389"/>
    <w:rsid w:val="00391FFD"/>
    <w:rsid w:val="007D44AF"/>
    <w:rsid w:val="008623DE"/>
    <w:rsid w:val="00C30AB2"/>
    <w:rsid w:val="00C7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08ED"/>
  <w15:chartTrackingRefBased/>
  <w15:docId w15:val="{FB015ED5-7A22-4ACF-AC12-64374A78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2</cp:revision>
  <dcterms:created xsi:type="dcterms:W3CDTF">2022-12-20T16:38:00Z</dcterms:created>
  <dcterms:modified xsi:type="dcterms:W3CDTF">2022-12-20T16:54:00Z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9ae26b66b93c41f79f19c34ae0016c9b8ff20417f9b806d70e18f468e4dcd528</vt:lpwstr>
  </property>
</Properties>
</file>