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Technical Specification: Flash Butt Welding of Rails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Specification No.: ENGG/TS/WELD/2026/05     Issue Date: 20 September 2026     Status: Draft for review</w:t>
      </w:r>
    </w:p>
    <w:p>
      <w:pPr>
        <w:pStyle w:val="Heading1"/>
      </w:pPr>
      <w:r>
        <w:rPr>
          <w:rFonts w:ascii="Arial" w:cs="Arial" w:eastAsia="Arial" w:hAnsi="Arial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specification covers the requirements for flash butt welding (FBW) of 60 kg/m, 90 UTS rails to form long welded rail (LWR) panels at a fixed welding plant. It defines materials, equipment, process parameters, inspection, and acceptance criteria.</w:t>
      </w:r>
    </w:p>
    <w:p>
      <w:pPr>
        <w:pStyle w:val="Heading1"/>
      </w:pPr>
      <w:r>
        <w:rPr>
          <w:rFonts w:ascii="Arial" w:cs="Arial" w:eastAsia="Arial" w:hAnsi="Arial"/>
        </w:rPr>
        <w:t xml:space="preserve">2. Referenced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IRS T-12: Rails (60 kg/m, 90 UTS) - material specification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IRS T-59: Flash butt welding of rails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14587-1: Railway applications - Track - Flash butt welding of new rails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IRPWM: Indian Railways Permanent Way Manual</w:t>
      </w:r>
    </w:p>
    <w:p>
      <w:pPr>
        <w:pStyle w:val="Heading1"/>
      </w:pPr>
      <w:r>
        <w:rPr>
          <w:rFonts w:ascii="Arial" w:cs="Arial" w:eastAsia="Arial" w:hAnsi="Arial"/>
        </w:rPr>
        <w:t xml:space="preserve">3. Materials</w:t>
      </w:r>
    </w:p>
    <w:p>
      <w:pPr>
        <w:pStyle w:val="Heading2"/>
      </w:pPr>
      <w:r>
        <w:rPr>
          <w:rFonts w:ascii="Arial" w:cs="Arial" w:eastAsia="Arial" w:hAnsi="Arial"/>
        </w:rPr>
        <w:t xml:space="preserve">3.1 Rail Chemical 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Minimum (%)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Maximum (%)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Carbon (C)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0.60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Manganese (Mn)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0.80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1.30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Silicon (Si)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0.10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Phosphorus (P)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0.030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Sulphur (S)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0.030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Hydrogen (H)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2.5 ppm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Mechanical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Tensile strength</w:t>
            </w:r>
          </w:p>
        </w:tc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Minimum 880 MPa (90 UTS grade)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Elongation</w:t>
            </w:r>
          </w:p>
        </w:tc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Minimum 10%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Hardness (head)</w:t>
            </w:r>
          </w:p>
        </w:tc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260 - 300 HB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Fatigue (2 x 10^6 cycles)</w:t>
            </w:r>
          </w:p>
        </w:tc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failure at stress range 240 MPa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4. Equipment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Welding shall be performed on a stationary flash butt welding machine with the following minimum capability: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Maximum upset force</w:t>
            </w:r>
          </w:p>
        </w:tc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1000 kN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Rated power</w:t>
            </w:r>
          </w:p>
        </w:tc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250 kVA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Control</w:t>
            </w:r>
          </w:p>
        </w:tc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Microprocessor, programmable, with data logging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Rail straightness correction</w:t>
            </w:r>
          </w:p>
        </w:tc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Hydraulic, +/- 0.3 mm over 1 m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Weld trimming</w:t>
            </w:r>
          </w:p>
        </w:tc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Hot shearing within 90 s after upset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5. Welding Process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Typical Value</w:t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Tolerance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Preheating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Number of pulses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+/- 2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Flashing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Flash duration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55 s</w:t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+/- 5 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Flashing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Burn-off length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 mm</w:t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+/- 1 mm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Upsetting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Upset current time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1.6 s</w:t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+/- 0.2 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Upsetting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Upset length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mm</w:t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+/- 1 mm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Post-weld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Normalising temperature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850 C</w:t>
            </w:r>
          </w:p>
        </w:tc>
        <w:tc>
          <w:tcPr>
            <w:tcW w:type="dxa" w:w="2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+/- 25 C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6. Inspection and Testing</w:t>
      </w:r>
    </w:p>
    <w:p>
      <w:pPr>
        <w:pStyle w:val="Heading2"/>
      </w:pPr>
      <w:r>
        <w:rPr>
          <w:rFonts w:ascii="Arial" w:cs="Arial" w:eastAsia="Arial" w:hAnsi="Arial"/>
        </w:rPr>
        <w:t xml:space="preserve">6.1 Visual and Geometric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Straight-edge test (1 m): vertical deviation 0 to +0.3 mm on the running table.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Lateral deviation of gauge face not to exceed 0.3 mm over 1 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visible cracks, notches or burn marks on the weld collar.</w:t>
      </w:r>
    </w:p>
    <w:p>
      <w:pPr>
        <w:pStyle w:val="Heading2"/>
      </w:pPr>
      <w:r>
        <w:rPr>
          <w:rFonts w:ascii="Arial" w:cs="Arial" w:eastAsia="Arial" w:hAnsi="Arial"/>
        </w:rPr>
        <w:t xml:space="preserve">6.2 Non-destructive and Destructive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Ultrasonic testing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 of welds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indication above reference level - 6 dB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Slow bend test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per 100 welds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Fracture load not less than 1450 kN, deflection not less than 18 mm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Macro-etch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per 500 welds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lack of fusion or inclusions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Hardness traverse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per 500 welds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Within 20 HB of parent rail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7. Documentation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weld shall carry a unique identification marked on the web, comprising welding plant code, date, machine number and serial number. Machine data logs shall be retained for the service life of the rail panel.</w:t>
      </w:r>
    </w:p>
    <w:p>
      <w:pPr>
        <w:pStyle w:val="Heading1"/>
      </w:pPr>
      <w:r>
        <w:rPr>
          <w:rFonts w:ascii="Arial" w:cs="Arial" w:eastAsia="Arial" w:hAnsi="Arial"/>
        </w:rPr>
        <w:t xml:space="preserve">8. Non-Conformance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Any weld failing a prescribed test shall be cut out and rejected. Where a failure is found in a sample test, all welds produced since the last satisfactory test shall be 100% re-tested.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SYNTHETIC SAMPLE DOCUMENT - docintel testing only  |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ENGG/TS/WELD/2026/05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59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Flash Butt Welding of Rails</dc:title>
  <dc:creator>docintel sample generator</dc:creator>
  <cp:lastModifiedBy>Un-named</cp:lastModifiedBy>
  <cp:revision>1</cp:revision>
  <dcterms:created xsi:type="dcterms:W3CDTF">2026-10-31T02:46:29.113Z</dcterms:created>
  <dcterms:modified xsi:type="dcterms:W3CDTF">2026-10-31T02:46:29.113Z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