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43A5" w14:textId="342821C7" w:rsidR="005B5805" w:rsidRDefault="0036386C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5B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F4"/>
    <w:rsid w:val="0036386C"/>
    <w:rsid w:val="005B5805"/>
    <w:rsid w:val="00AD0EF4"/>
    <w:rsid w:val="00EA277D"/>
    <w:rsid w:val="00F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E412"/>
  <w15:chartTrackingRefBased/>
  <w15:docId w15:val="{1BF67D41-0C03-4627-AFD3-D86DD4A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Hafez</dc:creator>
  <cp:keywords/>
  <dc:description/>
  <cp:lastModifiedBy>Samar Hafez</cp:lastModifiedBy>
  <cp:revision>6</cp:revision>
  <cp:lastPrinted>2022-06-20T21:38:00Z</cp:lastPrinted>
  <dcterms:created xsi:type="dcterms:W3CDTF">2022-06-20T21:34:00Z</dcterms:created>
  <dcterms:modified xsi:type="dcterms:W3CDTF">2022-06-20T22:14:00Z</dcterms:modified>
</cp:coreProperties>
</file>