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ED" w:rsidRPr="00AF02ED" w:rsidRDefault="00AF02ED" w:rsidP="00AF02ED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>
        <w:rPr>
          <w:rFonts w:ascii="Helvetica" w:eastAsia="宋体" w:hAnsi="Helvetica" w:cs="Helvetica"/>
          <w:color w:val="222222"/>
          <w:kern w:val="0"/>
          <w:sz w:val="32"/>
          <w:szCs w:val="32"/>
        </w:rPr>
        <w:t>Tree</w:t>
      </w:r>
    </w:p>
    <w:p w:rsidR="00AF02ED" w:rsidRPr="00AF02ED" w:rsidRDefault="00AF02ED" w:rsidP="00AF02ED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AF02ED">
        <w:rPr>
          <w:rFonts w:ascii="Helvetica" w:eastAsia="宋体" w:hAnsi="Helvetica" w:cs="Helvetica"/>
          <w:color w:val="222222"/>
          <w:kern w:val="0"/>
          <w:szCs w:val="21"/>
        </w:rPr>
        <w:t>time</w:t>
      </w:r>
      <w:proofErr w:type="gramEnd"/>
      <w:r w:rsidRPr="00AF02ED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AF02ED" w:rsidRPr="00AF02ED" w:rsidRDefault="00AF02ED" w:rsidP="00AF02ED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>2</w:t>
      </w:r>
      <w:r w:rsidRPr="00AF02ED">
        <w:rPr>
          <w:rFonts w:ascii="Helvetica" w:eastAsia="宋体" w:hAnsi="Helvetica" w:cs="Helvetica"/>
          <w:color w:val="222222"/>
          <w:kern w:val="0"/>
          <w:szCs w:val="21"/>
        </w:rPr>
        <w:t xml:space="preserve"> seconds</w:t>
      </w:r>
    </w:p>
    <w:p w:rsidR="00AF02ED" w:rsidRPr="00AF02ED" w:rsidRDefault="00AF02ED" w:rsidP="00AF02ED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AF02ED">
        <w:rPr>
          <w:rFonts w:ascii="Helvetica" w:eastAsia="宋体" w:hAnsi="Helvetica" w:cs="Helvetica"/>
          <w:color w:val="222222"/>
          <w:kern w:val="0"/>
          <w:szCs w:val="21"/>
        </w:rPr>
        <w:t>memory</w:t>
      </w:r>
      <w:proofErr w:type="gramEnd"/>
      <w:r w:rsidRPr="00AF02ED">
        <w:rPr>
          <w:rFonts w:ascii="Helvetica" w:eastAsia="宋体" w:hAnsi="Helvetica" w:cs="Helvetica"/>
          <w:color w:val="222222"/>
          <w:kern w:val="0"/>
          <w:szCs w:val="21"/>
        </w:rPr>
        <w:t xml:space="preserve"> limit per test</w:t>
      </w:r>
    </w:p>
    <w:p w:rsidR="00AF02ED" w:rsidRPr="00AF02ED" w:rsidRDefault="00AF02ED" w:rsidP="00AF02ED">
      <w:pPr>
        <w:widowControl/>
        <w:shd w:val="clear" w:color="auto" w:fill="FFFFFF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AF02ED">
        <w:rPr>
          <w:rFonts w:ascii="Helvetica" w:eastAsia="宋体" w:hAnsi="Helvetica" w:cs="Helvetica"/>
          <w:color w:val="222222"/>
          <w:kern w:val="0"/>
          <w:szCs w:val="21"/>
        </w:rPr>
        <w:t>512 megabytes</w:t>
      </w:r>
    </w:p>
    <w:p w:rsidR="006A53CF" w:rsidRDefault="006A53CF" w:rsidP="002A735C">
      <w:pPr>
        <w:widowControl/>
        <w:shd w:val="clear" w:color="auto" w:fill="FFFFFF"/>
        <w:wordWrap w:val="0"/>
        <w:spacing w:before="100" w:beforeAutospacing="1" w:after="100" w:afterAutospacing="1" w:line="336" w:lineRule="atLeast"/>
        <w:ind w:rightChars="-27" w:right="-57" w:firstLineChars="100" w:firstLine="210"/>
        <w:jc w:val="left"/>
        <w:rPr>
          <w:rFonts w:ascii="Helvetica" w:hAnsi="Helvetica" w:cs="Helvetica"/>
          <w:color w:val="222222"/>
          <w:szCs w:val="21"/>
          <w:shd w:val="clear" w:color="auto" w:fill="FFFFFF"/>
        </w:rPr>
      </w:pPr>
      <w:r w:rsidRPr="006A53CF">
        <w:rPr>
          <w:rFonts w:ascii="Helvetica" w:eastAsia="宋体" w:hAnsi="Helvetica" w:cs="Helvetica"/>
          <w:color w:val="222222"/>
          <w:kern w:val="0"/>
          <w:szCs w:val="21"/>
        </w:rPr>
        <w:t>You are given a rooted undirected tree consisting of </w:t>
      </w:r>
      <w:r w:rsidRPr="006A53CF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Pr="006A53CF">
        <w:rPr>
          <w:rFonts w:ascii="Helvetica" w:eastAsia="宋体" w:hAnsi="Helvetica" w:cs="Helvetica"/>
          <w:color w:val="222222"/>
          <w:kern w:val="0"/>
          <w:szCs w:val="21"/>
        </w:rPr>
        <w:t> vertices</w:t>
      </w:r>
      <w:r w:rsidR="002A735C">
        <w:rPr>
          <w:rFonts w:ascii="Helvetica" w:eastAsia="宋体" w:hAnsi="Helvetica" w:cs="Helvetica"/>
          <w:color w:val="222222"/>
          <w:kern w:val="0"/>
          <w:szCs w:val="21"/>
        </w:rPr>
        <w:t xml:space="preserve"> and an integer k</w:t>
      </w:r>
      <w:r w:rsidRPr="006A53CF">
        <w:rPr>
          <w:rFonts w:ascii="Helvetica" w:eastAsia="宋体" w:hAnsi="Helvetica" w:cs="Helvetica"/>
          <w:color w:val="222222"/>
          <w:kern w:val="0"/>
          <w:szCs w:val="21"/>
        </w:rPr>
        <w:t xml:space="preserve">. 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Each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vertice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i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has 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an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value v[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i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]. </w:t>
      </w:r>
      <w:r w:rsidRPr="006A53CF">
        <w:rPr>
          <w:rFonts w:ascii="Helvetica" w:eastAsia="宋体" w:hAnsi="Helvetica" w:cs="Helvetica"/>
          <w:color w:val="222222"/>
          <w:kern w:val="0"/>
          <w:szCs w:val="21"/>
        </w:rPr>
        <w:t>Vertex </w:t>
      </w:r>
      <w:r w:rsidRPr="006A53CF"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 xml:space="preserve"> </w:t>
      </w:r>
      <w:r w:rsidRPr="006A53CF">
        <w:rPr>
          <w:rFonts w:ascii="Helvetica" w:eastAsia="宋体" w:hAnsi="Helvetica" w:cs="Helvetica"/>
          <w:color w:val="222222"/>
          <w:kern w:val="0"/>
          <w:szCs w:val="21"/>
        </w:rPr>
        <w:t>is the root.</w:t>
      </w:r>
      <w:r w:rsidRPr="006A53CF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 </w:t>
      </w:r>
      <w:r w:rsidR="002A735C">
        <w:rPr>
          <w:rFonts w:ascii="Helvetica" w:hAnsi="Helvetica" w:cs="Helvetica"/>
          <w:color w:val="222222"/>
          <w:szCs w:val="21"/>
          <w:shd w:val="clear" w:color="auto" w:fill="FFFFFF"/>
        </w:rPr>
        <w:t>Let's call an ordered pair of (</w:t>
      </w:r>
      <w:proofErr w:type="spellStart"/>
      <w:r w:rsidR="002A735C">
        <w:rPr>
          <w:rFonts w:ascii="Helvetica" w:hAnsi="Helvetica" w:cs="Helvetica"/>
          <w:color w:val="222222"/>
          <w:szCs w:val="21"/>
          <w:shd w:val="clear" w:color="auto" w:fill="FFFFFF"/>
        </w:rPr>
        <w:t>x</w:t>
      </w:r>
      <w:proofErr w:type="gramStart"/>
      <w:r w:rsidR="002A735C">
        <w:rPr>
          <w:rFonts w:ascii="Helvetica" w:hAnsi="Helvetica" w:cs="Helvetica"/>
          <w:color w:val="222222"/>
          <w:szCs w:val="21"/>
          <w:shd w:val="clear" w:color="auto" w:fill="FFFFFF"/>
        </w:rPr>
        <w:t>,y</w:t>
      </w:r>
      <w:proofErr w:type="spellEnd"/>
      <w:proofErr w:type="gramEnd"/>
      <w:r w:rsidR="002A735C">
        <w:rPr>
          <w:rFonts w:ascii="Helvetica" w:hAnsi="Helvetica" w:cs="Helvetica"/>
          <w:color w:val="222222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 (</w:t>
      </w:r>
      <w:proofErr w:type="spellStart"/>
      <w:r>
        <w:rPr>
          <w:rStyle w:val="mi"/>
          <w:rFonts w:ascii="MathJax_Math-italic" w:hAnsi="MathJax_Math-italic" w:cs="Helvetica"/>
          <w:sz w:val="25"/>
          <w:szCs w:val="25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≠</w:t>
      </w:r>
      <w:r>
        <w:rPr>
          <w:rStyle w:val="mi"/>
          <w:rFonts w:ascii="MathJax_Math-italic" w:hAnsi="MathJax_Math-italic" w:cs="Helvetica"/>
          <w:sz w:val="25"/>
          <w:szCs w:val="25"/>
          <w:bdr w:val="none" w:sz="0" w:space="0" w:color="auto" w:frame="1"/>
          <w:shd w:val="clear" w:color="auto" w:fill="FFFFFF"/>
        </w:rPr>
        <w:t>y</w:t>
      </w:r>
      <w:proofErr w:type="spellEnd"/>
      <w:r>
        <w:rPr>
          <w:rFonts w:ascii="Helvetica" w:hAnsi="Helvetica" w:cs="Helvetica"/>
          <w:color w:val="222222"/>
          <w:szCs w:val="21"/>
          <w:shd w:val="clear" w:color="auto" w:fill="FFFFFF"/>
        </w:rPr>
        <w:t>) </w:t>
      </w:r>
      <w:r>
        <w:rPr>
          <w:rStyle w:val="tex-font-style-bf"/>
          <w:rFonts w:ascii="Helvetica" w:hAnsi="Helvetica" w:cs="Helvetica"/>
          <w:b/>
          <w:bCs/>
          <w:color w:val="222222"/>
          <w:szCs w:val="21"/>
          <w:shd w:val="clear" w:color="auto" w:fill="FFFFFF"/>
        </w:rPr>
        <w:t>valid</w:t>
      </w:r>
      <w:r>
        <w:rPr>
          <w:rFonts w:ascii="Helvetica" w:hAnsi="Helvetica" w:cs="Helvetica"/>
          <w:color w:val="222222"/>
          <w:szCs w:val="21"/>
          <w:shd w:val="clear" w:color="auto" w:fill="FFFFFF"/>
        </w:rPr>
        <w:t> if it meets the three conditions below.</w:t>
      </w:r>
    </w:p>
    <w:p w:rsidR="002A735C" w:rsidRPr="002A735C" w:rsidRDefault="002A735C" w:rsidP="002A735C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x</w:t>
      </w:r>
      <w:r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 xml:space="preserve"> and y is not an ancestor of the other</w:t>
      </w:r>
      <w:r w:rsidRPr="002A735C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:rsidR="002A735C" w:rsidRDefault="002A735C" w:rsidP="002A735C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2A735C">
        <w:rPr>
          <w:rFonts w:ascii="Helvetica" w:eastAsia="宋体" w:hAnsi="Helvetica" w:cs="Helvetica"/>
          <w:color w:val="222222"/>
          <w:kern w:val="0"/>
          <w:szCs w:val="21"/>
        </w:rPr>
        <w:t>the</w:t>
      </w:r>
      <w:proofErr w:type="gramEnd"/>
      <w:r w:rsidRPr="002A735C">
        <w:rPr>
          <w:rFonts w:ascii="Helvetica" w:eastAsia="宋体" w:hAnsi="Helvetica" w:cs="Helvetica"/>
          <w:color w:val="222222"/>
          <w:kern w:val="0"/>
          <w:szCs w:val="21"/>
        </w:rPr>
        <w:t xml:space="preserve"> simple path from </w:t>
      </w:r>
      <w:r w:rsidRPr="002A735C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x</w:t>
      </w:r>
      <w:r w:rsidRPr="002A735C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2A735C">
        <w:rPr>
          <w:rFonts w:ascii="Helvetica" w:eastAsia="宋体" w:hAnsi="Helvetica" w:cs="Helvetica"/>
          <w:color w:val="222222"/>
          <w:kern w:val="0"/>
          <w:szCs w:val="21"/>
        </w:rPr>
        <w:t>to </w:t>
      </w:r>
      <w:r w:rsidRPr="002A735C">
        <w:rPr>
          <w:rFonts w:ascii="Helvetica" w:eastAsia="宋体" w:hAnsi="Helvetica" w:cs="Helvetica"/>
          <w:color w:val="222222"/>
          <w:kern w:val="0"/>
          <w:szCs w:val="21"/>
          <w:bdr w:val="none" w:sz="0" w:space="0" w:color="auto" w:frame="1"/>
        </w:rPr>
        <w:t>y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 traverses less than k</w:t>
      </w:r>
      <w:r w:rsidRPr="002A735C">
        <w:rPr>
          <w:rFonts w:ascii="Helvetica" w:eastAsia="宋体" w:hAnsi="Helvetica" w:cs="Helvetica"/>
          <w:color w:val="222222"/>
          <w:kern w:val="0"/>
          <w:szCs w:val="21"/>
        </w:rPr>
        <w:t> edges.</w:t>
      </w:r>
    </w:p>
    <w:p w:rsidR="002A735C" w:rsidRPr="002A735C" w:rsidRDefault="002A735C" w:rsidP="002A735C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43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define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k is the lowest common ancestor of x and y. v[x] + v[y] should be the even number and v[k] should be the middle number of v[x] and v[y].</w:t>
      </w:r>
    </w:p>
    <w:p w:rsidR="006A53CF" w:rsidRPr="006A53CF" w:rsidRDefault="006A53CF" w:rsidP="006A53CF">
      <w:pPr>
        <w:widowControl/>
        <w:shd w:val="clear" w:color="auto" w:fill="FFFFFF"/>
        <w:spacing w:line="360" w:lineRule="atLeast"/>
        <w:ind w:left="72"/>
        <w:jc w:val="left"/>
        <w:rPr>
          <w:rFonts w:ascii="Helvetica" w:eastAsia="宋体" w:hAnsi="Helvetica" w:cs="Helvetica" w:hint="eastAsia"/>
          <w:color w:val="222222"/>
          <w:kern w:val="0"/>
          <w:szCs w:val="21"/>
        </w:rPr>
      </w:pPr>
    </w:p>
    <w:p w:rsidR="002A735C" w:rsidRPr="002A735C" w:rsidRDefault="002A735C" w:rsidP="002A735C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2A735C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2A735C" w:rsidRDefault="00AF02ED" w:rsidP="002A735C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 xml:space="preserve">The first line contains two </w:t>
      </w:r>
      <w:r w:rsidR="002A735C" w:rsidRPr="002A735C">
        <w:rPr>
          <w:rFonts w:ascii="Helvetica" w:eastAsia="宋体" w:hAnsi="Helvetica" w:cs="Helvetica"/>
          <w:color w:val="222222"/>
          <w:kern w:val="0"/>
          <w:szCs w:val="21"/>
        </w:rPr>
        <w:t>integer </w:t>
      </w:r>
      <w:r w:rsidR="002A735C" w:rsidRPr="002A735C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="002A735C" w:rsidRPr="002A735C">
        <w:rPr>
          <w:rFonts w:ascii="Helvetica" w:eastAsia="宋体" w:hAnsi="Helvetica" w:cs="Helvetica"/>
          <w:color w:val="222222"/>
          <w:kern w:val="0"/>
          <w:szCs w:val="21"/>
        </w:rPr>
        <w:t> 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and k </w:t>
      </w:r>
      <w:r w:rsidR="002A735C" w:rsidRPr="002A735C">
        <w:rPr>
          <w:rFonts w:ascii="Helvetica" w:eastAsia="宋体" w:hAnsi="Helvetica" w:cs="Helvetica"/>
          <w:color w:val="222222"/>
          <w:kern w:val="0"/>
          <w:szCs w:val="21"/>
        </w:rPr>
        <w:t>(</w:t>
      </w:r>
      <w:r w:rsidR="002A735C" w:rsidRPr="002A735C"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1≤</w:t>
      </w:r>
      <w:r w:rsidR="002A735C" w:rsidRPr="002A735C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, k</w:t>
      </w:r>
      <w:r w:rsidR="002A735C" w:rsidRPr="002A735C">
        <w:rPr>
          <w:rFonts w:ascii="MathJax_Main" w:eastAsia="宋体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≤</w:t>
      </w:r>
      <w:r>
        <w:rPr>
          <w:rStyle w:val="mn"/>
          <w:rFonts w:ascii="MathJax_Main" w:hAnsi="MathJax_Main" w:cs="Helvetica"/>
          <w:sz w:val="25"/>
          <w:szCs w:val="25"/>
          <w:bdr w:val="none" w:sz="0" w:space="0" w:color="auto" w:frame="1"/>
          <w:shd w:val="clear" w:color="auto" w:fill="FFFFFF"/>
        </w:rPr>
        <w:t>1e5</w:t>
      </w:r>
      <w:r>
        <w:rPr>
          <w:rFonts w:ascii="Helvetica" w:eastAsia="宋体" w:hAnsi="Helvetica" w:cs="Helvetica"/>
          <w:color w:val="222222"/>
          <w:kern w:val="0"/>
          <w:szCs w:val="21"/>
        </w:rPr>
        <w:t xml:space="preserve">) </w:t>
      </w:r>
    </w:p>
    <w:p w:rsidR="00AF02ED" w:rsidRPr="002A735C" w:rsidRDefault="00AF02ED" w:rsidP="002A735C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 xml:space="preserve">The second line contains n integers. The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ith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integer 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vi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means the value of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vertice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i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:rsidR="002A735C" w:rsidRDefault="002A735C" w:rsidP="00AF02ED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A735C">
        <w:rPr>
          <w:rFonts w:ascii="Helvetica" w:eastAsia="宋体" w:hAnsi="Helvetica" w:cs="Helvetica"/>
          <w:color w:val="222222"/>
          <w:kern w:val="0"/>
          <w:szCs w:val="21"/>
        </w:rPr>
        <w:t>Then </w:t>
      </w:r>
      <w:r w:rsidR="00AF02ED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 xml:space="preserve">third line contains n – 1 integers. The </w:t>
      </w:r>
      <w:proofErr w:type="spellStart"/>
      <w:r w:rsidR="00AF02ED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ith</w:t>
      </w:r>
      <w:proofErr w:type="spellEnd"/>
      <w:r w:rsidR="00AF02ED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 xml:space="preserve"> integer pi means the father of </w:t>
      </w:r>
      <w:proofErr w:type="spellStart"/>
      <w:r w:rsidR="00AF02ED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i</w:t>
      </w:r>
      <w:proofErr w:type="spellEnd"/>
      <w:r w:rsidR="00AF02ED">
        <w:rPr>
          <w:rFonts w:ascii="MathJax_Math-italic" w:eastAsia="宋体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 xml:space="preserve"> + 1.</w:t>
      </w:r>
      <w:r w:rsidR="00AF02ED">
        <w:rPr>
          <w:rFonts w:ascii="Helvetica" w:eastAsia="宋体" w:hAnsi="Helvetica" w:cs="Helvetica"/>
          <w:color w:val="222222"/>
          <w:kern w:val="0"/>
          <w:szCs w:val="21"/>
        </w:rPr>
        <w:t xml:space="preserve"> </w:t>
      </w:r>
    </w:p>
    <w:p w:rsidR="00AF02ED" w:rsidRPr="002A735C" w:rsidRDefault="00AF02ED" w:rsidP="00AF02ED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 w:hint="eastAsia"/>
          <w:color w:val="222222"/>
          <w:kern w:val="0"/>
          <w:szCs w:val="21"/>
        </w:rPr>
      </w:pPr>
    </w:p>
    <w:p w:rsidR="002A735C" w:rsidRPr="002A735C" w:rsidRDefault="002A735C" w:rsidP="002A735C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2A735C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2A735C" w:rsidRDefault="00AF02ED" w:rsidP="002A735C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>
        <w:rPr>
          <w:rFonts w:ascii="Helvetica" w:eastAsia="宋体" w:hAnsi="Helvetica" w:cs="Helvetica"/>
          <w:color w:val="222222"/>
          <w:kern w:val="0"/>
          <w:szCs w:val="21"/>
        </w:rPr>
        <w:t xml:space="preserve">The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numer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 of pairs(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x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,y</w:t>
      </w:r>
      <w:proofErr w:type="spellEnd"/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 xml:space="preserve">) which is </w:t>
      </w:r>
      <w:proofErr w:type="spellStart"/>
      <w:r>
        <w:rPr>
          <w:rFonts w:ascii="Helvetica" w:eastAsia="宋体" w:hAnsi="Helvetica" w:cs="Helvetica"/>
          <w:color w:val="222222"/>
          <w:kern w:val="0"/>
          <w:szCs w:val="21"/>
        </w:rPr>
        <w:t>vaild</w:t>
      </w:r>
      <w:proofErr w:type="spellEnd"/>
      <w:r>
        <w:rPr>
          <w:rFonts w:ascii="Helvetica" w:eastAsia="宋体" w:hAnsi="Helvetica" w:cs="Helvetica"/>
          <w:color w:val="222222"/>
          <w:kern w:val="0"/>
          <w:szCs w:val="21"/>
        </w:rPr>
        <w:t>. (Two pairs (x1</w:t>
      </w:r>
      <w:proofErr w:type="gramStart"/>
      <w:r>
        <w:rPr>
          <w:rFonts w:ascii="Helvetica" w:eastAsia="宋体" w:hAnsi="Helvetica" w:cs="Helvetica"/>
          <w:color w:val="222222"/>
          <w:kern w:val="0"/>
          <w:szCs w:val="21"/>
        </w:rPr>
        <w:t>,y1</w:t>
      </w:r>
      <w:proofErr w:type="gramEnd"/>
      <w:r>
        <w:rPr>
          <w:rFonts w:ascii="Helvetica" w:eastAsia="宋体" w:hAnsi="Helvetica" w:cs="Helvetica"/>
          <w:color w:val="222222"/>
          <w:kern w:val="0"/>
          <w:szCs w:val="21"/>
        </w:rPr>
        <w:t>) (x2,y2) are considered different if and only if x1 != x2 or y1 != y2)</w:t>
      </w:r>
    </w:p>
    <w:p w:rsidR="00AF02ED" w:rsidRPr="002A735C" w:rsidRDefault="00AF02ED" w:rsidP="002A735C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AF02ED" w:rsidRPr="00AF02ED" w:rsidRDefault="00AF02ED" w:rsidP="00AF02ED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AF02ED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AF02ED" w:rsidRDefault="00AF02ED" w:rsidP="00AF02ED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r w:rsidRPr="00AF02ED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Input</w:t>
      </w:r>
    </w:p>
    <w:p w:rsidR="00AF02ED" w:rsidRPr="00AF02ED" w:rsidRDefault="00AF02ED" w:rsidP="00AF02ED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bookmarkStart w:id="0" w:name="_GoBack"/>
      <w:bookmarkEnd w:id="0"/>
    </w:p>
    <w:p w:rsidR="00AF02ED" w:rsidRPr="00AF02ED" w:rsidRDefault="00AF02ED" w:rsidP="00AF02ED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</w:p>
    <w:p w:rsidR="00AF02ED" w:rsidRPr="00AF02ED" w:rsidRDefault="00AF02ED" w:rsidP="00AF02ED">
      <w:pPr>
        <w:widowControl/>
        <w:shd w:val="clear" w:color="auto" w:fill="FFFFFF"/>
        <w:jc w:val="left"/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</w:pPr>
      <w:proofErr w:type="gramStart"/>
      <w:r w:rsidRPr="00AF02ED">
        <w:rPr>
          <w:rFonts w:ascii="Consolas" w:eastAsia="宋体" w:hAnsi="Consolas" w:cs="宋体"/>
          <w:b/>
          <w:bCs/>
          <w:color w:val="222222"/>
          <w:kern w:val="0"/>
          <w:sz w:val="25"/>
          <w:szCs w:val="25"/>
        </w:rPr>
        <w:t>output</w:t>
      </w:r>
      <w:proofErr w:type="gramEnd"/>
    </w:p>
    <w:p w:rsidR="006A53CF" w:rsidRPr="006A53CF" w:rsidRDefault="006A53CF" w:rsidP="006A53CF">
      <w:pPr>
        <w:widowControl/>
        <w:shd w:val="clear" w:color="auto" w:fill="FFFFFF"/>
        <w:spacing w:beforeAutospacing="1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</w:p>
    <w:p w:rsidR="00FD295B" w:rsidRPr="006A53CF" w:rsidRDefault="00FD295B"/>
    <w:sectPr w:rsidR="00FD295B" w:rsidRPr="006A5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5F2A"/>
    <w:multiLevelType w:val="multilevel"/>
    <w:tmpl w:val="1F4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2356E"/>
    <w:multiLevelType w:val="multilevel"/>
    <w:tmpl w:val="971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779EE"/>
    <w:multiLevelType w:val="multilevel"/>
    <w:tmpl w:val="C21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E7478"/>
    <w:multiLevelType w:val="multilevel"/>
    <w:tmpl w:val="BE2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C05C9"/>
    <w:multiLevelType w:val="multilevel"/>
    <w:tmpl w:val="9714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49213E"/>
    <w:multiLevelType w:val="multilevel"/>
    <w:tmpl w:val="2060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461B0"/>
    <w:multiLevelType w:val="multilevel"/>
    <w:tmpl w:val="BAB8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CF"/>
    <w:rsid w:val="002A735C"/>
    <w:rsid w:val="00633C35"/>
    <w:rsid w:val="006A53CF"/>
    <w:rsid w:val="00AF02ED"/>
    <w:rsid w:val="00F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9D98"/>
  <w15:chartTrackingRefBased/>
  <w15:docId w15:val="{E6E46518-BC4C-4ACE-B401-FBCF878F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53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6A53CF"/>
  </w:style>
  <w:style w:type="character" w:customStyle="1" w:styleId="mjxassistivemathml">
    <w:name w:val="mjx_assistive_mathml"/>
    <w:basedOn w:val="a0"/>
    <w:rsid w:val="006A53CF"/>
  </w:style>
  <w:style w:type="character" w:customStyle="1" w:styleId="mn">
    <w:name w:val="mn"/>
    <w:basedOn w:val="a0"/>
    <w:rsid w:val="006A53CF"/>
  </w:style>
  <w:style w:type="character" w:customStyle="1" w:styleId="tex-font-style-it">
    <w:name w:val="tex-font-style-it"/>
    <w:basedOn w:val="a0"/>
    <w:rsid w:val="006A53CF"/>
  </w:style>
  <w:style w:type="character" w:customStyle="1" w:styleId="mo">
    <w:name w:val="mo"/>
    <w:basedOn w:val="a0"/>
    <w:rsid w:val="006A53CF"/>
  </w:style>
  <w:style w:type="character" w:customStyle="1" w:styleId="tex-font-style-bf">
    <w:name w:val="tex-font-style-bf"/>
    <w:basedOn w:val="a0"/>
    <w:rsid w:val="006A53CF"/>
  </w:style>
  <w:style w:type="paragraph" w:styleId="HTML">
    <w:name w:val="HTML Preformatted"/>
    <w:basedOn w:val="a"/>
    <w:link w:val="HTML0"/>
    <w:uiPriority w:val="99"/>
    <w:semiHidden/>
    <w:unhideWhenUsed/>
    <w:rsid w:val="00AF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0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59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18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58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30152526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  <w:div w:id="673151465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0940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  <w:divsChild>
                    <w:div w:id="142896602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2" w:color="B9B9B9"/>
                        <w:left w:val="single" w:sz="6" w:space="2" w:color="B9B9B9"/>
                        <w:bottom w:val="single" w:sz="6" w:space="2" w:color="B9B9B9"/>
                        <w:right w:val="single" w:sz="6" w:space="2" w:color="B9B9B9"/>
                      </w:divBdr>
                    </w:div>
                  </w:divsChild>
                </w:div>
              </w:divsChild>
            </w:div>
          </w:divsChild>
        </w:div>
      </w:divsChild>
    </w:div>
    <w:div w:id="1844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77D2-F643-4B7D-8F65-7CDA4A5C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ursatang(唐凯亮)</dc:creator>
  <cp:keywords/>
  <dc:description/>
  <cp:lastModifiedBy>ursatang(唐凯亮)</cp:lastModifiedBy>
  <cp:revision>2</cp:revision>
  <dcterms:created xsi:type="dcterms:W3CDTF">2019-08-09T11:09:00Z</dcterms:created>
  <dcterms:modified xsi:type="dcterms:W3CDTF">2019-08-09T11:41:00Z</dcterms:modified>
</cp:coreProperties>
</file>