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85" w:type="dxa"/>
        <w:tblLook w:val="04A0" w:firstRow="1" w:lastRow="0" w:firstColumn="1" w:lastColumn="0" w:noHBand="0" w:noVBand="1"/>
      </w:tblPr>
      <w:tblGrid>
        <w:gridCol w:w="9785"/>
      </w:tblGrid>
      <w:tr w:rsidR="00C0309B" w:rsidRPr="00C0309B" w14:paraId="56CCEDD3" w14:textId="77777777" w:rsidTr="00C0309B">
        <w:trPr>
          <w:trHeight w:val="642"/>
          <w:tblHeader/>
        </w:trPr>
        <w:tc>
          <w:tcPr>
            <w:tcW w:w="978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A584145" w14:textId="77777777" w:rsidR="00C0309B" w:rsidRPr="00C0309B" w:rsidRDefault="00C0309B" w:rsidP="00C0309B">
            <w:pPr>
              <w:spacing w:after="0" w:line="240" w:lineRule="auto"/>
              <w:jc w:val="center"/>
              <w:rPr>
                <w:rFonts w:ascii="Calibri" w:eastAsia="Times New Roman" w:hAnsi="Calibri" w:cs="Calibri"/>
                <w:b/>
                <w:bCs/>
                <w:color w:val="000000"/>
                <w:lang w:eastAsia="en-IN"/>
              </w:rPr>
            </w:pPr>
            <w:r w:rsidRPr="00C0309B">
              <w:rPr>
                <w:rFonts w:ascii="Calibri" w:eastAsia="Times New Roman" w:hAnsi="Calibri" w:cs="Calibri"/>
                <w:b/>
                <w:bCs/>
                <w:color w:val="000000"/>
                <w:lang w:eastAsia="en-IN"/>
              </w:rPr>
              <w:t xml:space="preserve">Advanced mobile data unlocking, extraction, decoding, Analysis and reporting tool </w:t>
            </w:r>
            <w:bookmarkStart w:id="0" w:name="_GoBack"/>
            <w:bookmarkEnd w:id="0"/>
          </w:p>
        </w:tc>
      </w:tr>
      <w:tr w:rsidR="00C0309B" w:rsidRPr="00C0309B" w14:paraId="59EAB574"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0ECC97DD"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comply with the fundamental principles of digital forensics, including:</w:t>
            </w:r>
            <w:r w:rsidRPr="00C0309B">
              <w:rPr>
                <w:rFonts w:ascii="Calibri" w:eastAsia="Times New Roman" w:hAnsi="Calibri" w:cs="Calibri"/>
                <w:color w:val="000000"/>
                <w:lang w:eastAsia="en-IN"/>
              </w:rPr>
              <w:br/>
              <w:t>1) Secured data file container to ensure integrity of extracted electronic evidence and prevent allegations of tampering.</w:t>
            </w:r>
            <w:r w:rsidRPr="00C0309B">
              <w:rPr>
                <w:rFonts w:ascii="Calibri" w:eastAsia="Times New Roman" w:hAnsi="Calibri" w:cs="Calibri"/>
                <w:color w:val="000000"/>
                <w:lang w:eastAsia="en-IN"/>
              </w:rPr>
              <w:br/>
              <w:t>2) Comprehensive audit logging to record all functions performed by the forensic tool on the digital device.</w:t>
            </w:r>
            <w:r w:rsidRPr="00C0309B">
              <w:rPr>
                <w:rFonts w:ascii="Calibri" w:eastAsia="Times New Roman" w:hAnsi="Calibri" w:cs="Calibri"/>
                <w:color w:val="000000"/>
                <w:lang w:eastAsia="en-IN"/>
              </w:rPr>
              <w:br/>
              <w:t>3) Configurable hash algorithm options to strengthen file security and enable reliable cross-referencing of evidence.</w:t>
            </w:r>
          </w:p>
        </w:tc>
      </w:tr>
      <w:tr w:rsidR="00C0309B" w:rsidRPr="00C0309B" w14:paraId="5D07244B"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C3FF783"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deliver advanced access capabilities, including secure unlocking and comprehensive data extraction from Android mobile devices.</w:t>
            </w:r>
          </w:p>
        </w:tc>
      </w:tr>
      <w:tr w:rsidR="00C0309B" w:rsidRPr="00C0309B" w14:paraId="372F65B4"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76084AED"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support data extraction from a wide range of iOS devices running up to iOS version 26.2 and include functionality to perform brute-force attacks on encrypted backups.</w:t>
            </w:r>
          </w:p>
        </w:tc>
      </w:tr>
      <w:tr w:rsidR="00C0309B" w:rsidRPr="00C0309B" w14:paraId="0AD54914"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305D6AC1"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have a feature to automatically detect if device is jailbroken or rooted and perform FFS full file system extraction on those devices.</w:t>
            </w:r>
          </w:p>
        </w:tc>
      </w:tr>
      <w:tr w:rsidR="00C0309B" w:rsidRPr="00C0309B" w14:paraId="369563D0"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33614B60"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support unlimited device unlocks and data extractions, enabled through either a software-based license or a USB hardware dongle license.</w:t>
            </w:r>
          </w:p>
        </w:tc>
      </w:tr>
      <w:tr w:rsidR="00C0309B" w:rsidRPr="00C0309B" w14:paraId="0453D771"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C22F669"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include a comprehensive kit featuring phone cables for smartphones to ensure reliable connectivity, phone cables for feature phones to maintain compatibility with legacy devices, a SIM reader device for secure and accurate SIM data retrieval, rewritable SIM cloner examination cards for flexible investigative scenarios, and a write-protected memory card reader to preserve the integrity of forensic evidence. </w:t>
            </w:r>
          </w:p>
        </w:tc>
      </w:tr>
      <w:tr w:rsidR="00C0309B" w:rsidRPr="00C0309B" w14:paraId="0D189165" w14:textId="77777777" w:rsidTr="00C0309B">
        <w:trPr>
          <w:trHeight w:val="321"/>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F7CAD7F"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support 3 simultaneous device data extraction with a single license key.</w:t>
            </w:r>
          </w:p>
        </w:tc>
      </w:tr>
      <w:tr w:rsidR="00C0309B" w:rsidRPr="00C0309B" w14:paraId="30285BD9"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028E8246"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support physical, full file-system, and logical data extraction for File-Based Encryption (FBE) devices from major vendors, including Samsung, Huawei, Xiaomi,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Motorola, LG, Nokia, ZTE, OnePlus, Alcatel, Google Pixel,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Vivo, </w:t>
            </w:r>
            <w:proofErr w:type="spellStart"/>
            <w:r w:rsidRPr="00C0309B">
              <w:rPr>
                <w:rFonts w:ascii="Calibri" w:eastAsia="Times New Roman" w:hAnsi="Calibri" w:cs="Calibri"/>
                <w:color w:val="000000"/>
                <w:lang w:eastAsia="en-IN"/>
              </w:rPr>
              <w:t>Oppo</w:t>
            </w:r>
            <w:proofErr w:type="spellEnd"/>
            <w:r w:rsidRPr="00C0309B">
              <w:rPr>
                <w:rFonts w:ascii="Calibri" w:eastAsia="Times New Roman" w:hAnsi="Calibri" w:cs="Calibri"/>
                <w:color w:val="000000"/>
                <w:lang w:eastAsia="en-IN"/>
              </w:rPr>
              <w:t>, and other leading manufacturers.</w:t>
            </w:r>
          </w:p>
        </w:tc>
      </w:tr>
      <w:tr w:rsidR="00C0309B" w:rsidRPr="00C0309B" w14:paraId="324CB803"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75851F4"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support physical and logical data extraction from Full-Disk Encryption (FDE) devices manufactured by leading vendors, including Samsung, Huawei, Xiaomi,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Motorola, LG, Nokia, ZTE, OnePlus, Alcatel, Google Pixel,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Vivo, </w:t>
            </w:r>
            <w:proofErr w:type="spellStart"/>
            <w:r w:rsidRPr="00C0309B">
              <w:rPr>
                <w:rFonts w:ascii="Calibri" w:eastAsia="Times New Roman" w:hAnsi="Calibri" w:cs="Calibri"/>
                <w:color w:val="000000"/>
                <w:lang w:eastAsia="en-IN"/>
              </w:rPr>
              <w:t>Oppo</w:t>
            </w:r>
            <w:proofErr w:type="spellEnd"/>
            <w:r w:rsidRPr="00C0309B">
              <w:rPr>
                <w:rFonts w:ascii="Calibri" w:eastAsia="Times New Roman" w:hAnsi="Calibri" w:cs="Calibri"/>
                <w:color w:val="000000"/>
                <w:lang w:eastAsia="en-IN"/>
              </w:rPr>
              <w:t>, and other major brands.</w:t>
            </w:r>
          </w:p>
        </w:tc>
      </w:tr>
      <w:tr w:rsidR="00C0309B" w:rsidRPr="00C0309B" w14:paraId="4F7ED15E"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443C11AC"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be able to perform Before-First-Unlock (BFU)  Physical and Full File-system extraction from devices encrypted with Full-disk encryption (FDE) and File-based encryption (FBE) from leading vendors such as Samsung, Huawei, Xiaomi,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Motorola, LG, OPPO, Vivo,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Nokia, ZTE, OnePlus, Alcatel and </w:t>
            </w:r>
            <w:proofErr w:type="spellStart"/>
            <w:r w:rsidRPr="00C0309B">
              <w:rPr>
                <w:rFonts w:ascii="Calibri" w:eastAsia="Times New Roman" w:hAnsi="Calibri" w:cs="Calibri"/>
                <w:color w:val="000000"/>
                <w:lang w:eastAsia="en-IN"/>
              </w:rPr>
              <w:t>others.The</w:t>
            </w:r>
            <w:proofErr w:type="spellEnd"/>
            <w:r w:rsidRPr="00C0309B">
              <w:rPr>
                <w:rFonts w:ascii="Calibri" w:eastAsia="Times New Roman" w:hAnsi="Calibri" w:cs="Calibri"/>
                <w:color w:val="000000"/>
                <w:lang w:eastAsia="en-IN"/>
              </w:rPr>
              <w:t xml:space="preserve"> solution should be capable of decrypting user data even when the device is in a BFU (Before First Unlock) state.</w:t>
            </w:r>
          </w:p>
        </w:tc>
      </w:tr>
      <w:tr w:rsidR="00C0309B" w:rsidRPr="00C0309B" w14:paraId="70C16023"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4F32F3D7"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be able to perform After-First-Unlock (AFU)  Physical and Full File-system extraction from devices encrypted with Full-disk encryption (FDE) and File-based encryption (FBE) from leading vendors such as Samsung, Huawei, Xiaomi,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Motorola, LG, OPPO, Vivo,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Nokia, ZTE, OnePlus, Alcatel and </w:t>
            </w:r>
            <w:proofErr w:type="spellStart"/>
            <w:r w:rsidRPr="00C0309B">
              <w:rPr>
                <w:rFonts w:ascii="Calibri" w:eastAsia="Times New Roman" w:hAnsi="Calibri" w:cs="Calibri"/>
                <w:color w:val="000000"/>
                <w:lang w:eastAsia="en-IN"/>
              </w:rPr>
              <w:t>others.The</w:t>
            </w:r>
            <w:proofErr w:type="spellEnd"/>
            <w:r w:rsidRPr="00C0309B">
              <w:rPr>
                <w:rFonts w:ascii="Calibri" w:eastAsia="Times New Roman" w:hAnsi="Calibri" w:cs="Calibri"/>
                <w:color w:val="000000"/>
                <w:lang w:eastAsia="en-IN"/>
              </w:rPr>
              <w:t xml:space="preserve"> solution should be capable of decrypting user data even when the device is in a AFU (After First Unlock) state.</w:t>
            </w:r>
          </w:p>
        </w:tc>
      </w:tr>
      <w:tr w:rsidR="00C0309B" w:rsidRPr="00C0309B" w14:paraId="0D43C28A"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4592012C"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allow selective extraction by specifying a time span, choosing all or specific apps, and defining </w:t>
            </w:r>
            <w:proofErr w:type="spellStart"/>
            <w:r w:rsidRPr="00C0309B">
              <w:rPr>
                <w:rFonts w:ascii="Calibri" w:eastAsia="Times New Roman" w:hAnsi="Calibri" w:cs="Calibri"/>
                <w:color w:val="000000"/>
                <w:lang w:eastAsia="en-IN"/>
              </w:rPr>
              <w:t>artifact</w:t>
            </w:r>
            <w:proofErr w:type="spellEnd"/>
            <w:r w:rsidRPr="00C0309B">
              <w:rPr>
                <w:rFonts w:ascii="Calibri" w:eastAsia="Times New Roman" w:hAnsi="Calibri" w:cs="Calibri"/>
                <w:color w:val="000000"/>
                <w:lang w:eastAsia="en-IN"/>
              </w:rPr>
              <w:t xml:space="preserve"> categories such as Messages, Calls, and Accounts to optimize extraction time and reduce data size.</w:t>
            </w:r>
          </w:p>
        </w:tc>
      </w:tr>
      <w:tr w:rsidR="00C0309B" w:rsidRPr="00C0309B" w14:paraId="1914E17A"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7B8ADB88"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provide the capability to unlock File-Based Encryption (FBE) Samsung devices through brute-force techniques, supporting both Qualcomm-based and </w:t>
            </w:r>
            <w:proofErr w:type="spellStart"/>
            <w:r w:rsidRPr="00C0309B">
              <w:rPr>
                <w:rFonts w:ascii="Calibri" w:eastAsia="Times New Roman" w:hAnsi="Calibri" w:cs="Calibri"/>
                <w:color w:val="000000"/>
                <w:lang w:eastAsia="en-IN"/>
              </w:rPr>
              <w:t>Exynos</w:t>
            </w:r>
            <w:proofErr w:type="spellEnd"/>
            <w:r w:rsidRPr="00C0309B">
              <w:rPr>
                <w:rFonts w:ascii="Calibri" w:eastAsia="Times New Roman" w:hAnsi="Calibri" w:cs="Calibri"/>
                <w:color w:val="000000"/>
                <w:lang w:eastAsia="en-IN"/>
              </w:rPr>
              <w:t>-based chipsets.</w:t>
            </w:r>
          </w:p>
        </w:tc>
      </w:tr>
      <w:tr w:rsidR="00C0309B" w:rsidRPr="00C0309B" w14:paraId="09BFF552"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511ABC8B"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lastRenderedPageBreak/>
              <w:t>The mobile device forensic tool must allow users to perform a Physical / full file system with Lock bypassing/</w:t>
            </w:r>
            <w:proofErr w:type="spellStart"/>
            <w:r w:rsidRPr="00C0309B">
              <w:rPr>
                <w:rFonts w:ascii="Calibri" w:eastAsia="Times New Roman" w:hAnsi="Calibri" w:cs="Calibri"/>
                <w:color w:val="000000"/>
                <w:lang w:eastAsia="en-IN"/>
              </w:rPr>
              <w:t>Bruteforcing</w:t>
            </w:r>
            <w:proofErr w:type="spellEnd"/>
            <w:r w:rsidRPr="00C0309B">
              <w:rPr>
                <w:rFonts w:ascii="Calibri" w:eastAsia="Times New Roman" w:hAnsi="Calibri" w:cs="Calibri"/>
                <w:color w:val="000000"/>
                <w:lang w:eastAsia="en-IN"/>
              </w:rPr>
              <w:t xml:space="preserve"> on smartphones with the Huawei </w:t>
            </w:r>
            <w:proofErr w:type="spellStart"/>
            <w:r w:rsidRPr="00C0309B">
              <w:rPr>
                <w:rFonts w:ascii="Calibri" w:eastAsia="Times New Roman" w:hAnsi="Calibri" w:cs="Calibri"/>
                <w:color w:val="000000"/>
                <w:lang w:eastAsia="en-IN"/>
              </w:rPr>
              <w:t>HiSilicon</w:t>
            </w:r>
            <w:proofErr w:type="spellEnd"/>
            <w:r w:rsidRPr="00C0309B">
              <w:rPr>
                <w:rFonts w:ascii="Calibri" w:eastAsia="Times New Roman" w:hAnsi="Calibri" w:cs="Calibri"/>
                <w:color w:val="000000"/>
                <w:lang w:eastAsia="en-IN"/>
              </w:rPr>
              <w:t xml:space="preserve"> KIRIN chipset. The solution should be capable of decrypting user data even when the device is in either AFU (After First Unlock) or BFU (Before First Unlock) state. Supported range of Chipsets must include Kirin 990, 980, 970, 960, 950, 930, 920, 910, 810, 710, 650 &amp; 620 Chipsets. </w:t>
            </w:r>
          </w:p>
        </w:tc>
      </w:tr>
      <w:tr w:rsidR="00C0309B" w:rsidRPr="00C0309B" w14:paraId="511DE1B9"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2432EF95"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support physical/ full file-system data extraction with </w:t>
            </w:r>
            <w:proofErr w:type="spellStart"/>
            <w:r w:rsidRPr="00C0309B">
              <w:rPr>
                <w:rFonts w:ascii="Calibri" w:eastAsia="Times New Roman" w:hAnsi="Calibri" w:cs="Calibri"/>
                <w:color w:val="000000"/>
                <w:lang w:eastAsia="en-IN"/>
              </w:rPr>
              <w:t>bruteforcing</w:t>
            </w:r>
            <w:proofErr w:type="spellEnd"/>
            <w:r w:rsidRPr="00C0309B">
              <w:rPr>
                <w:rFonts w:ascii="Calibri" w:eastAsia="Times New Roman" w:hAnsi="Calibri" w:cs="Calibri"/>
                <w:color w:val="000000"/>
                <w:lang w:eastAsia="en-IN"/>
              </w:rPr>
              <w:t xml:space="preserve"> capabilities for </w:t>
            </w:r>
            <w:proofErr w:type="gramStart"/>
            <w:r w:rsidRPr="00C0309B">
              <w:rPr>
                <w:rFonts w:ascii="Calibri" w:eastAsia="Times New Roman" w:hAnsi="Calibri" w:cs="Calibri"/>
                <w:color w:val="000000"/>
                <w:lang w:eastAsia="en-IN"/>
              </w:rPr>
              <w:t>Android  Qualcomm</w:t>
            </w:r>
            <w:proofErr w:type="gramEnd"/>
            <w:r w:rsidRPr="00C0309B">
              <w:rPr>
                <w:rFonts w:ascii="Calibri" w:eastAsia="Times New Roman" w:hAnsi="Calibri" w:cs="Calibri"/>
                <w:color w:val="000000"/>
                <w:lang w:eastAsia="en-IN"/>
              </w:rPr>
              <w:t xml:space="preserve">-based File-Based Encryption (FBE) devices. This functionality should extend to leading vendors such as Samsung, Xiaomi, OnePlus, and other major </w:t>
            </w:r>
            <w:proofErr w:type="spellStart"/>
            <w:proofErr w:type="gramStart"/>
            <w:r w:rsidRPr="00C0309B">
              <w:rPr>
                <w:rFonts w:ascii="Calibri" w:eastAsia="Times New Roman" w:hAnsi="Calibri" w:cs="Calibri"/>
                <w:color w:val="000000"/>
                <w:lang w:eastAsia="en-IN"/>
              </w:rPr>
              <w:t>manufacturers.The</w:t>
            </w:r>
            <w:proofErr w:type="spellEnd"/>
            <w:proofErr w:type="gramEnd"/>
            <w:r w:rsidRPr="00C0309B">
              <w:rPr>
                <w:rFonts w:ascii="Calibri" w:eastAsia="Times New Roman" w:hAnsi="Calibri" w:cs="Calibri"/>
                <w:color w:val="000000"/>
                <w:lang w:eastAsia="en-IN"/>
              </w:rPr>
              <w:t xml:space="preserve"> solution should be capable of decrypting user data even when the device is in either AFU (After First Unlock) or BFU (Before First Unlock) state</w:t>
            </w:r>
          </w:p>
        </w:tc>
      </w:tr>
      <w:tr w:rsidR="00C0309B" w:rsidRPr="00C0309B" w14:paraId="1D6FEB30" w14:textId="77777777" w:rsidTr="00C0309B">
        <w:trPr>
          <w:trHeight w:val="1606"/>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026951B3"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provide the capability to perform Physical extraction on various Locked (Via Lock code bypass or lock code </w:t>
            </w:r>
            <w:proofErr w:type="spellStart"/>
            <w:r w:rsidRPr="00C0309B">
              <w:rPr>
                <w:rFonts w:ascii="Calibri" w:eastAsia="Times New Roman" w:hAnsi="Calibri" w:cs="Calibri"/>
                <w:color w:val="000000"/>
                <w:lang w:eastAsia="en-IN"/>
              </w:rPr>
              <w:t>bruteforcing</w:t>
            </w:r>
            <w:proofErr w:type="spellEnd"/>
            <w:r w:rsidRPr="00C0309B">
              <w:rPr>
                <w:rFonts w:ascii="Calibri" w:eastAsia="Times New Roman" w:hAnsi="Calibri" w:cs="Calibri"/>
                <w:color w:val="000000"/>
                <w:lang w:eastAsia="en-IN"/>
              </w:rPr>
              <w:t xml:space="preserve">) &amp; Unlocked </w:t>
            </w:r>
            <w:proofErr w:type="spellStart"/>
            <w:r w:rsidRPr="00C0309B">
              <w:rPr>
                <w:rFonts w:ascii="Calibri" w:eastAsia="Times New Roman" w:hAnsi="Calibri" w:cs="Calibri"/>
                <w:color w:val="000000"/>
                <w:lang w:eastAsia="en-IN"/>
              </w:rPr>
              <w:t>Mediatek</w:t>
            </w:r>
            <w:proofErr w:type="spellEnd"/>
            <w:r w:rsidRPr="00C0309B">
              <w:rPr>
                <w:rFonts w:ascii="Calibri" w:eastAsia="Times New Roman" w:hAnsi="Calibri" w:cs="Calibri"/>
                <w:color w:val="000000"/>
                <w:lang w:eastAsia="en-IN"/>
              </w:rPr>
              <w:t xml:space="preserve"> chipset-based devices. The solution should be capable of decrypting user data even when the device is in either AFU (After First Unlock) or BFU (Before First Unlock) state. Support must include (but not limited) the following chipsets must include (but not limited) the following chipsets: MT6893, MT6833V, MT6765V, MT6761, MT6762D, MT6833P, MT6785V, MT6762G, MT6985, MT6886, MT6896z, MT6989, MT6989 etc. </w:t>
            </w:r>
          </w:p>
        </w:tc>
      </w:tr>
      <w:tr w:rsidR="00C0309B" w:rsidRPr="00C0309B" w14:paraId="7B38274C"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699E5BE4"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provide the capability to identify, brute-force, extract, and decrypt secured containers such as Samsung Secure Folder, Xiaomi Second Space, Huawei Private Space, and Multi-User environments on OnePlus,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xml:space="preserve">, </w:t>
            </w:r>
            <w:proofErr w:type="spellStart"/>
            <w:r w:rsidRPr="00C0309B">
              <w:rPr>
                <w:rFonts w:ascii="Calibri" w:eastAsia="Times New Roman" w:hAnsi="Calibri" w:cs="Calibri"/>
                <w:color w:val="000000"/>
                <w:lang w:eastAsia="en-IN"/>
              </w:rPr>
              <w:t>Oppo</w:t>
            </w:r>
            <w:proofErr w:type="spellEnd"/>
            <w:r w:rsidRPr="00C0309B">
              <w:rPr>
                <w:rFonts w:ascii="Calibri" w:eastAsia="Times New Roman" w:hAnsi="Calibri" w:cs="Calibri"/>
                <w:color w:val="000000"/>
                <w:lang w:eastAsia="en-IN"/>
              </w:rPr>
              <w:t>, and Vivo devices. This functionality should be supported for both locked and unlocked devices.</w:t>
            </w:r>
          </w:p>
        </w:tc>
      </w:tr>
      <w:tr w:rsidR="00C0309B" w:rsidRPr="00C0309B" w14:paraId="5B069C7D"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344876E9"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provide BFU (Before First Unlock) and AFU (After First Unlock) support for devices utilizing the </w:t>
            </w:r>
            <w:proofErr w:type="spellStart"/>
            <w:r w:rsidRPr="00C0309B">
              <w:rPr>
                <w:rFonts w:ascii="Calibri" w:eastAsia="Times New Roman" w:hAnsi="Calibri" w:cs="Calibri"/>
                <w:color w:val="000000"/>
                <w:lang w:eastAsia="en-IN"/>
              </w:rPr>
              <w:t>Unisoc</w:t>
            </w:r>
            <w:proofErr w:type="spellEnd"/>
            <w:r w:rsidRPr="00C0309B">
              <w:rPr>
                <w:rFonts w:ascii="Calibri" w:eastAsia="Times New Roman" w:hAnsi="Calibri" w:cs="Calibri"/>
                <w:color w:val="000000"/>
                <w:lang w:eastAsia="en-IN"/>
              </w:rPr>
              <w:t xml:space="preserve"> (</w:t>
            </w:r>
            <w:proofErr w:type="spellStart"/>
            <w:r w:rsidRPr="00C0309B">
              <w:rPr>
                <w:rFonts w:ascii="Calibri" w:eastAsia="Times New Roman" w:hAnsi="Calibri" w:cs="Calibri"/>
                <w:color w:val="000000"/>
                <w:lang w:eastAsia="en-IN"/>
              </w:rPr>
              <w:t>Spreadtrum</w:t>
            </w:r>
            <w:proofErr w:type="spellEnd"/>
            <w:r w:rsidRPr="00C0309B">
              <w:rPr>
                <w:rFonts w:ascii="Calibri" w:eastAsia="Times New Roman" w:hAnsi="Calibri" w:cs="Calibri"/>
                <w:color w:val="000000"/>
                <w:lang w:eastAsia="en-IN"/>
              </w:rPr>
              <w:t xml:space="preserve">) chipset. It should enable physical data extraction on these devices, with integrated capability to brute-force passcodes for locked </w:t>
            </w:r>
            <w:proofErr w:type="spellStart"/>
            <w:r w:rsidRPr="00C0309B">
              <w:rPr>
                <w:rFonts w:ascii="Calibri" w:eastAsia="Times New Roman" w:hAnsi="Calibri" w:cs="Calibri"/>
                <w:color w:val="000000"/>
                <w:lang w:eastAsia="en-IN"/>
              </w:rPr>
              <w:t>Unisoc</w:t>
            </w:r>
            <w:proofErr w:type="spellEnd"/>
            <w:r w:rsidRPr="00C0309B">
              <w:rPr>
                <w:rFonts w:ascii="Calibri" w:eastAsia="Times New Roman" w:hAnsi="Calibri" w:cs="Calibri"/>
                <w:color w:val="000000"/>
                <w:lang w:eastAsia="en-IN"/>
              </w:rPr>
              <w:t>-based devices.</w:t>
            </w:r>
          </w:p>
        </w:tc>
      </w:tr>
      <w:tr w:rsidR="00C0309B" w:rsidRPr="00C0309B" w14:paraId="648294FA"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27AE4B11"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support full file system extraction for unlocked Android devices built on various chipsets, including Qualcomm, MediaTek, </w:t>
            </w:r>
            <w:proofErr w:type="spellStart"/>
            <w:r w:rsidRPr="00C0309B">
              <w:rPr>
                <w:rFonts w:ascii="Calibri" w:eastAsia="Times New Roman" w:hAnsi="Calibri" w:cs="Calibri"/>
                <w:color w:val="000000"/>
                <w:lang w:eastAsia="en-IN"/>
              </w:rPr>
              <w:t>Exynos</w:t>
            </w:r>
            <w:proofErr w:type="spellEnd"/>
            <w:r w:rsidRPr="00C0309B">
              <w:rPr>
                <w:rFonts w:ascii="Calibri" w:eastAsia="Times New Roman" w:hAnsi="Calibri" w:cs="Calibri"/>
                <w:color w:val="000000"/>
                <w:lang w:eastAsia="en-IN"/>
              </w:rPr>
              <w:t xml:space="preserve">, </w:t>
            </w:r>
            <w:proofErr w:type="spellStart"/>
            <w:r w:rsidRPr="00C0309B">
              <w:rPr>
                <w:rFonts w:ascii="Calibri" w:eastAsia="Times New Roman" w:hAnsi="Calibri" w:cs="Calibri"/>
                <w:color w:val="000000"/>
                <w:lang w:eastAsia="en-IN"/>
              </w:rPr>
              <w:t>Unisoc</w:t>
            </w:r>
            <w:proofErr w:type="spellEnd"/>
            <w:r w:rsidRPr="00C0309B">
              <w:rPr>
                <w:rFonts w:ascii="Calibri" w:eastAsia="Times New Roman" w:hAnsi="Calibri" w:cs="Calibri"/>
                <w:color w:val="000000"/>
                <w:lang w:eastAsia="en-IN"/>
              </w:rPr>
              <w:t xml:space="preserve">, and Kirin. This capability must be available for popular devices from major Android vendors such as Samsung, Huawei, Xiaomi, OPPO, OnePlus, Vivo, and </w:t>
            </w:r>
            <w:proofErr w:type="spellStart"/>
            <w:r w:rsidRPr="00C0309B">
              <w:rPr>
                <w:rFonts w:ascii="Calibri" w:eastAsia="Times New Roman" w:hAnsi="Calibri" w:cs="Calibri"/>
                <w:color w:val="000000"/>
                <w:lang w:eastAsia="en-IN"/>
              </w:rPr>
              <w:t>Realme</w:t>
            </w:r>
            <w:proofErr w:type="spellEnd"/>
            <w:r w:rsidRPr="00C0309B">
              <w:rPr>
                <w:rFonts w:ascii="Calibri" w:eastAsia="Times New Roman" w:hAnsi="Calibri" w:cs="Calibri"/>
                <w:color w:val="000000"/>
                <w:lang w:eastAsia="en-IN"/>
              </w:rPr>
              <w:t>, as well as devices from Nokia, LG, Motorola, and others.</w:t>
            </w:r>
          </w:p>
        </w:tc>
      </w:tr>
      <w:tr w:rsidR="00C0309B" w:rsidRPr="00C0309B" w14:paraId="375B8C6A"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009A37CE"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provide a generic extraction profile capable of performing full file-system (FFS) extraction from unlocked and untested Android devices.</w:t>
            </w:r>
          </w:p>
        </w:tc>
      </w:tr>
      <w:tr w:rsidR="00C0309B" w:rsidRPr="00C0309B" w14:paraId="376DA577" w14:textId="77777777" w:rsidTr="00C0309B">
        <w:trPr>
          <w:trHeight w:val="1284"/>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4E268949"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support RAM dumping and analysis across a wide range of android mobile devices. It should enable users to perform in-depth examination of RAM structures and investigate the active processes present at the time of the memory capture, ensuring comprehensive insight into system activity. It should also have the capability to investigate processes no longer running.</w:t>
            </w:r>
          </w:p>
        </w:tc>
      </w:tr>
      <w:tr w:rsidR="00C0309B" w:rsidRPr="00C0309B" w14:paraId="12790DDB"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047187F2"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have support to extract data from various feature phones based on MediaTek, </w:t>
            </w:r>
            <w:proofErr w:type="spellStart"/>
            <w:r w:rsidRPr="00C0309B">
              <w:rPr>
                <w:rFonts w:ascii="Calibri" w:eastAsia="Times New Roman" w:hAnsi="Calibri" w:cs="Calibri"/>
                <w:color w:val="000000"/>
                <w:lang w:eastAsia="en-IN"/>
              </w:rPr>
              <w:t>Coolsand</w:t>
            </w:r>
            <w:proofErr w:type="spellEnd"/>
            <w:r w:rsidRPr="00C0309B">
              <w:rPr>
                <w:rFonts w:ascii="Calibri" w:eastAsia="Times New Roman" w:hAnsi="Calibri" w:cs="Calibri"/>
                <w:color w:val="000000"/>
                <w:lang w:eastAsia="en-IN"/>
              </w:rPr>
              <w:t xml:space="preserve">, </w:t>
            </w:r>
            <w:proofErr w:type="spellStart"/>
            <w:r w:rsidRPr="00C0309B">
              <w:rPr>
                <w:rFonts w:ascii="Calibri" w:eastAsia="Times New Roman" w:hAnsi="Calibri" w:cs="Calibri"/>
                <w:color w:val="000000"/>
                <w:lang w:eastAsia="en-IN"/>
              </w:rPr>
              <w:t>Spreadtrum</w:t>
            </w:r>
            <w:proofErr w:type="spellEnd"/>
            <w:r w:rsidRPr="00C0309B">
              <w:rPr>
                <w:rFonts w:ascii="Calibri" w:eastAsia="Times New Roman" w:hAnsi="Calibri" w:cs="Calibri"/>
                <w:color w:val="000000"/>
                <w:lang w:eastAsia="en-IN"/>
              </w:rPr>
              <w:t xml:space="preserve"> and </w:t>
            </w:r>
            <w:proofErr w:type="spellStart"/>
            <w:r w:rsidRPr="00C0309B">
              <w:rPr>
                <w:rFonts w:ascii="Calibri" w:eastAsia="Times New Roman" w:hAnsi="Calibri" w:cs="Calibri"/>
                <w:color w:val="000000"/>
                <w:lang w:eastAsia="en-IN"/>
              </w:rPr>
              <w:t>Unisoc</w:t>
            </w:r>
            <w:proofErr w:type="spellEnd"/>
            <w:r w:rsidRPr="00C0309B">
              <w:rPr>
                <w:rFonts w:ascii="Calibri" w:eastAsia="Times New Roman" w:hAnsi="Calibri" w:cs="Calibri"/>
                <w:color w:val="000000"/>
                <w:lang w:eastAsia="en-IN"/>
              </w:rPr>
              <w:t xml:space="preserve"> chipsets.</w:t>
            </w:r>
          </w:p>
        </w:tc>
      </w:tr>
      <w:tr w:rsidR="00C0309B" w:rsidRPr="00C0309B" w14:paraId="524C8AA9"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49155436"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enable screenshot capture &amp; Screen video recording from Apple devices without requiring manual installation of any additional applications on the examined device. It must support screen capturing on iOS 26.2.</w:t>
            </w:r>
          </w:p>
        </w:tc>
      </w:tr>
      <w:tr w:rsidR="00C0309B" w:rsidRPr="00C0309B" w14:paraId="39B635CC"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5D705693"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enable data extraction from Android devices over a Wi-Fi interface, addressing scenarios where a cable connection is not feasible due to a malfunctioning data port. It must support extraction from both older (below android 10) and newer (Android 11 and higher) Android devices.</w:t>
            </w:r>
          </w:p>
        </w:tc>
      </w:tr>
      <w:tr w:rsidR="00C0309B" w:rsidRPr="00C0309B" w14:paraId="48F05BA5"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E3A9845"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support the collection of data from applications such as Signal Private Messenger, Session, Silent Phone, Simplex, and Proton Mail, which utilize </w:t>
            </w:r>
            <w:proofErr w:type="spellStart"/>
            <w:r w:rsidRPr="00C0309B">
              <w:rPr>
                <w:rFonts w:ascii="Calibri" w:eastAsia="Times New Roman" w:hAnsi="Calibri" w:cs="Calibri"/>
                <w:color w:val="000000"/>
                <w:lang w:eastAsia="en-IN"/>
              </w:rPr>
              <w:t>keystore</w:t>
            </w:r>
            <w:proofErr w:type="spellEnd"/>
            <w:r w:rsidRPr="00C0309B">
              <w:rPr>
                <w:rFonts w:ascii="Calibri" w:eastAsia="Times New Roman" w:hAnsi="Calibri" w:cs="Calibri"/>
                <w:color w:val="000000"/>
                <w:lang w:eastAsia="en-IN"/>
              </w:rPr>
              <w:t>-based security mechanisms. This capability should be achieved through methods such as full file system extraction across a wide range of Android devices.</w:t>
            </w:r>
          </w:p>
        </w:tc>
      </w:tr>
      <w:tr w:rsidR="00C0309B" w:rsidRPr="00C0309B" w14:paraId="2672FC62" w14:textId="77777777" w:rsidTr="00C0309B">
        <w:trPr>
          <w:trHeight w:val="1606"/>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47F894D8"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lastRenderedPageBreak/>
              <w:t>The mobile device forensic tool must support forensically sound acquisition, decoding, storage, and analysis of cloud-based data from private domains such as social media, instant messaging, file storage systems, and other cloud services, with capabilities to integrate extracted cloud data with device data in a unified case structure. It must enable extraction using both application tokens recovered during Android/iOS forensic acquisition and user credentials (ID and password), ensuring secure authentication, data integrity, and streamlined evidentiary review.</w:t>
            </w:r>
          </w:p>
        </w:tc>
      </w:tr>
      <w:tr w:rsidR="00C0309B" w:rsidRPr="00C0309B" w14:paraId="229A63CB"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2449143E"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support distributed brute-force operations, enabling the use of multiple machines to process long and complex password attempts. It should implement a client–server architecture, where the server application manages and distributes brute-force tasks across available clients until a successful password match is identified.</w:t>
            </w:r>
          </w:p>
        </w:tc>
      </w:tr>
      <w:tr w:rsidR="00C0309B" w:rsidRPr="00C0309B" w14:paraId="67B8EB90" w14:textId="77777777" w:rsidTr="00C0309B">
        <w:trPr>
          <w:trHeight w:val="4175"/>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7F33159"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have below </w:t>
            </w:r>
            <w:proofErr w:type="gramStart"/>
            <w:r w:rsidRPr="00C0309B">
              <w:rPr>
                <w:rFonts w:ascii="Calibri" w:eastAsia="Times New Roman" w:hAnsi="Calibri" w:cs="Calibri"/>
                <w:color w:val="000000"/>
                <w:lang w:eastAsia="en-IN"/>
              </w:rPr>
              <w:t>features</w:t>
            </w:r>
            <w:proofErr w:type="gramEnd"/>
            <w:r w:rsidRPr="00C0309B">
              <w:rPr>
                <w:rFonts w:ascii="Calibri" w:eastAsia="Times New Roman" w:hAnsi="Calibri" w:cs="Calibri"/>
                <w:color w:val="000000"/>
                <w:lang w:eastAsia="en-IN"/>
              </w:rPr>
              <w:t xml:space="preserve">:                                                                                                                                                                                                                                      a) The solution must be able to import Python Scripts to assists with decoding and analysis. </w:t>
            </w:r>
            <w:r w:rsidRPr="00C0309B">
              <w:rPr>
                <w:rFonts w:ascii="Calibri" w:eastAsia="Times New Roman" w:hAnsi="Calibri" w:cs="Calibri"/>
                <w:color w:val="000000"/>
                <w:lang w:eastAsia="en-IN"/>
              </w:rPr>
              <w:br/>
              <w:t>b) The solution must be able to provide  Connection (Link Analysis) View Visualization, Time Line View Visualization, Geographical View Visualization.</w:t>
            </w:r>
            <w:r w:rsidRPr="00C0309B">
              <w:rPr>
                <w:rFonts w:ascii="Calibri" w:eastAsia="Times New Roman" w:hAnsi="Calibri" w:cs="Calibri"/>
                <w:color w:val="000000"/>
                <w:lang w:eastAsia="en-IN"/>
              </w:rPr>
              <w:br/>
              <w:t xml:space="preserve">c) The solution must have text translation &amp; analysis to translate foreign language text on the fly without internet access with additional semantic analysis </w:t>
            </w:r>
            <w:proofErr w:type="spellStart"/>
            <w:r w:rsidRPr="00C0309B">
              <w:rPr>
                <w:rFonts w:ascii="Calibri" w:eastAsia="Times New Roman" w:hAnsi="Calibri" w:cs="Calibri"/>
                <w:color w:val="000000"/>
                <w:lang w:eastAsia="en-IN"/>
              </w:rPr>
              <w:t>capbility</w:t>
            </w:r>
            <w:proofErr w:type="spellEnd"/>
            <w:r w:rsidRPr="00C0309B">
              <w:rPr>
                <w:rFonts w:ascii="Calibri" w:eastAsia="Times New Roman" w:hAnsi="Calibri" w:cs="Calibri"/>
                <w:color w:val="000000"/>
                <w:lang w:eastAsia="en-IN"/>
              </w:rPr>
              <w:t xml:space="preserve"> in order to categorize the meaning of specific words, such as categories of abuse.</w:t>
            </w:r>
            <w:r w:rsidRPr="00C0309B">
              <w:rPr>
                <w:rFonts w:ascii="Calibri" w:eastAsia="Times New Roman" w:hAnsi="Calibri" w:cs="Calibri"/>
                <w:color w:val="000000"/>
                <w:lang w:eastAsia="en-IN"/>
              </w:rPr>
              <w:br/>
              <w:t>d)  The solution must have offline maps to use offline copies of all geographic maps available for our solution and stored locally on the PC hard drive.</w:t>
            </w:r>
            <w:r w:rsidRPr="00C0309B">
              <w:rPr>
                <w:rFonts w:ascii="Calibri" w:eastAsia="Times New Roman" w:hAnsi="Calibri" w:cs="Calibri"/>
                <w:color w:val="000000"/>
                <w:lang w:eastAsia="en-IN"/>
              </w:rPr>
              <w:br/>
              <w:t xml:space="preserve">e) The solution must be able to provide PLIST, XML &amp; SQLite Database Viewers. </w:t>
            </w:r>
            <w:r w:rsidRPr="00C0309B">
              <w:rPr>
                <w:rFonts w:ascii="Calibri" w:eastAsia="Times New Roman" w:hAnsi="Calibri" w:cs="Calibri"/>
                <w:color w:val="000000"/>
                <w:lang w:eastAsia="en-IN"/>
              </w:rPr>
              <w:br/>
              <w:t>f) The solution should have options for export of data into the standard file formats of XLS, XML, PDF, WORD, GPX, KMZ, VIC, FILE, EXTENDED XML, HTML, OpenDocument Text, OpenDocument Spreadsheet.</w:t>
            </w:r>
            <w:r w:rsidRPr="00C0309B">
              <w:rPr>
                <w:rFonts w:ascii="Calibri" w:eastAsia="Times New Roman" w:hAnsi="Calibri" w:cs="Calibri"/>
                <w:color w:val="000000"/>
                <w:lang w:eastAsia="en-IN"/>
              </w:rPr>
              <w:br/>
              <w:t>g) The solution should have a content recognition capability utilising NVidia GPUs to accelerate image classification times.                                                                                                                                                                    h) The solution should have case review tracking functionality to keep track of case review progress.</w:t>
            </w:r>
          </w:p>
        </w:tc>
      </w:tr>
      <w:tr w:rsidR="00C0309B" w:rsidRPr="00C0309B" w14:paraId="5E2D9C1D"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3C31D10C"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provide speech-to-text processing for supported audio and video files, leveraging </w:t>
            </w:r>
            <w:proofErr w:type="spellStart"/>
            <w:r w:rsidRPr="00C0309B">
              <w:rPr>
                <w:rFonts w:ascii="Calibri" w:eastAsia="Times New Roman" w:hAnsi="Calibri" w:cs="Calibri"/>
                <w:color w:val="000000"/>
                <w:lang w:eastAsia="en-IN"/>
              </w:rPr>
              <w:t>FFmpeg</w:t>
            </w:r>
            <w:proofErr w:type="spellEnd"/>
            <w:r w:rsidRPr="00C0309B">
              <w:rPr>
                <w:rFonts w:ascii="Calibri" w:eastAsia="Times New Roman" w:hAnsi="Calibri" w:cs="Calibri"/>
                <w:color w:val="000000"/>
                <w:lang w:eastAsia="en-IN"/>
              </w:rPr>
              <w:t xml:space="preserve"> for media handling and utilizing NVIDIA GPU acceleration to enhance transcription performance, with support for multiple languages including (but not limited to) English, Hindi, Spanish, French, German, Arabic, Chinese.</w:t>
            </w:r>
          </w:p>
        </w:tc>
      </w:tr>
      <w:tr w:rsidR="00C0309B" w:rsidRPr="00C0309B" w14:paraId="0211FFE9"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6CAEDD0"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solution should include an Optical Character Recognition (OCR) capability that can automatically extract and decode text from images, converting it into searchable and machine-readable text.</w:t>
            </w:r>
          </w:p>
        </w:tc>
      </w:tr>
      <w:tr w:rsidR="00C0309B" w:rsidRPr="00C0309B" w14:paraId="36671D40"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07933BBB"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automatically generate a comprehensive audit log for each forensic extraction, ensuring detailed documentation of the process for peer review and compliance.</w:t>
            </w:r>
          </w:p>
        </w:tc>
      </w:tr>
      <w:tr w:rsidR="00C0309B" w:rsidRPr="00C0309B" w14:paraId="3D7646E4"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2CD9E015"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use Windows-certified and digitally signed USB drivers to ensure IT security and prevent interference with other software running on the computer. Additionally, these drivers must be listed on Microsoft’s Windows Compatible Products list, in accordance with Microsoft’s driver signing guidelines.</w:t>
            </w:r>
          </w:p>
        </w:tc>
      </w:tr>
      <w:tr w:rsidR="00C0309B" w:rsidRPr="00C0309B" w14:paraId="44916DF5" w14:textId="77777777" w:rsidTr="00C0309B">
        <w:trPr>
          <w:trHeight w:val="963"/>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7D8A7AAE"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The mobile device forensic tool must operate independently of vendor-specific extraction hardware components, eliminating reliance on any single device that could represent a point of failure. This ensures that the organization’s ability to extract mobile device data remains unaffected in the event of hardware malfunction.</w:t>
            </w:r>
          </w:p>
        </w:tc>
      </w:tr>
      <w:tr w:rsidR="00C0309B" w:rsidRPr="00C0309B" w14:paraId="5B507681" w14:textId="77777777" w:rsidTr="00C0309B">
        <w:trPr>
          <w:trHeight w:val="642"/>
        </w:trPr>
        <w:tc>
          <w:tcPr>
            <w:tcW w:w="9785" w:type="dxa"/>
            <w:tcBorders>
              <w:top w:val="nil"/>
              <w:left w:val="single" w:sz="4" w:space="0" w:color="auto"/>
              <w:bottom w:val="single" w:sz="4" w:space="0" w:color="auto"/>
              <w:right w:val="single" w:sz="4" w:space="0" w:color="auto"/>
            </w:tcBorders>
            <w:shd w:val="clear" w:color="auto" w:fill="auto"/>
            <w:vAlign w:val="center"/>
            <w:hideMark/>
          </w:tcPr>
          <w:p w14:paraId="1A341684" w14:textId="77777777" w:rsidR="00C0309B" w:rsidRPr="00C0309B" w:rsidRDefault="00C0309B" w:rsidP="00C0309B">
            <w:pPr>
              <w:spacing w:after="0" w:line="240" w:lineRule="auto"/>
              <w:rPr>
                <w:rFonts w:ascii="Calibri" w:eastAsia="Times New Roman" w:hAnsi="Calibri" w:cs="Calibri"/>
                <w:color w:val="000000"/>
                <w:lang w:eastAsia="en-IN"/>
              </w:rPr>
            </w:pPr>
            <w:r w:rsidRPr="00C0309B">
              <w:rPr>
                <w:rFonts w:ascii="Calibri" w:eastAsia="Times New Roman" w:hAnsi="Calibri" w:cs="Calibri"/>
                <w:color w:val="000000"/>
                <w:lang w:eastAsia="en-IN"/>
              </w:rPr>
              <w:t xml:space="preserve">The mobile device forensic tool must be regularly updated with new releases containing updates to device and app support as part of the license. </w:t>
            </w:r>
          </w:p>
        </w:tc>
      </w:tr>
    </w:tbl>
    <w:p w14:paraId="2B6C6F01" w14:textId="77777777" w:rsidR="00B55F19" w:rsidRDefault="00B55F19"/>
    <w:sectPr w:rsidR="00B55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07F"/>
    <w:rsid w:val="00B55F19"/>
    <w:rsid w:val="00C0309B"/>
    <w:rsid w:val="00EA5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0EB6BC-2619-48A6-A65A-081084BA2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69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1801</Words>
  <Characters>10271</Characters>
  <Application>Microsoft Office Word</Application>
  <DocSecurity>0</DocSecurity>
  <Lines>85</Lines>
  <Paragraphs>24</Paragraphs>
  <ScaleCrop>false</ScaleCrop>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Sakahre , EncE , CFE</dc:creator>
  <cp:keywords/>
  <dc:description/>
  <cp:lastModifiedBy>Vaibhav Sakahre , EncE , CFE</cp:lastModifiedBy>
  <cp:revision>2</cp:revision>
  <dcterms:created xsi:type="dcterms:W3CDTF">2026-04-20T04:30:00Z</dcterms:created>
  <dcterms:modified xsi:type="dcterms:W3CDTF">2026-04-20T04:31:00Z</dcterms:modified>
</cp:coreProperties>
</file>