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256E9" w14:textId="77777777" w:rsidR="008D6BEB" w:rsidRDefault="00000000">
      <w:pPr>
        <w:pStyle w:val="Title"/>
        <w:jc w:val="center"/>
      </w:pPr>
      <w:r>
        <w:t>Azure Drift Intelligence Platform (ADIP)</w:t>
      </w:r>
    </w:p>
    <w:p w14:paraId="5E8D11EB" w14:textId="77777777" w:rsidR="008D6BEB" w:rsidRDefault="00000000">
      <w:pPr>
        <w:jc w:val="center"/>
      </w:pPr>
      <w:r>
        <w:t>Technical Documentation v3.0  |  March 2026  |  Full Feature Release</w:t>
      </w:r>
    </w:p>
    <w:p w14:paraId="64F54627" w14:textId="77777777" w:rsidR="008D6BEB" w:rsidRDefault="00000000">
      <w:r>
        <w:br w:type="page"/>
      </w:r>
    </w:p>
    <w:p w14:paraId="30912195" w14:textId="77777777" w:rsidR="008D6BEB" w:rsidRDefault="00000000">
      <w:pPr>
        <w:pStyle w:val="Heading1"/>
      </w:pPr>
      <w:r>
        <w:rPr>
          <w:color w:val="0070C0"/>
        </w:rPr>
        <w:lastRenderedPageBreak/>
        <w:t>1. What is ADIP and Why Does It Exist?</w:t>
      </w:r>
    </w:p>
    <w:p w14:paraId="4AC21BAF" w14:textId="77777777" w:rsidR="008D6BEB" w:rsidRDefault="00000000">
      <w:r>
        <w:t>ADIP is a real-time Azure infrastructure monitoring platform. The core idea is simple: your Azure resources have a "golden" configuration — the approved, secure, correct state. Whenever someone changes something (intentionally or accidentally), ADIP catches it instantly, tells you exactly what changed, who changed it, and lets you revert it with one click.</w:t>
      </w:r>
    </w:p>
    <w:p w14:paraId="13ACD827" w14:textId="77777777" w:rsidR="008D6BEB" w:rsidRDefault="00000000">
      <w:r>
        <w:t>Before ADIP, teams would discover configuration drift days or weeks later — usually after an incident. ADIP makes drift visible the moment it happens, turning a reactive problem into a proactive one.</w:t>
      </w:r>
    </w:p>
    <w:p w14:paraId="68ECFFE5" w14:textId="77777777" w:rsidR="008D6BEB" w:rsidRDefault="00000000">
      <w:pPr>
        <w:pStyle w:val="Heading2"/>
      </w:pPr>
      <w:r>
        <w:rPr>
          <w:color w:val="1F497D"/>
        </w:rPr>
        <w:t>Key Capabilities</w:t>
      </w:r>
    </w:p>
    <w:p w14:paraId="6721E914" w14:textId="77777777" w:rsidR="008D6BEB" w:rsidRDefault="00000000">
      <w:pPr>
        <w:pStyle w:val="ListBullet"/>
      </w:pPr>
      <w:r>
        <w:t>Real-time change feed — any Azure resource change appears in the UI within seconds</w:t>
      </w:r>
    </w:p>
    <w:p w14:paraId="1AF78BE5" w14:textId="77777777" w:rsidR="008D6BEB" w:rsidRDefault="00000000">
      <w:pPr>
        <w:pStyle w:val="ListBullet"/>
      </w:pPr>
      <w:r>
        <w:t>Field-level diff — shows exactly what changed, e.g. "Saksham changed access tier from Hot to Cool"</w:t>
      </w:r>
    </w:p>
    <w:p w14:paraId="25BE8BB0" w14:textId="77777777" w:rsidR="008D6BEB" w:rsidRDefault="00000000">
      <w:pPr>
        <w:pStyle w:val="ListBullet"/>
      </w:pPr>
      <w:r>
        <w:t>Golden baseline — immutable reference config stored in Cosmos DB</w:t>
      </w:r>
    </w:p>
    <w:p w14:paraId="1A019AF5" w14:textId="77777777" w:rsidR="008D6BEB" w:rsidRDefault="00000000">
      <w:pPr>
        <w:pStyle w:val="ListBullet"/>
      </w:pPr>
      <w:r>
        <w:t>One-click remediation — reverts the live resource back to baseline via ARM PUT</w:t>
      </w:r>
    </w:p>
    <w:p w14:paraId="4AA26F70" w14:textId="77777777" w:rsidR="008D6BEB" w:rsidRDefault="00000000">
      <w:pPr>
        <w:pStyle w:val="ListBullet"/>
      </w:pPr>
      <w:r>
        <w:t>Email alerts — HTML email via Azure Communication Services for critical/high drift</w:t>
      </w:r>
    </w:p>
    <w:p w14:paraId="5499EBA3" w14:textId="77777777" w:rsidR="008D6BEB" w:rsidRDefault="00000000">
      <w:pPr>
        <w:pStyle w:val="ListBullet"/>
      </w:pPr>
      <w:r>
        <w:t>Azure Policy compliance — shows policy violations alongside drift data</w:t>
      </w:r>
    </w:p>
    <w:p w14:paraId="2FF19ECA" w14:textId="77777777" w:rsidR="008D6BEB" w:rsidRDefault="00000000">
      <w:pPr>
        <w:pStyle w:val="ListBullet"/>
      </w:pPr>
      <w:r>
        <w:t>Cross-subscription monitoring — Event Grid scoped to entire subscription</w:t>
      </w:r>
    </w:p>
    <w:p w14:paraId="6365654D" w14:textId="77777777" w:rsidR="008D6BEB" w:rsidRDefault="00000000">
      <w:pPr>
        <w:pStyle w:val="ListBullet"/>
      </w:pPr>
      <w:r>
        <w:t>Persistent dashboard state — navigating away and back keeps your selection intact</w:t>
      </w:r>
    </w:p>
    <w:p w14:paraId="43EC2479" w14:textId="77777777" w:rsidR="008D6BEB" w:rsidRDefault="00000000">
      <w:r>
        <w:br w:type="page"/>
      </w:r>
    </w:p>
    <w:p w14:paraId="55400634" w14:textId="77777777" w:rsidR="008D6BEB" w:rsidRDefault="00000000">
      <w:pPr>
        <w:pStyle w:val="Heading1"/>
      </w:pPr>
      <w:r>
        <w:rPr>
          <w:color w:val="0070C0"/>
        </w:rPr>
        <w:lastRenderedPageBreak/>
        <w:t>2. System Architecture</w:t>
      </w:r>
    </w:p>
    <w:p w14:paraId="143AE757" w14:textId="77777777" w:rsidR="008D6BEB" w:rsidRDefault="00000000">
      <w:pPr>
        <w:pStyle w:val="Heading2"/>
      </w:pPr>
      <w:r>
        <w:rPr>
          <w:color w:val="1F497D"/>
        </w:rPr>
        <w:t>2.1 The Big Picture</w:t>
      </w:r>
    </w:p>
    <w:p w14:paraId="32C99E0B" w14:textId="77777777" w:rsidR="008D6BEB" w:rsidRDefault="00000000">
      <w:r>
        <w:t>Think of ADIP as a surveillance system for your Azure infrastructure. Azure itself is the "city" — resources are constantly being created, modified, deleted. Event Grid is the "alarm system" — it fires an event the moment anything changes. The Storage Queue is the "message box" — events wait there until we pick them up. The Express API is the "control room" — it processes events, runs diffs, and pushes updates. The React frontend is the "dashboard screen" — operators watch it in real time.</w:t>
      </w:r>
    </w:p>
    <w:p w14:paraId="7BC0D0A1" w14:textId="77777777" w:rsidR="008D6BEB" w:rsidRDefault="00000000">
      <w:r>
        <w:rPr>
          <w:b/>
          <w:color w:val="107C10"/>
          <w:sz w:val="20"/>
        </w:rPr>
        <w:t>Architecture Flow</w:t>
      </w:r>
    </w:p>
    <w:p w14:paraId="2F109904" w14:textId="77777777" w:rsidR="008D6BEB" w:rsidRDefault="00000000">
      <w:pPr>
        <w:spacing w:after="120"/>
        <w:ind w:left="432"/>
      </w:pPr>
      <w:r>
        <w:rPr>
          <w:rFonts w:ascii="Courier New" w:hAnsi="Courier New"/>
          <w:sz w:val="17"/>
        </w:rPr>
        <w:t>Any Azure resource changes (any RG in subscription)</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Event Grid (subscription-scoped — catches ALL resource groups)</w:t>
      </w:r>
      <w:r>
        <w:rPr>
          <w:rFonts w:ascii="Courier New" w:hAnsi="Courier New"/>
          <w:sz w:val="17"/>
        </w:rPr>
        <w:br/>
        <w:t xml:space="preserve">        │</w:t>
      </w:r>
      <w:r>
        <w:rPr>
          <w:rFonts w:ascii="Courier New" w:hAnsi="Courier New"/>
          <w:sz w:val="17"/>
        </w:rPr>
        <w:br/>
        <w:t xml:space="preserve">        ├─── adip-sub-changes ──► Storage Queue: resource-changes</w:t>
      </w:r>
      <w:r>
        <w:rPr>
          <w:rFonts w:ascii="Courier New" w:hAnsi="Courier New"/>
          <w:sz w:val="17"/>
        </w:rPr>
        <w:br/>
        <w:t xml:space="preserve">        │                                │</w:t>
      </w:r>
      <w:r>
        <w:rPr>
          <w:rFonts w:ascii="Courier New" w:hAnsi="Courier New"/>
          <w:sz w:val="17"/>
        </w:rPr>
        <w:br/>
        <w:t xml:space="preserve">        │                         Queue Poller (every 5s)</w:t>
      </w:r>
      <w:r>
        <w:rPr>
          <w:rFonts w:ascii="Courier New" w:hAnsi="Courier New"/>
          <w:sz w:val="17"/>
        </w:rPr>
        <w:br/>
        <w:t xml:space="preserve">        │                                │</w:t>
      </w:r>
      <w:r>
        <w:rPr>
          <w:rFonts w:ascii="Courier New" w:hAnsi="Courier New"/>
          <w:sz w:val="17"/>
        </w:rPr>
        <w:br/>
        <w:t xml:space="preserve">        │                         enrichWithDiff()</w:t>
      </w:r>
      <w:r>
        <w:rPr>
          <w:rFonts w:ascii="Courier New" w:hAnsi="Courier New"/>
          <w:sz w:val="17"/>
        </w:rPr>
        <w:br/>
        <w:t xml:space="preserve">        │                                │</w:t>
      </w:r>
      <w:r>
        <w:rPr>
          <w:rFonts w:ascii="Courier New" w:hAnsi="Courier New"/>
          <w:sz w:val="17"/>
        </w:rPr>
        <w:br/>
        <w:t xml:space="preserve">        │                         Socket.IO ──► React frontend</w:t>
      </w:r>
      <w:r>
        <w:rPr>
          <w:rFonts w:ascii="Courier New" w:hAnsi="Courier New"/>
          <w:sz w:val="17"/>
        </w:rPr>
        <w:br/>
        <w:t xml:space="preserve">        │</w:t>
      </w:r>
      <w:r>
        <w:rPr>
          <w:rFonts w:ascii="Courier New" w:hAnsi="Courier New"/>
          <w:sz w:val="17"/>
        </w:rPr>
        <w:br/>
        <w:t xml:space="preserve">        └─── adip-sub-logic ───► Logic App (adip-logic-app)</w:t>
      </w:r>
      <w:r>
        <w:rPr>
          <w:rFonts w:ascii="Courier New" w:hAnsi="Courier New"/>
          <w:sz w:val="17"/>
        </w:rPr>
        <w:br/>
        <w:t xml:space="preserve">                                        │</w:t>
      </w:r>
      <w:r>
        <w:rPr>
          <w:rFonts w:ascii="Courier New" w:hAnsi="Courier New"/>
          <w:sz w:val="17"/>
        </w:rPr>
        <w:br/>
        <w:t xml:space="preserve">                                 detectDrift Function App</w:t>
      </w:r>
      <w:r>
        <w:rPr>
          <w:rFonts w:ascii="Courier New" w:hAnsi="Courier New"/>
          <w:sz w:val="17"/>
        </w:rPr>
        <w:br/>
        <w:t xml:space="preserve">                                        │</w:t>
      </w:r>
      <w:r>
        <w:rPr>
          <w:rFonts w:ascii="Courier New" w:hAnsi="Courier New"/>
          <w:sz w:val="17"/>
        </w:rPr>
        <w:br/>
        <w:t xml:space="preserve">                                 Cosmos DB (drift-records)</w:t>
      </w:r>
      <w:r>
        <w:rPr>
          <w:rFonts w:ascii="Courier New" w:hAnsi="Courier New"/>
          <w:sz w:val="17"/>
        </w:rPr>
        <w:br/>
        <w:t xml:space="preserve">                                        │</w:t>
      </w:r>
      <w:r>
        <w:rPr>
          <w:rFonts w:ascii="Courier New" w:hAnsi="Courier New"/>
          <w:sz w:val="17"/>
        </w:rPr>
        <w:br/>
        <w:t xml:space="preserve">                                 /internal/drift-event</w:t>
      </w:r>
      <w:r>
        <w:rPr>
          <w:rFonts w:ascii="Courier New" w:hAnsi="Courier New"/>
          <w:sz w:val="17"/>
        </w:rPr>
        <w:br/>
        <w:t xml:space="preserve">                                        │</w:t>
      </w:r>
      <w:r>
        <w:rPr>
          <w:rFonts w:ascii="Courier New" w:hAnsi="Courier New"/>
          <w:sz w:val="17"/>
        </w:rPr>
        <w:br/>
        <w:t xml:space="preserve">                                 Socket.IO ──► React frontend</w:t>
      </w:r>
    </w:p>
    <w:p w14:paraId="2ACAF0EB" w14:textId="77777777" w:rsidR="008D6BEB" w:rsidRDefault="00000000">
      <w:pPr>
        <w:pStyle w:val="Heading2"/>
      </w:pPr>
      <w:r>
        <w:rPr>
          <w:color w:val="1F497D"/>
        </w:rPr>
        <w:t>2.2 Why Subscription-Scoped Event Grid?</w:t>
      </w:r>
    </w:p>
    <w:p w14:paraId="46891F44" w14:textId="77777777" w:rsidR="008D6BEB" w:rsidRDefault="00000000">
      <w:r>
        <w:t>Originally, the Event Grid subscription was scoped to rg-adip only. This meant changes in any other resource group were invisible to ADIP. We upgraded both Event Grid subscriptions (adip-sub-changes and adip-sub-logic) to subscription scope. Now a single Event Grid subscription catches every resource change across the entire Azure subscription — regardless of which resource group it lives in. This required no code changes, just a CLI command:</w:t>
      </w:r>
    </w:p>
    <w:p w14:paraId="158160E0" w14:textId="77777777" w:rsidR="008D6BEB" w:rsidRDefault="00000000">
      <w:r>
        <w:rPr>
          <w:b/>
          <w:color w:val="107C10"/>
          <w:sz w:val="20"/>
        </w:rPr>
        <w:t>CLI — Upgrade to subscription scope</w:t>
      </w:r>
    </w:p>
    <w:p w14:paraId="1F6E3DCE" w14:textId="1FC7A72F" w:rsidR="008D6BEB" w:rsidRDefault="00000000">
      <w:pPr>
        <w:spacing w:after="120"/>
        <w:ind w:left="432"/>
      </w:pPr>
      <w:r>
        <w:rPr>
          <w:rFonts w:ascii="Courier New" w:hAnsi="Courier New"/>
          <w:sz w:val="17"/>
        </w:rPr>
        <w:t>az eventgrid event-subscription create \</w:t>
      </w:r>
      <w:r>
        <w:rPr>
          <w:rFonts w:ascii="Courier New" w:hAnsi="Courier New"/>
          <w:sz w:val="17"/>
        </w:rPr>
        <w:br/>
        <w:t xml:space="preserve">  --name </w:t>
      </w:r>
      <w:proofErr w:type="spellStart"/>
      <w:r>
        <w:rPr>
          <w:rFonts w:ascii="Courier New" w:hAnsi="Courier New"/>
          <w:sz w:val="17"/>
        </w:rPr>
        <w:t>adip</w:t>
      </w:r>
      <w:proofErr w:type="spellEnd"/>
      <w:r>
        <w:rPr>
          <w:rFonts w:ascii="Courier New" w:hAnsi="Courier New"/>
          <w:sz w:val="17"/>
        </w:rPr>
        <w:t>-sub-changes \</w:t>
      </w:r>
      <w:r w:rsidR="00A50187">
        <w:rPr>
          <w:rFonts w:ascii="Courier New" w:hAnsi="Courier New"/>
          <w:sz w:val="17"/>
        </w:rPr>
        <w:t xml:space="preserve"> </w:t>
      </w:r>
      <w:r>
        <w:rPr>
          <w:rFonts w:ascii="Courier New" w:hAnsi="Courier New"/>
          <w:sz w:val="17"/>
        </w:rPr>
        <w:br/>
        <w:t xml:space="preserve">  --source-resource-id "/subscriptions/&lt;sub-id&gt;" \</w:t>
      </w:r>
      <w:r>
        <w:rPr>
          <w:rFonts w:ascii="Courier New" w:hAnsi="Courier New"/>
          <w:sz w:val="17"/>
        </w:rPr>
        <w:br/>
        <w:t xml:space="preserve">  --endpoint-type storagequeue \</w:t>
      </w:r>
      <w:r>
        <w:rPr>
          <w:rFonts w:ascii="Courier New" w:hAnsi="Courier New"/>
          <w:sz w:val="17"/>
        </w:rPr>
        <w:br/>
        <w:t xml:space="preserve">  --endpoint ".../queues/resource-changes" \</w:t>
      </w:r>
      <w:r>
        <w:rPr>
          <w:rFonts w:ascii="Courier New" w:hAnsi="Courier New"/>
          <w:sz w:val="17"/>
        </w:rPr>
        <w:br/>
        <w:t xml:space="preserve">  --included-event-types \</w:t>
      </w:r>
      <w:r>
        <w:rPr>
          <w:rFonts w:ascii="Courier New" w:hAnsi="Courier New"/>
          <w:sz w:val="17"/>
        </w:rPr>
        <w:br/>
        <w:t xml:space="preserve">      "</w:t>
      </w:r>
      <w:proofErr w:type="gramStart"/>
      <w:r>
        <w:rPr>
          <w:rFonts w:ascii="Courier New" w:hAnsi="Courier New"/>
          <w:sz w:val="17"/>
        </w:rPr>
        <w:t>Microsoft.Resources.ResourceWriteSuccess</w:t>
      </w:r>
      <w:proofErr w:type="gramEnd"/>
      <w:r>
        <w:rPr>
          <w:rFonts w:ascii="Courier New" w:hAnsi="Courier New"/>
          <w:sz w:val="17"/>
        </w:rPr>
        <w:t>" \</w:t>
      </w:r>
      <w:r>
        <w:rPr>
          <w:rFonts w:ascii="Courier New" w:hAnsi="Courier New"/>
          <w:sz w:val="17"/>
        </w:rPr>
        <w:br/>
        <w:t xml:space="preserve">      "</w:t>
      </w:r>
      <w:proofErr w:type="gramStart"/>
      <w:r>
        <w:rPr>
          <w:rFonts w:ascii="Courier New" w:hAnsi="Courier New"/>
          <w:sz w:val="17"/>
        </w:rPr>
        <w:t>Microsoft.Resources.ResourceDeleteSuccess</w:t>
      </w:r>
      <w:proofErr w:type="gramEnd"/>
      <w:r>
        <w:rPr>
          <w:rFonts w:ascii="Courier New" w:hAnsi="Courier New"/>
          <w:sz w:val="17"/>
        </w:rPr>
        <w:t>"</w:t>
      </w:r>
    </w:p>
    <w:p w14:paraId="6345C5CD" w14:textId="77777777" w:rsidR="008D6BEB" w:rsidRDefault="00000000">
      <w:r>
        <w:lastRenderedPageBreak/>
        <w:br w:type="page"/>
      </w:r>
    </w:p>
    <w:p w14:paraId="06C22BA2" w14:textId="77777777" w:rsidR="008D6BEB" w:rsidRDefault="00000000">
      <w:pPr>
        <w:pStyle w:val="Heading1"/>
      </w:pPr>
      <w:r>
        <w:rPr>
          <w:color w:val="0070C0"/>
        </w:rPr>
        <w:lastRenderedPageBreak/>
        <w:t>3. The Queue Poller — Heart of Real-Time Detection</w:t>
      </w:r>
    </w:p>
    <w:p w14:paraId="62109761" w14:textId="77777777" w:rsidR="008D6BEB" w:rsidRDefault="00000000">
      <w:r>
        <w:t>The queue poller is the most important piece of the real-time pipeline. It runs inside the Express API server and wakes up every 5 seconds to check if Azure has put any new change events in the Storage Queue. When it finds one, it does a lot more than just forward it — it enriches the event with the actual before/after diff so the frontend can show meaningful messages.</w:t>
      </w:r>
    </w:p>
    <w:p w14:paraId="318C408D" w14:textId="77777777" w:rsidR="008D6BEB" w:rsidRDefault="00000000">
      <w:pPr>
        <w:pStyle w:val="Heading2"/>
      </w:pPr>
      <w:r>
        <w:rPr>
          <w:color w:val="1F497D"/>
        </w:rPr>
        <w:t>3.1 parseMessage() — Decoding Azure Events</w:t>
      </w:r>
    </w:p>
    <w:p w14:paraId="6C9532AB" w14:textId="77777777" w:rsidR="008D6BEB" w:rsidRDefault="00000000">
      <w:r>
        <w:rPr>
          <w:b/>
          <w:color w:val="107C10"/>
          <w:sz w:val="20"/>
        </w:rPr>
        <w:t>queuePoller.js — parseMessage()</w:t>
      </w:r>
    </w:p>
    <w:p w14:paraId="32C5B4F8" w14:textId="77777777" w:rsidR="008D6BEB" w:rsidRDefault="00000000">
      <w:pPr>
        <w:spacing w:after="120"/>
        <w:ind w:left="432"/>
      </w:pPr>
      <w:r>
        <w:rPr>
          <w:rFonts w:ascii="Courier New" w:hAnsi="Courier New"/>
          <w:sz w:val="17"/>
        </w:rPr>
        <w:t>function parseMessage(msg) {</w:t>
      </w:r>
      <w:r>
        <w:rPr>
          <w:rFonts w:ascii="Courier New" w:hAnsi="Courier New"/>
          <w:sz w:val="17"/>
        </w:rPr>
        <w:br/>
        <w:t xml:space="preserve">  // Azure Storage Queue stores Event Grid messages as base64-encoded JSON</w:t>
      </w:r>
      <w:r>
        <w:rPr>
          <w:rFonts w:ascii="Courier New" w:hAnsi="Courier New"/>
          <w:sz w:val="17"/>
        </w:rPr>
        <w:br/>
        <w:t xml:space="preserve">  const decoded     = Buffer.from(msg.messageText, 'base64').toString('utf-8')</w:t>
      </w:r>
      <w:r>
        <w:rPr>
          <w:rFonts w:ascii="Courier New" w:hAnsi="Courier New"/>
          <w:sz w:val="17"/>
        </w:rPr>
        <w:br/>
        <w:t xml:space="preserve">  const parsed      = JSON.parse(decoded)</w:t>
      </w:r>
      <w:r>
        <w:rPr>
          <w:rFonts w:ascii="Courier New" w:hAnsi="Courier New"/>
          <w:sz w:val="17"/>
        </w:rPr>
        <w:br/>
        <w:t xml:space="preserve">  const event       = Array.isArray(parsed) ? parsed[0] : parsed</w:t>
      </w:r>
      <w:r>
        <w:rPr>
          <w:rFonts w:ascii="Courier New" w:hAnsi="Courier New"/>
          <w:sz w:val="17"/>
        </w:rPr>
        <w:br/>
      </w:r>
      <w:r>
        <w:rPr>
          <w:rFonts w:ascii="Courier New" w:hAnsi="Courier New"/>
          <w:sz w:val="17"/>
        </w:rPr>
        <w:br/>
        <w:t xml:space="preserve">  // ARM resource ID: /subscriptions/{sub}/resourceGroups/{rg}/providers/{ns}/{type}/{name}</w:t>
      </w:r>
      <w:r>
        <w:rPr>
          <w:rFonts w:ascii="Courier New" w:hAnsi="Courier New"/>
          <w:sz w:val="17"/>
        </w:rPr>
        <w:br/>
        <w:t xml:space="preserve">  const resourceUri   = event.data?.resourceUri || event.subject || ''</w:t>
      </w:r>
      <w:r>
        <w:rPr>
          <w:rFonts w:ascii="Courier New" w:hAnsi="Courier New"/>
          <w:sz w:val="17"/>
        </w:rPr>
        <w:br/>
        <w:t xml:space="preserve">  const parts         = resourceUri.split('/')</w:t>
      </w:r>
      <w:r>
        <w:rPr>
          <w:rFonts w:ascii="Courier New" w:hAnsi="Courier New"/>
          <w:sz w:val="17"/>
        </w:rPr>
        <w:br/>
        <w:t xml:space="preserve">  // Dynamically extract RG from position [4] — never hardcoded</w:t>
      </w:r>
      <w:r>
        <w:rPr>
          <w:rFonts w:ascii="Courier New" w:hAnsi="Courier New"/>
          <w:sz w:val="17"/>
        </w:rPr>
        <w:br/>
        <w:t xml:space="preserve">  const resourceGroup = parts.length &gt;= 5 ? parts[4] : ''</w:t>
      </w:r>
      <w:r>
        <w:rPr>
          <w:rFonts w:ascii="Courier New" w:hAnsi="Courier New"/>
          <w:sz w:val="17"/>
        </w:rPr>
        <w:br/>
      </w:r>
      <w:r>
        <w:rPr>
          <w:rFonts w:ascii="Courier New" w:hAnsi="Courier New"/>
          <w:sz w:val="17"/>
        </w:rPr>
        <w:br/>
        <w:t xml:space="preserve">  // Extract the human name of who made the change</w:t>
      </w:r>
      <w:r>
        <w:rPr>
          <w:rFonts w:ascii="Courier New" w:hAnsi="Courier New"/>
          <w:sz w:val="17"/>
        </w:rPr>
        <w:br/>
        <w:t xml:space="preserve">  // Azure puts this in event.data.claims.name (display name like "Saksham Midha")</w:t>
      </w:r>
      <w:r>
        <w:rPr>
          <w:rFonts w:ascii="Courier New" w:hAnsi="Courier New"/>
          <w:sz w:val="17"/>
        </w:rPr>
        <w:br/>
        <w:t xml:space="preserve">  // or falls back to event.data.caller (usually an email or service principal)</w:t>
      </w:r>
      <w:r>
        <w:rPr>
          <w:rFonts w:ascii="Courier New" w:hAnsi="Courier New"/>
          <w:sz w:val="17"/>
        </w:rPr>
        <w:br/>
        <w:t xml:space="preserve">  const claims = event.data?.claims || {}</w:t>
      </w:r>
      <w:r>
        <w:rPr>
          <w:rFonts w:ascii="Courier New" w:hAnsi="Courier New"/>
          <w:sz w:val="17"/>
        </w:rPr>
        <w:br/>
        <w:t xml:space="preserve">  const caller  = claims.name</w:t>
      </w:r>
      <w:r>
        <w:rPr>
          <w:rFonts w:ascii="Courier New" w:hAnsi="Courier New"/>
          <w:sz w:val="17"/>
        </w:rPr>
        <w:br/>
        <w:t xml:space="preserve">               || claims['http://schemas.xmlsoap.org/ws/2005/05/identity/claims/name']</w:t>
      </w:r>
      <w:r>
        <w:rPr>
          <w:rFonts w:ascii="Courier New" w:hAnsi="Courier New"/>
          <w:sz w:val="17"/>
        </w:rPr>
        <w:br/>
        <w:t xml:space="preserve">               || event.data?.caller || 'Unknown user'</w:t>
      </w:r>
      <w:r>
        <w:rPr>
          <w:rFonts w:ascii="Courier New" w:hAnsi="Courier New"/>
          <w:sz w:val="17"/>
        </w:rPr>
        <w:br/>
      </w:r>
      <w:r>
        <w:rPr>
          <w:rFonts w:ascii="Courier New" w:hAnsi="Courier New"/>
          <w:sz w:val="17"/>
        </w:rPr>
        <w:br/>
        <w:t xml:space="preserve">  return {</w:t>
      </w:r>
      <w:r>
        <w:rPr>
          <w:rFonts w:ascii="Courier New" w:hAnsi="Courier New"/>
          <w:sz w:val="17"/>
        </w:rPr>
        <w:br/>
        <w:t xml:space="preserve">    eventId:        event.id,          // unique UUID per event — used for dedup</w:t>
      </w:r>
      <w:r>
        <w:rPr>
          <w:rFonts w:ascii="Courier New" w:hAnsi="Courier New"/>
          <w:sz w:val="17"/>
        </w:rPr>
        <w:br/>
        <w:t xml:space="preserve">    eventTime:      event.eventTime,   // Azure-side timestamp, not frontend render time</w:t>
      </w:r>
      <w:r>
        <w:rPr>
          <w:rFonts w:ascii="Courier New" w:hAnsi="Courier New"/>
          <w:sz w:val="17"/>
        </w:rPr>
        <w:br/>
        <w:t xml:space="preserve">    resourceId:     resourceUri,</w:t>
      </w:r>
      <w:r>
        <w:rPr>
          <w:rFonts w:ascii="Courier New" w:hAnsi="Courier New"/>
          <w:sz w:val="17"/>
        </w:rPr>
        <w:br/>
        <w:t xml:space="preserve">    subscriptionId: parts[2] || '',    // extracted from ARM ID, not env var</w:t>
      </w:r>
      <w:r>
        <w:rPr>
          <w:rFonts w:ascii="Courier New" w:hAnsi="Courier New"/>
          <w:sz w:val="17"/>
        </w:rPr>
        <w:br/>
        <w:t xml:space="preserve">    resourceGroup,</w:t>
      </w:r>
      <w:r>
        <w:rPr>
          <w:rFonts w:ascii="Courier New" w:hAnsi="Courier New"/>
          <w:sz w:val="17"/>
        </w:rPr>
        <w:br/>
        <w:t xml:space="preserve">    caller,</w:t>
      </w:r>
      <w:r>
        <w:rPr>
          <w:rFonts w:ascii="Courier New" w:hAnsi="Courier New"/>
          <w:sz w:val="17"/>
        </w:rPr>
        <w:br/>
        <w:t xml:space="preserve">    operationName:  event.data?.operationName,</w:t>
      </w:r>
      <w:r>
        <w:rPr>
          <w:rFonts w:ascii="Courier New" w:hAnsi="Courier New"/>
          <w:sz w:val="17"/>
        </w:rPr>
        <w:br/>
        <w:t xml:space="preserve">    eventType:      event.eventType,</w:t>
      </w:r>
      <w:r>
        <w:rPr>
          <w:rFonts w:ascii="Courier New" w:hAnsi="Courier New"/>
          <w:sz w:val="17"/>
        </w:rPr>
        <w:br/>
        <w:t xml:space="preserve">  }</w:t>
      </w:r>
      <w:r>
        <w:rPr>
          <w:rFonts w:ascii="Courier New" w:hAnsi="Courier New"/>
          <w:sz w:val="17"/>
        </w:rPr>
        <w:br/>
        <w:t>}</w:t>
      </w:r>
    </w:p>
    <w:p w14:paraId="65BC68D4" w14:textId="77777777" w:rsidR="008D6BEB" w:rsidRDefault="00000000">
      <w:pPr>
        <w:ind w:left="432"/>
      </w:pPr>
      <w:r>
        <w:rPr>
          <w:color w:val="556581"/>
          <w:sz w:val="20"/>
        </w:rPr>
        <w:t>Why dynamic parsing? Originally the code used event.data.resourceUri.split("/")[4] directly but also had a fallback to a static env var. This broke for resources in different resource groups. Now every field — subscriptionId, resourceGroup, resourceName — is extracted from the ARM resource ID path itself. The ARM ID is the single source of truth and always contains all the information we need.</w:t>
      </w:r>
    </w:p>
    <w:p w14:paraId="080E8BF3" w14:textId="77777777" w:rsidR="008D6BEB" w:rsidRDefault="00000000">
      <w:pPr>
        <w:pStyle w:val="Heading2"/>
      </w:pPr>
      <w:r>
        <w:rPr>
          <w:color w:val="1F497D"/>
        </w:rPr>
        <w:t>3.2 The Live State Cache — Solving "First Observation"</w:t>
      </w:r>
    </w:p>
    <w:p w14:paraId="311B9137" w14:textId="77777777" w:rsidR="008D6BEB" w:rsidRDefault="00000000">
      <w:r>
        <w:t xml:space="preserve">This was one of the trickiest bugs to solve. When a change event arrives, we want to show "changed X from old_value to new_value". But to know the old value, we need to have seen the </w:t>
      </w:r>
      <w:r>
        <w:lastRenderedPageBreak/>
        <w:t>resource before the change happened. The first time we see a resource, we have no history — so we were showing "First observation — future changes will show field-level details". That was useless.</w:t>
      </w:r>
    </w:p>
    <w:p w14:paraId="099EBDB4" w14:textId="77777777" w:rsidR="008D6BEB" w:rsidRDefault="00000000">
      <w:r>
        <w:t>The fix has two parts. First, we maintain an in-memory cache called liveStateCache that stores the last known configuration of every resource we have seen. Second — and this is the key insight — when the user clicks Submit on the dashboard, the frontend immediately sends the current config of every resource to the backend via POST /api/cache-state. This seeds the cache before any change event arrives. So the very first change a user makes after clicking Submit will already have a "previous" state to diff against.</w:t>
      </w:r>
    </w:p>
    <w:p w14:paraId="29E06A40" w14:textId="77777777" w:rsidR="008D6BEB" w:rsidRDefault="00000000">
      <w:r>
        <w:rPr>
          <w:b/>
          <w:color w:val="107C10"/>
          <w:sz w:val="20"/>
        </w:rPr>
        <w:t>queuePoller.js — liveStateCache and enrichWithDiff()</w:t>
      </w:r>
    </w:p>
    <w:p w14:paraId="2158D425" w14:textId="77777777" w:rsidR="008D6BEB" w:rsidRDefault="00000000">
      <w:pPr>
        <w:spacing w:after="120"/>
        <w:ind w:left="432"/>
      </w:pPr>
      <w:r>
        <w:rPr>
          <w:rFonts w:ascii="Courier New" w:hAnsi="Courier New"/>
          <w:sz w:val="17"/>
        </w:rPr>
        <w:t>// Exported so /api/cache-state can pre-seed it when user clicks Submit</w:t>
      </w:r>
      <w:r>
        <w:rPr>
          <w:rFonts w:ascii="Courier New" w:hAnsi="Courier New"/>
          <w:sz w:val="17"/>
        </w:rPr>
        <w:br/>
        <w:t>const liveStateCache = {}</w:t>
      </w:r>
      <w:r>
        <w:rPr>
          <w:rFonts w:ascii="Courier New" w:hAnsi="Courier New"/>
          <w:sz w:val="17"/>
        </w:rPr>
        <w:br/>
      </w:r>
      <w:r>
        <w:rPr>
          <w:rFonts w:ascii="Courier New" w:hAnsi="Courier New"/>
          <w:sz w:val="17"/>
        </w:rPr>
        <w:br/>
        <w:t>async function enrichWithDiff(event) {</w:t>
      </w:r>
      <w:r>
        <w:rPr>
          <w:rFonts w:ascii="Courier New" w:hAnsi="Courier New"/>
          <w:sz w:val="17"/>
        </w:rPr>
        <w:br/>
        <w:t xml:space="preserve">  // Fetch the current live config from ARM</w:t>
      </w:r>
      <w:r>
        <w:rPr>
          <w:rFonts w:ascii="Courier New" w:hAnsi="Courier New"/>
          <w:sz w:val="17"/>
        </w:rPr>
        <w:br/>
        <w:t xml:space="preserve">  const liveRaw  = await getResourceConfig(</w:t>
      </w:r>
      <w:r>
        <w:rPr>
          <w:rFonts w:ascii="Courier New" w:hAnsi="Courier New"/>
          <w:sz w:val="17"/>
        </w:rPr>
        <w:br/>
        <w:t xml:space="preserve">    event.subscriptionId, event.resourceGroup, event.resourceId</w:t>
      </w:r>
      <w:r>
        <w:rPr>
          <w:rFonts w:ascii="Courier New" w:hAnsi="Courier New"/>
          <w:sz w:val="17"/>
        </w:rPr>
        <w:br/>
        <w:t xml:space="preserve">  )</w:t>
      </w:r>
      <w:r>
        <w:rPr>
          <w:rFonts w:ascii="Courier New" w:hAnsi="Courier New"/>
          <w:sz w:val="17"/>
        </w:rPr>
        <w:br/>
        <w:t xml:space="preserve">  const current  = strip(liveRaw)   // remove volatile fields like etag, _ts</w:t>
      </w:r>
      <w:r>
        <w:rPr>
          <w:rFonts w:ascii="Courier New" w:hAnsi="Courier New"/>
          <w:sz w:val="17"/>
        </w:rPr>
        <w:br/>
        <w:t xml:space="preserve">  const previous = liveStateCache[event.resourceId] || null</w:t>
      </w:r>
      <w:r>
        <w:rPr>
          <w:rFonts w:ascii="Courier New" w:hAnsi="Courier New"/>
          <w:sz w:val="17"/>
        </w:rPr>
        <w:br/>
      </w:r>
      <w:r>
        <w:rPr>
          <w:rFonts w:ascii="Courier New" w:hAnsi="Courier New"/>
          <w:sz w:val="17"/>
        </w:rPr>
        <w:br/>
        <w:t xml:space="preserve">  // Diff previous → current: this is what the user actually changed</w:t>
      </w:r>
      <w:r>
        <w:rPr>
          <w:rFonts w:ascii="Courier New" w:hAnsi="Courier New"/>
          <w:sz w:val="17"/>
        </w:rPr>
        <w:br/>
        <w:t xml:space="preserve">  const rawDiff = previous ? (diff(previous, current) || []) : []</w:t>
      </w:r>
      <w:r>
        <w:rPr>
          <w:rFonts w:ascii="Courier New" w:hAnsi="Courier New"/>
          <w:sz w:val="17"/>
        </w:rPr>
        <w:br/>
        <w:t xml:space="preserve">  const changes = formatDiff(rawDiff)</w:t>
      </w:r>
      <w:r>
        <w:rPr>
          <w:rFonts w:ascii="Courier New" w:hAnsi="Courier New"/>
          <w:sz w:val="17"/>
        </w:rPr>
        <w:br/>
      </w:r>
      <w:r>
        <w:rPr>
          <w:rFonts w:ascii="Courier New" w:hAnsi="Courier New"/>
          <w:sz w:val="17"/>
        </w:rPr>
        <w:br/>
        <w:t xml:space="preserve">  // Update cache so the NEXT event has this as its "previous"</w:t>
      </w:r>
      <w:r>
        <w:rPr>
          <w:rFonts w:ascii="Courier New" w:hAnsi="Courier New"/>
          <w:sz w:val="17"/>
        </w:rPr>
        <w:br/>
        <w:t xml:space="preserve">  liveStateCache[event.resourceId] = current</w:t>
      </w:r>
      <w:r>
        <w:rPr>
          <w:rFonts w:ascii="Courier New" w:hAnsi="Courier New"/>
          <w:sz w:val="17"/>
        </w:rPr>
        <w:br/>
      </w:r>
      <w:r>
        <w:rPr>
          <w:rFonts w:ascii="Courier New" w:hAnsi="Courier New"/>
          <w:sz w:val="17"/>
        </w:rPr>
        <w:br/>
        <w:t xml:space="preserve">  return { ...event, liveState: current, changes, changeCount: changes.length }</w:t>
      </w:r>
      <w:r>
        <w:rPr>
          <w:rFonts w:ascii="Courier New" w:hAnsi="Courier New"/>
          <w:sz w:val="17"/>
        </w:rPr>
        <w:br/>
        <w:t>}</w:t>
      </w:r>
    </w:p>
    <w:p w14:paraId="67CF6070" w14:textId="77777777" w:rsidR="008D6BEB" w:rsidRDefault="00000000">
      <w:pPr>
        <w:ind w:left="432"/>
      </w:pPr>
      <w:r>
        <w:rPr>
          <w:color w:val="556581"/>
          <w:sz w:val="20"/>
        </w:rPr>
        <w:t>Why in-memory cache instead of Cosmos DB? Speed. We need the diff to happen within milliseconds of the event arriving. A Cosmos DB read would add 50-200ms of latency per event. The in-memory cache is instantaneous. The trade-off is that the cache resets when the server restarts — but that is acceptable because the frontend re-seeds it on every Submit click.</w:t>
      </w:r>
    </w:p>
    <w:p w14:paraId="19B39017" w14:textId="77777777" w:rsidR="008D6BEB" w:rsidRDefault="00000000">
      <w:pPr>
        <w:pStyle w:val="Heading2"/>
      </w:pPr>
      <w:r>
        <w:rPr>
          <w:color w:val="1F497D"/>
        </w:rPr>
        <w:t>3.3 Cache Seeding from Frontend</w:t>
      </w:r>
    </w:p>
    <w:p w14:paraId="18AB8F4F" w14:textId="77777777" w:rsidR="008D6BEB" w:rsidRDefault="00000000">
      <w:r>
        <w:rPr>
          <w:b/>
          <w:color w:val="107C10"/>
          <w:sz w:val="20"/>
        </w:rPr>
        <w:t>app.js — POST /api/cache-state endpoint</w:t>
      </w:r>
    </w:p>
    <w:p w14:paraId="08A59215" w14:textId="77777777" w:rsidR="008D6BEB" w:rsidRDefault="00000000">
      <w:pPr>
        <w:spacing w:after="120"/>
        <w:ind w:left="432"/>
      </w:pPr>
      <w:r>
        <w:rPr>
          <w:rFonts w:ascii="Courier New" w:hAnsi="Courier New"/>
          <w:sz w:val="17"/>
        </w:rPr>
        <w:t>app.post("/api/cache-state", express.json(), (req, res) =&gt; {</w:t>
      </w:r>
      <w:r>
        <w:rPr>
          <w:rFonts w:ascii="Courier New" w:hAnsi="Courier New"/>
          <w:sz w:val="17"/>
        </w:rPr>
        <w:br/>
        <w:t xml:space="preserve">  const { resourceId, state } = req.body</w:t>
      </w:r>
      <w:r>
        <w:rPr>
          <w:rFonts w:ascii="Courier New" w:hAnsi="Courier New"/>
          <w:sz w:val="17"/>
        </w:rPr>
        <w:br/>
        <w:t xml:space="preserve">  const { liveStateCache } = require("./services/queuePoller")</w:t>
      </w:r>
      <w:r>
        <w:rPr>
          <w:rFonts w:ascii="Courier New" w:hAnsi="Courier New"/>
          <w:sz w:val="17"/>
        </w:rPr>
        <w:br/>
        <w:t xml:space="preserve">  // Strip volatile fields before caching (same as enrichWithDiff does)</w:t>
      </w:r>
      <w:r>
        <w:rPr>
          <w:rFonts w:ascii="Courier New" w:hAnsi="Courier New"/>
          <w:sz w:val="17"/>
        </w:rPr>
        <w:br/>
        <w:t xml:space="preserve">  liveStateCache[resourceId] = strip(state)</w:t>
      </w:r>
      <w:r>
        <w:rPr>
          <w:rFonts w:ascii="Courier New" w:hAnsi="Courier New"/>
          <w:sz w:val="17"/>
        </w:rPr>
        <w:br/>
        <w:t xml:space="preserve">  res.json({ cached: true, resourceId })</w:t>
      </w:r>
      <w:r>
        <w:rPr>
          <w:rFonts w:ascii="Courier New" w:hAnsi="Courier New"/>
          <w:sz w:val="17"/>
        </w:rPr>
        <w:br/>
        <w:t>})</w:t>
      </w:r>
    </w:p>
    <w:p w14:paraId="52E1F4F0" w14:textId="77777777" w:rsidR="008D6BEB" w:rsidRDefault="00000000">
      <w:r>
        <w:rPr>
          <w:b/>
          <w:color w:val="107C10"/>
          <w:sz w:val="20"/>
        </w:rPr>
        <w:t>DashboardPage.jsx — seed cache after Submit</w:t>
      </w:r>
    </w:p>
    <w:p w14:paraId="417E75B3" w14:textId="77777777" w:rsidR="008D6BEB" w:rsidRDefault="00000000">
      <w:pPr>
        <w:spacing w:after="120"/>
        <w:ind w:left="432"/>
      </w:pPr>
      <w:r>
        <w:rPr>
          <w:rFonts w:ascii="Courier New" w:hAnsi="Courier New"/>
          <w:sz w:val="17"/>
        </w:rPr>
        <w:t>// After config loads, seed the backend cache for every resource</w:t>
      </w:r>
      <w:r>
        <w:rPr>
          <w:rFonts w:ascii="Courier New" w:hAnsi="Courier New"/>
          <w:sz w:val="17"/>
        </w:rPr>
        <w:br/>
        <w:t>if (!isDemoMode &amp;&amp; cfg) {</w:t>
      </w:r>
      <w:r>
        <w:rPr>
          <w:rFonts w:ascii="Courier New" w:hAnsi="Courier New"/>
          <w:sz w:val="17"/>
        </w:rPr>
        <w:br/>
      </w:r>
      <w:r>
        <w:rPr>
          <w:rFonts w:ascii="Courier New" w:hAnsi="Courier New"/>
          <w:sz w:val="17"/>
        </w:rPr>
        <w:lastRenderedPageBreak/>
        <w:t xml:space="preserve">  const toCache = cfg.resources</w:t>
      </w:r>
      <w:r>
        <w:rPr>
          <w:rFonts w:ascii="Courier New" w:hAnsi="Courier New"/>
          <w:sz w:val="17"/>
        </w:rPr>
        <w:br/>
        <w:t xml:space="preserve">    ? cfg.resources.filter(r =&gt; r.id)   // resource group view</w:t>
      </w:r>
      <w:r>
        <w:rPr>
          <w:rFonts w:ascii="Courier New" w:hAnsi="Courier New"/>
          <w:sz w:val="17"/>
        </w:rPr>
        <w:br/>
        <w:t xml:space="preserve">    : (cfg.id ? [cfg] : [])             // single resource view</w:t>
      </w:r>
      <w:r>
        <w:rPr>
          <w:rFonts w:ascii="Courier New" w:hAnsi="Courier New"/>
          <w:sz w:val="17"/>
        </w:rPr>
        <w:br/>
        <w:t xml:space="preserve">  toCache.forEach(r =&gt; cacheState(r.id, r).catch(() =&gt; {}))</w:t>
      </w:r>
      <w:r>
        <w:rPr>
          <w:rFonts w:ascii="Courier New" w:hAnsi="Courier New"/>
          <w:sz w:val="17"/>
        </w:rPr>
        <w:br/>
        <w:t>}</w:t>
      </w:r>
    </w:p>
    <w:p w14:paraId="2B763E0D" w14:textId="77777777" w:rsidR="008D6BEB" w:rsidRDefault="00000000">
      <w:pPr>
        <w:ind w:left="432"/>
      </w:pPr>
      <w:r>
        <w:rPr>
          <w:color w:val="556581"/>
          <w:sz w:val="20"/>
        </w:rPr>
        <w:t>This is a frontend-driven cache warm-up. The moment the user sees the config on screen, we silently POST each resource's current state to the backend. From that point on, any change to those resources will produce a full before/after diff in the live feed.</w:t>
      </w:r>
    </w:p>
    <w:p w14:paraId="72375362" w14:textId="77777777" w:rsidR="008D6BEB" w:rsidRDefault="00000000">
      <w:pPr>
        <w:pStyle w:val="Heading2"/>
      </w:pPr>
      <w:r>
        <w:rPr>
          <w:color w:val="1F497D"/>
        </w:rPr>
        <w:t>3.4 formatDiff() — Human-Readable Change Sentences</w:t>
      </w:r>
    </w:p>
    <w:p w14:paraId="4F86CE90" w14:textId="77777777" w:rsidR="008D6BEB" w:rsidRDefault="00000000">
      <w:r>
        <w:rPr>
          <w:b/>
          <w:color w:val="107C10"/>
          <w:sz w:val="20"/>
        </w:rPr>
        <w:t>queuePoller.js — friendlyLabel() and formatDiff()</w:t>
      </w:r>
    </w:p>
    <w:p w14:paraId="01AF3CD0" w14:textId="77777777" w:rsidR="008D6BEB" w:rsidRDefault="00000000">
      <w:pPr>
        <w:spacing w:after="120"/>
        <w:ind w:left="432"/>
      </w:pPr>
      <w:r>
        <w:rPr>
          <w:rFonts w:ascii="Courier New" w:hAnsi="Courier New"/>
          <w:sz w:val="17"/>
        </w:rPr>
        <w:t>// Converts a JSON path like "properties → accessTier" into "access tier"</w:t>
      </w:r>
      <w:r>
        <w:rPr>
          <w:rFonts w:ascii="Courier New" w:hAnsi="Courier New"/>
          <w:sz w:val="17"/>
        </w:rPr>
        <w:br/>
        <w:t>// Handles tags specially: "tags → environment" → "tag 'environment'"</w:t>
      </w:r>
      <w:r>
        <w:rPr>
          <w:rFonts w:ascii="Courier New" w:hAnsi="Courier New"/>
          <w:sz w:val="17"/>
        </w:rPr>
        <w:br/>
        <w:t>function friendlyLabel(path) {</w:t>
      </w:r>
      <w:r>
        <w:rPr>
          <w:rFonts w:ascii="Courier New" w:hAnsi="Courier New"/>
          <w:sz w:val="17"/>
        </w:rPr>
        <w:br/>
        <w:t xml:space="preserve">  const parts = path.split(" → ")</w:t>
      </w:r>
      <w:r>
        <w:rPr>
          <w:rFonts w:ascii="Courier New" w:hAnsi="Courier New"/>
          <w:sz w:val="17"/>
        </w:rPr>
        <w:br/>
        <w:t xml:space="preserve">  const last  = parts[parts.length - 1]</w:t>
      </w:r>
      <w:r>
        <w:rPr>
          <w:rFonts w:ascii="Courier New" w:hAnsi="Courier New"/>
          <w:sz w:val="17"/>
        </w:rPr>
        <w:br/>
        <w:t xml:space="preserve">  const isTag = parts.includes("tags")</w:t>
      </w:r>
      <w:r>
        <w:rPr>
          <w:rFonts w:ascii="Courier New" w:hAnsi="Courier New"/>
          <w:sz w:val="17"/>
        </w:rPr>
        <w:br/>
        <w:t xml:space="preserve">  if (isTag) return `tag '${last}'`</w:t>
      </w:r>
      <w:r>
        <w:rPr>
          <w:rFonts w:ascii="Courier New" w:hAnsi="Courier New"/>
          <w:sz w:val="17"/>
        </w:rPr>
        <w:br/>
        <w:t xml:space="preserve">  return last.replace(/([A-Z])/g, " $1").replace(/^./, s =&gt; s.toLowerCase()).trim()</w:t>
      </w:r>
      <w:r>
        <w:rPr>
          <w:rFonts w:ascii="Courier New" w:hAnsi="Courier New"/>
          <w:sz w:val="17"/>
        </w:rPr>
        <w:br/>
        <w:t>}</w:t>
      </w:r>
      <w:r>
        <w:rPr>
          <w:rFonts w:ascii="Courier New" w:hAnsi="Courier New"/>
          <w:sz w:val="17"/>
        </w:rPr>
        <w:br/>
      </w:r>
      <w:r>
        <w:rPr>
          <w:rFonts w:ascii="Courier New" w:hAnsi="Courier New"/>
          <w:sz w:val="17"/>
        </w:rPr>
        <w:br/>
        <w:t>function formatDiff(differences) {</w:t>
      </w:r>
      <w:r>
        <w:rPr>
          <w:rFonts w:ascii="Courier New" w:hAnsi="Courier New"/>
          <w:sz w:val="17"/>
        </w:rPr>
        <w:br/>
        <w:t xml:space="preserve">  return differences.map(d =&gt; {</w:t>
      </w:r>
      <w:r>
        <w:rPr>
          <w:rFonts w:ascii="Courier New" w:hAnsi="Courier New"/>
          <w:sz w:val="17"/>
        </w:rPr>
        <w:br/>
        <w:t xml:space="preserve">    const label = friendlyLabel(d.path?.join(" → ") ?? "(root)")</w:t>
      </w:r>
      <w:r>
        <w:rPr>
          <w:rFonts w:ascii="Courier New" w:hAnsi="Courier New"/>
          <w:sz w:val="17"/>
        </w:rPr>
        <w:br/>
        <w:t xml:space="preserve">    const isTag = d.path?.join(".").includes("tags")</w:t>
      </w:r>
      <w:r>
        <w:rPr>
          <w:rFonts w:ascii="Courier New" w:hAnsi="Courier New"/>
          <w:sz w:val="17"/>
        </w:rPr>
        <w:br/>
        <w:t xml:space="preserve">    switch (d.kind) {</w:t>
      </w:r>
      <w:r>
        <w:rPr>
          <w:rFonts w:ascii="Courier New" w:hAnsi="Courier New"/>
          <w:sz w:val="17"/>
        </w:rPr>
        <w:br/>
        <w:t xml:space="preserve">      case "E": return {   // Edit — value changed</w:t>
      </w:r>
      <w:r>
        <w:rPr>
          <w:rFonts w:ascii="Courier New" w:hAnsi="Courier New"/>
          <w:sz w:val="17"/>
        </w:rPr>
        <w:br/>
        <w:t xml:space="preserve">        sentence: `changed ${label} from "${d.lhs}" to "${d.rhs}"`,</w:t>
      </w:r>
      <w:r>
        <w:rPr>
          <w:rFonts w:ascii="Courier New" w:hAnsi="Courier New"/>
          <w:sz w:val="17"/>
        </w:rPr>
        <w:br/>
        <w:t xml:space="preserve">        type: "modified", oldValue: d.lhs, newValue: d.rhs</w:t>
      </w:r>
      <w:r>
        <w:rPr>
          <w:rFonts w:ascii="Courier New" w:hAnsi="Courier New"/>
          <w:sz w:val="17"/>
        </w:rPr>
        <w:br/>
        <w:t xml:space="preserve">      }</w:t>
      </w:r>
      <w:r>
        <w:rPr>
          <w:rFonts w:ascii="Courier New" w:hAnsi="Courier New"/>
          <w:sz w:val="17"/>
        </w:rPr>
        <w:br/>
        <w:t xml:space="preserve">      case "D": return {   // Delete — field removed</w:t>
      </w:r>
      <w:r>
        <w:rPr>
          <w:rFonts w:ascii="Courier New" w:hAnsi="Courier New"/>
          <w:sz w:val="17"/>
        </w:rPr>
        <w:br/>
        <w:t xml:space="preserve">        sentence: isTag ? `deleted ${label}` : `removed ${label} (was "${d.lhs}")`,</w:t>
      </w:r>
      <w:r>
        <w:rPr>
          <w:rFonts w:ascii="Courier New" w:hAnsi="Courier New"/>
          <w:sz w:val="17"/>
        </w:rPr>
        <w:br/>
        <w:t xml:space="preserve">        type: "removed", oldValue: d.lhs</w:t>
      </w:r>
      <w:r>
        <w:rPr>
          <w:rFonts w:ascii="Courier New" w:hAnsi="Courier New"/>
          <w:sz w:val="17"/>
        </w:rPr>
        <w:br/>
        <w:t xml:space="preserve">      }</w:t>
      </w:r>
      <w:r>
        <w:rPr>
          <w:rFonts w:ascii="Courier New" w:hAnsi="Courier New"/>
          <w:sz w:val="17"/>
        </w:rPr>
        <w:br/>
        <w:t xml:space="preserve">      case "N": return {   // New — field added</w:t>
      </w:r>
      <w:r>
        <w:rPr>
          <w:rFonts w:ascii="Courier New" w:hAnsi="Courier New"/>
          <w:sz w:val="17"/>
        </w:rPr>
        <w:br/>
        <w:t xml:space="preserve">        sentence: isTag ? `added ${label} = "${d.rhs}"` : `added ${label} = "${d.rhs}"`,</w:t>
      </w:r>
      <w:r>
        <w:rPr>
          <w:rFonts w:ascii="Courier New" w:hAnsi="Courier New"/>
          <w:sz w:val="17"/>
        </w:rPr>
        <w:br/>
        <w:t xml:space="preserve">        type: "added", newValue: d.rhs</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}).filter(Boolean)</w:t>
      </w:r>
      <w:r>
        <w:rPr>
          <w:rFonts w:ascii="Courier New" w:hAnsi="Courier New"/>
          <w:sz w:val="17"/>
        </w:rPr>
        <w:br/>
        <w:t>}</w:t>
      </w:r>
    </w:p>
    <w:p w14:paraId="3ABCAA84" w14:textId="77777777" w:rsidR="008D6BEB" w:rsidRDefault="00000000">
      <w:pPr>
        <w:ind w:left="432"/>
      </w:pPr>
      <w:r>
        <w:rPr>
          <w:color w:val="556581"/>
          <w:sz w:val="20"/>
        </w:rPr>
        <w:t>The deep-diff library returns raw change objects with kind codes: E (edited), D (deleted), N (new), A (array change). These are meaningless to a human. formatDiff() translates them into complete English sentences. The sentence field is what the frontend renders directly. The frontend just does: user + " " + c.sentence, producing messages like "Saksham Midha changed access tier from Hot to Cool" or "Saksham Midha deleted tag environment".</w:t>
      </w:r>
    </w:p>
    <w:p w14:paraId="72E65136" w14:textId="77777777" w:rsidR="008D6BEB" w:rsidRDefault="00000000">
      <w:pPr>
        <w:pStyle w:val="Heading2"/>
      </w:pPr>
      <w:r>
        <w:rPr>
          <w:color w:val="1F497D"/>
        </w:rPr>
        <w:t>3.5 Deduplication — Preventing Duplicate Alerts</w:t>
      </w:r>
    </w:p>
    <w:p w14:paraId="08C66B7F" w14:textId="77777777" w:rsidR="008D6BEB" w:rsidRDefault="00000000">
      <w:r>
        <w:rPr>
          <w:b/>
          <w:color w:val="107C10"/>
          <w:sz w:val="20"/>
        </w:rPr>
        <w:t>queuePoller.js — isDuplicate()</w:t>
      </w:r>
    </w:p>
    <w:p w14:paraId="3F16A9C0" w14:textId="77777777" w:rsidR="008D6BEB" w:rsidRDefault="00000000">
      <w:pPr>
        <w:spacing w:after="120"/>
        <w:ind w:left="432"/>
      </w:pPr>
      <w:r>
        <w:rPr>
          <w:rFonts w:ascii="Courier New" w:hAnsi="Courier New"/>
          <w:sz w:val="17"/>
        </w:rPr>
        <w:lastRenderedPageBreak/>
        <w:t>const dedupCache = new Set()</w:t>
      </w:r>
      <w:r>
        <w:rPr>
          <w:rFonts w:ascii="Courier New" w:hAnsi="Courier New"/>
          <w:sz w:val="17"/>
        </w:rPr>
        <w:br/>
      </w:r>
      <w:r>
        <w:rPr>
          <w:rFonts w:ascii="Courier New" w:hAnsi="Courier New"/>
          <w:sz w:val="17"/>
        </w:rPr>
        <w:br/>
        <w:t>function isDuplicate(event) {</w:t>
      </w:r>
      <w:r>
        <w:rPr>
          <w:rFonts w:ascii="Courier New" w:hAnsi="Courier New"/>
          <w:sz w:val="17"/>
        </w:rPr>
        <w:br/>
        <w:t xml:space="preserve">  // Use the event's unique UUID as the dedup key</w:t>
      </w:r>
      <w:r>
        <w:rPr>
          <w:rFonts w:ascii="Courier New" w:hAnsi="Courier New"/>
          <w:sz w:val="17"/>
        </w:rPr>
        <w:br/>
        <w:t xml:space="preserve">  // Event Grid guarantees each event has a unique id field</w:t>
      </w:r>
      <w:r>
        <w:rPr>
          <w:rFonts w:ascii="Courier New" w:hAnsi="Courier New"/>
          <w:sz w:val="17"/>
        </w:rPr>
        <w:br/>
        <w:t xml:space="preserve">  const key = event.eventId || `${event.resourceId}:${event.eventTime}`</w:t>
      </w:r>
      <w:r>
        <w:rPr>
          <w:rFonts w:ascii="Courier New" w:hAnsi="Courier New"/>
          <w:sz w:val="17"/>
        </w:rPr>
        <w:br/>
        <w:t xml:space="preserve">  if (dedupCache.has(key)) return true</w:t>
      </w:r>
      <w:r>
        <w:rPr>
          <w:rFonts w:ascii="Courier New" w:hAnsi="Courier New"/>
          <w:sz w:val="17"/>
        </w:rPr>
        <w:br/>
        <w:t xml:space="preserve">  dedupCache.add(key)</w:t>
      </w:r>
      <w:r>
        <w:rPr>
          <w:rFonts w:ascii="Courier New" w:hAnsi="Courier New"/>
          <w:sz w:val="17"/>
        </w:rPr>
        <w:br/>
        <w:t xml:space="preserve">  // Prevent unbounded memory growth — prune oldest 100 entries at 500</w:t>
      </w:r>
      <w:r>
        <w:rPr>
          <w:rFonts w:ascii="Courier New" w:hAnsi="Courier New"/>
          <w:sz w:val="17"/>
        </w:rPr>
        <w:br/>
        <w:t xml:space="preserve">  if (dedupCache.size &gt; 500) {</w:t>
      </w:r>
      <w:r>
        <w:rPr>
          <w:rFonts w:ascii="Courier New" w:hAnsi="Courier New"/>
          <w:sz w:val="17"/>
        </w:rPr>
        <w:br/>
        <w:t xml:space="preserve">    const iter = dedupCache.values()</w:t>
      </w:r>
      <w:r>
        <w:rPr>
          <w:rFonts w:ascii="Courier New" w:hAnsi="Courier New"/>
          <w:sz w:val="17"/>
        </w:rPr>
        <w:br/>
        <w:t xml:space="preserve">    for (let i = 0; i &lt; 100; i++) dedupCache.delete(iter.next().value)</w:t>
      </w:r>
      <w:r>
        <w:rPr>
          <w:rFonts w:ascii="Courier New" w:hAnsi="Courier New"/>
          <w:sz w:val="17"/>
        </w:rPr>
        <w:br/>
        <w:t xml:space="preserve">  }</w:t>
      </w:r>
      <w:r>
        <w:rPr>
          <w:rFonts w:ascii="Courier New" w:hAnsi="Courier New"/>
          <w:sz w:val="17"/>
        </w:rPr>
        <w:br/>
        <w:t xml:space="preserve">  return false</w:t>
      </w:r>
      <w:r>
        <w:rPr>
          <w:rFonts w:ascii="Courier New" w:hAnsi="Courier New"/>
          <w:sz w:val="17"/>
        </w:rPr>
        <w:br/>
        <w:t>}</w:t>
      </w:r>
    </w:p>
    <w:p w14:paraId="637AF095" w14:textId="77777777" w:rsidR="008D6BEB" w:rsidRDefault="00000000">
      <w:pPr>
        <w:ind w:left="432"/>
      </w:pPr>
      <w:r>
        <w:rPr>
          <w:color w:val="556581"/>
          <w:sz w:val="20"/>
        </w:rPr>
        <w:t>Event Grid can deliver the same event more than once — this is by design (at-least-once delivery). Without deduplication, a single tag change could appear 2-3 times in the live feed. We use a Set of event IDs rather than a time-window approach because event IDs are globally unique UUIDs. If we see the same UUID twice, it is definitely a duplicate regardless of timing.</w:t>
      </w:r>
    </w:p>
    <w:p w14:paraId="7E6C690E" w14:textId="77777777" w:rsidR="008D6BEB" w:rsidRDefault="00000000">
      <w:r>
        <w:br w:type="page"/>
      </w:r>
    </w:p>
    <w:p w14:paraId="200731A1" w14:textId="77777777" w:rsidR="008D6BEB" w:rsidRDefault="00000000">
      <w:pPr>
        <w:pStyle w:val="Heading1"/>
      </w:pPr>
      <w:r>
        <w:rPr>
          <w:color w:val="0070C0"/>
        </w:rPr>
        <w:lastRenderedPageBreak/>
        <w:t>4. Dynamic API Version Resolution</w:t>
      </w:r>
    </w:p>
    <w:p w14:paraId="4F07A48F" w14:textId="77777777" w:rsidR="008D6BEB" w:rsidRDefault="00000000">
      <w:r>
        <w:t>One of the most frustrating early bugs was this error: "No registered resource provider found for location westus2 and API version 2021-04-01 for type databaseAccounts". The original code hardcoded 2021-04-01 as the API version for every resource type. That works for storage accounts but fails for Cosmos DB, Logic Apps, VMs, and dozens of other types.</w:t>
      </w:r>
    </w:p>
    <w:p w14:paraId="7340EF31" w14:textId="77777777" w:rsidR="008D6BEB" w:rsidRDefault="00000000">
      <w:r>
        <w:t>We solved this with a three-layer defence in azureResourceService.js:</w:t>
      </w:r>
    </w:p>
    <w:p w14:paraId="1D252490" w14:textId="77777777" w:rsidR="008D6BEB" w:rsidRDefault="00000000">
      <w:r>
        <w:rPr>
          <w:b/>
          <w:color w:val="107C10"/>
          <w:sz w:val="20"/>
        </w:rPr>
        <w:t>azureResourceService.js — Three-layer API version resolution</w:t>
      </w:r>
    </w:p>
    <w:p w14:paraId="34F8623C" w14:textId="77777777" w:rsidR="008D6BEB" w:rsidRDefault="00000000">
      <w:pPr>
        <w:spacing w:after="120"/>
        <w:ind w:left="432"/>
      </w:pPr>
      <w:r>
        <w:rPr>
          <w:rFonts w:ascii="Courier New" w:hAnsi="Courier New"/>
          <w:sz w:val="17"/>
        </w:rPr>
        <w:t>// Layer 1: Static map — covers 30+ common resource types, zero latency</w:t>
      </w:r>
      <w:r>
        <w:rPr>
          <w:rFonts w:ascii="Courier New" w:hAnsi="Courier New"/>
          <w:sz w:val="17"/>
        </w:rPr>
        <w:br/>
        <w:t>const API_VERSION_MAP = {</w:t>
      </w:r>
      <w:r>
        <w:rPr>
          <w:rFonts w:ascii="Courier New" w:hAnsi="Courier New"/>
          <w:sz w:val="17"/>
        </w:rPr>
        <w:br/>
        <w:t xml:space="preserve">  "storageaccounts":   "2023-01-01",</w:t>
      </w:r>
      <w:r>
        <w:rPr>
          <w:rFonts w:ascii="Courier New" w:hAnsi="Courier New"/>
          <w:sz w:val="17"/>
        </w:rPr>
        <w:br/>
        <w:t xml:space="preserve">  "databaseaccounts":  "2024-11-15",  // Cosmos DB</w:t>
      </w:r>
      <w:r>
        <w:rPr>
          <w:rFonts w:ascii="Courier New" w:hAnsi="Courier New"/>
          <w:sz w:val="17"/>
        </w:rPr>
        <w:br/>
        <w:t xml:space="preserve">  "workflows":         "2019-05-01",  // Logic Apps</w:t>
      </w:r>
      <w:r>
        <w:rPr>
          <w:rFonts w:ascii="Courier New" w:hAnsi="Courier New"/>
          <w:sz w:val="17"/>
        </w:rPr>
        <w:br/>
        <w:t xml:space="preserve">  "sites":             "2023-01-01",  // App Service / Function Apps</w:t>
      </w:r>
      <w:r>
        <w:rPr>
          <w:rFonts w:ascii="Courier New" w:hAnsi="Courier New"/>
          <w:sz w:val="17"/>
        </w:rPr>
        <w:br/>
        <w:t xml:space="preserve">  "vaults":            "2023-07-01",  // Key Vault</w:t>
      </w:r>
      <w:r>
        <w:rPr>
          <w:rFonts w:ascii="Courier New" w:hAnsi="Courier New"/>
          <w:sz w:val="17"/>
        </w:rPr>
        <w:br/>
        <w:t xml:space="preserve">  "virtualmachines":   "2023-07-01",</w:t>
      </w:r>
      <w:r>
        <w:rPr>
          <w:rFonts w:ascii="Courier New" w:hAnsi="Courier New"/>
          <w:sz w:val="17"/>
        </w:rPr>
        <w:br/>
        <w:t xml:space="preserve">  // ... 25 more types</w:t>
      </w:r>
      <w:r>
        <w:rPr>
          <w:rFonts w:ascii="Courier New" w:hAnsi="Courier New"/>
          <w:sz w:val="17"/>
        </w:rPr>
        <w:br/>
        <w:t>}</w:t>
      </w:r>
      <w:r>
        <w:rPr>
          <w:rFonts w:ascii="Courier New" w:hAnsi="Courier New"/>
          <w:sz w:val="17"/>
        </w:rPr>
        <w:br/>
      </w:r>
      <w:r>
        <w:rPr>
          <w:rFonts w:ascii="Courier New" w:hAnsi="Courier New"/>
          <w:sz w:val="17"/>
        </w:rPr>
        <w:br/>
        <w:t>async function getApiVersion(subscriptionId, provider, type) {</w:t>
      </w:r>
      <w:r>
        <w:rPr>
          <w:rFonts w:ascii="Courier New" w:hAnsi="Courier New"/>
          <w:sz w:val="17"/>
        </w:rPr>
        <w:br/>
        <w:t xml:space="preserve">  const key = type.toLowerCase()</w:t>
      </w:r>
      <w:r>
        <w:rPr>
          <w:rFonts w:ascii="Courier New" w:hAnsi="Courier New"/>
          <w:sz w:val="17"/>
        </w:rPr>
        <w:br/>
      </w:r>
      <w:r>
        <w:rPr>
          <w:rFonts w:ascii="Courier New" w:hAnsi="Courier New"/>
          <w:sz w:val="17"/>
        </w:rPr>
        <w:br/>
        <w:t xml:space="preserve">  // Layer 1: check static map first</w:t>
      </w:r>
      <w:r>
        <w:rPr>
          <w:rFonts w:ascii="Courier New" w:hAnsi="Courier New"/>
          <w:sz w:val="17"/>
        </w:rPr>
        <w:br/>
        <w:t xml:space="preserve">  if (API_VERSION_MAP[key]) return API_VERSION_MAP[key]</w:t>
      </w:r>
      <w:r>
        <w:rPr>
          <w:rFonts w:ascii="Courier New" w:hAnsi="Courier New"/>
          <w:sz w:val="17"/>
        </w:rPr>
        <w:br/>
      </w:r>
      <w:r>
        <w:rPr>
          <w:rFonts w:ascii="Courier New" w:hAnsi="Courier New"/>
          <w:sz w:val="17"/>
        </w:rPr>
        <w:br/>
        <w:t xml:space="preserve">  // Layer 2: ask ARM what versions it supports for this provider/type</w:t>
      </w:r>
      <w:r>
        <w:rPr>
          <w:rFonts w:ascii="Courier New" w:hAnsi="Courier New"/>
          <w:sz w:val="17"/>
        </w:rPr>
        <w:br/>
        <w:t xml:space="preserve">  const providerInfo = await client.providers.get(provider)</w:t>
      </w:r>
      <w:r>
        <w:rPr>
          <w:rFonts w:ascii="Courier New" w:hAnsi="Courier New"/>
          <w:sz w:val="17"/>
        </w:rPr>
        <w:br/>
        <w:t xml:space="preserve">  const resourceType = providerInfo.resourceTypes?.find(</w:t>
      </w:r>
      <w:r>
        <w:rPr>
          <w:rFonts w:ascii="Courier New" w:hAnsi="Courier New"/>
          <w:sz w:val="17"/>
        </w:rPr>
        <w:br/>
        <w:t xml:space="preserve">    rt =&gt; rt.resourceType?.toLowerCase() === type.toLowerCase()</w:t>
      </w:r>
      <w:r>
        <w:rPr>
          <w:rFonts w:ascii="Courier New" w:hAnsi="Courier New"/>
          <w:sz w:val="17"/>
        </w:rPr>
        <w:br/>
        <w:t xml:space="preserve">  )</w:t>
      </w:r>
      <w:r>
        <w:rPr>
          <w:rFonts w:ascii="Courier New" w:hAnsi="Courier New"/>
          <w:sz w:val="17"/>
        </w:rPr>
        <w:br/>
        <w:t xml:space="preserve">  const stable  = resourceType?.apiVersions?.filter(v =&gt; !v.includes("preview"))</w:t>
      </w:r>
      <w:r>
        <w:rPr>
          <w:rFonts w:ascii="Courier New" w:hAnsi="Courier New"/>
          <w:sz w:val="17"/>
        </w:rPr>
        <w:br/>
        <w:t xml:space="preserve">  const version = stable?.[0] || "2021-04-01"</w:t>
      </w:r>
      <w:r>
        <w:rPr>
          <w:rFonts w:ascii="Courier New" w:hAnsi="Courier New"/>
          <w:sz w:val="17"/>
        </w:rPr>
        <w:br/>
        <w:t xml:space="preserve">  API_VERSION_MAP[key] = version  // cache it for next time</w:t>
      </w:r>
      <w:r>
        <w:rPr>
          <w:rFonts w:ascii="Courier New" w:hAnsi="Courier New"/>
          <w:sz w:val="17"/>
        </w:rPr>
        <w:br/>
        <w:t xml:space="preserve">  return version</w:t>
      </w:r>
      <w:r>
        <w:rPr>
          <w:rFonts w:ascii="Courier New" w:hAnsi="Courier New"/>
          <w:sz w:val="17"/>
        </w:rPr>
        <w:br/>
        <w:t>}</w:t>
      </w:r>
      <w:r>
        <w:rPr>
          <w:rFonts w:ascii="Courier New" w:hAnsi="Courier New"/>
          <w:sz w:val="17"/>
        </w:rPr>
        <w:br/>
      </w:r>
      <w:r>
        <w:rPr>
          <w:rFonts w:ascii="Courier New" w:hAnsi="Courier New"/>
          <w:sz w:val="17"/>
        </w:rPr>
        <w:br/>
        <w:t>async function getResourceConfig(subscriptionId, rgName, resourceId) {</w:t>
      </w:r>
      <w:r>
        <w:rPr>
          <w:rFonts w:ascii="Courier New" w:hAnsi="Courier New"/>
          <w:sz w:val="17"/>
        </w:rPr>
        <w:br/>
        <w:t xml:space="preserve">  const apiVersion = await getApiVersion(subscriptionId, provider, type)</w:t>
      </w:r>
      <w:r>
        <w:rPr>
          <w:rFonts w:ascii="Courier New" w:hAnsi="Courier New"/>
          <w:sz w:val="17"/>
        </w:rPr>
        <w:br/>
        <w:t xml:space="preserve">  try {</w:t>
      </w:r>
      <w:r>
        <w:rPr>
          <w:rFonts w:ascii="Courier New" w:hAnsi="Courier New"/>
          <w:sz w:val="17"/>
        </w:rPr>
        <w:br/>
        <w:t xml:space="preserve">    return await client.resources.get(rgName, provider, "", type, name, apiVersion)</w:t>
      </w:r>
      <w:r>
        <w:rPr>
          <w:rFonts w:ascii="Courier New" w:hAnsi="Courier New"/>
          <w:sz w:val="17"/>
        </w:rPr>
        <w:br/>
        <w:t xml:space="preserve">  } catch (err) {</w:t>
      </w:r>
      <w:r>
        <w:rPr>
          <w:rFonts w:ascii="Courier New" w:hAnsi="Courier New"/>
          <w:sz w:val="17"/>
        </w:rPr>
        <w:br/>
        <w:t xml:space="preserve">    // Layer 3: if it still fails, parse the supported versions from the error message</w:t>
      </w:r>
      <w:r>
        <w:rPr>
          <w:rFonts w:ascii="Courier New" w:hAnsi="Courier New"/>
          <w:sz w:val="17"/>
        </w:rPr>
        <w:br/>
        <w:t xml:space="preserve">    const match = err.message?.match(/The supported api-versions are '([^']+)'/)</w:t>
      </w:r>
      <w:r>
        <w:rPr>
          <w:rFonts w:ascii="Courier New" w:hAnsi="Courier New"/>
          <w:sz w:val="17"/>
        </w:rPr>
        <w:br/>
        <w:t xml:space="preserve">    if (match) {</w:t>
      </w:r>
      <w:r>
        <w:rPr>
          <w:rFonts w:ascii="Courier New" w:hAnsi="Courier New"/>
          <w:sz w:val="17"/>
        </w:rPr>
        <w:br/>
        <w:t xml:space="preserve">      const versions = match[1].split(", ")</w:t>
      </w:r>
      <w:r>
        <w:rPr>
          <w:rFonts w:ascii="Courier New" w:hAnsi="Courier New"/>
          <w:sz w:val="17"/>
        </w:rPr>
        <w:br/>
        <w:t xml:space="preserve">      const stable   = versions.filter(v =&gt; !v.includes("preview"))</w:t>
      </w:r>
      <w:r>
        <w:rPr>
          <w:rFonts w:ascii="Courier New" w:hAnsi="Courier New"/>
          <w:sz w:val="17"/>
        </w:rPr>
        <w:br/>
        <w:t xml:space="preserve">      const fallback = stable[stable.length - 1] || versions[versions.length - 1]</w:t>
      </w:r>
      <w:r>
        <w:rPr>
          <w:rFonts w:ascii="Courier New" w:hAnsi="Courier New"/>
          <w:sz w:val="17"/>
        </w:rPr>
        <w:br/>
        <w:t xml:space="preserve">      API_VERSION_MAP[type.toLowerCase()] = fallback  // self-heal for next time</w:t>
      </w:r>
      <w:r>
        <w:rPr>
          <w:rFonts w:ascii="Courier New" w:hAnsi="Courier New"/>
          <w:sz w:val="17"/>
        </w:rPr>
        <w:br/>
        <w:t xml:space="preserve">      return await client.resources.get(rgName, provider, "", type, name, fallback)</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throw err</w:t>
      </w:r>
      <w:r>
        <w:rPr>
          <w:rFonts w:ascii="Courier New" w:hAnsi="Courier New"/>
          <w:sz w:val="17"/>
        </w:rPr>
        <w:br/>
        <w:t xml:space="preserve">  }</w:t>
      </w:r>
      <w:r>
        <w:rPr>
          <w:rFonts w:ascii="Courier New" w:hAnsi="Courier New"/>
          <w:sz w:val="17"/>
        </w:rPr>
        <w:br/>
        <w:t>}</w:t>
      </w:r>
    </w:p>
    <w:p w14:paraId="37DD5AEF" w14:textId="77777777" w:rsidR="008D6BEB" w:rsidRDefault="00000000">
      <w:pPr>
        <w:ind w:left="432"/>
      </w:pPr>
      <w:r>
        <w:rPr>
          <w:color w:val="556581"/>
          <w:sz w:val="20"/>
        </w:rPr>
        <w:t>Layer 3 is the clever one. When Azure returns an error saying "this version is not supported, here are the ones that are", we parse that list directly from the error message, pick the latest stable version, cache it, and retry. This means ADIP self-heals for any resource type it has never seen before — without any manual intervention or code changes.</w:t>
      </w:r>
    </w:p>
    <w:p w14:paraId="41F65313" w14:textId="77777777" w:rsidR="008D6BEB" w:rsidRDefault="00000000">
      <w:r>
        <w:br w:type="page"/>
      </w:r>
    </w:p>
    <w:p w14:paraId="21DDC7FC" w14:textId="77777777" w:rsidR="008D6BEB" w:rsidRDefault="00000000">
      <w:pPr>
        <w:pStyle w:val="Heading1"/>
      </w:pPr>
      <w:r>
        <w:rPr>
          <w:color w:val="0070C0"/>
        </w:rPr>
        <w:lastRenderedPageBreak/>
        <w:t>5. Email Alerts via Azure Communication Services</w:t>
      </w:r>
    </w:p>
    <w:p w14:paraId="544DDE58" w14:textId="77777777" w:rsidR="008D6BEB" w:rsidRDefault="00000000">
      <w:r>
        <w:t>When drift is detected at critical or high severity, ADIP automatically sends an HTML email to the configured recipients. We chose Azure Communication Services (ACS) over SendGrid or SMTP because it integrates natively with Azure identity, requires no third-party account, and the Azure-managed domain (DoNotReply@...azurecomm.net) works out of the box with no DNS setup.</w:t>
      </w:r>
    </w:p>
    <w:p w14:paraId="4A57C0F7" w14:textId="77777777" w:rsidR="008D6BEB" w:rsidRDefault="00000000">
      <w:pPr>
        <w:pStyle w:val="Heading2"/>
      </w:pPr>
      <w:r>
        <w:rPr>
          <w:color w:val="1F497D"/>
        </w:rPr>
        <w:t>5.1 How the Alert Flow Works</w:t>
      </w:r>
    </w:p>
    <w:p w14:paraId="2392AC42" w14:textId="77777777" w:rsidR="008D6BEB" w:rsidRDefault="00000000">
      <w:r>
        <w:t>The flow from drift detection to email delivery:</w:t>
      </w:r>
    </w:p>
    <w:p w14:paraId="4CE7225D" w14:textId="77777777" w:rsidR="008D6BEB" w:rsidRDefault="00000000">
      <w:r>
        <w:rPr>
          <w:b/>
          <w:color w:val="107C10"/>
          <w:sz w:val="20"/>
        </w:rPr>
        <w:t>Alert flow</w:t>
      </w:r>
    </w:p>
    <w:p w14:paraId="5A1E2113" w14:textId="77777777" w:rsidR="008D6BEB" w:rsidRDefault="00000000">
      <w:pPr>
        <w:spacing w:after="120"/>
        <w:ind w:left="432"/>
      </w:pPr>
      <w:r>
        <w:rPr>
          <w:rFonts w:ascii="Courier New" w:hAnsi="Courier New"/>
          <w:sz w:val="17"/>
        </w:rPr>
        <w:t>Drift detected (severity = critical or high)</w:t>
      </w:r>
      <w:r>
        <w:rPr>
          <w:rFonts w:ascii="Courier New" w:hAnsi="Courier New"/>
          <w:sz w:val="17"/>
        </w:rPr>
        <w:br/>
        <w:t xml:space="preserve">  → compare.js calls sendDriftAlert(record)</w:t>
      </w:r>
      <w:r>
        <w:rPr>
          <w:rFonts w:ascii="Courier New" w:hAnsi="Courier New"/>
          <w:sz w:val="17"/>
        </w:rPr>
        <w:br/>
        <w:t xml:space="preserve">  → alertService.js checks ALERT_RECIPIENT_EMAIL env var</w:t>
      </w:r>
      <w:r>
        <w:rPr>
          <w:rFonts w:ascii="Courier New" w:hAnsi="Courier New"/>
          <w:sz w:val="17"/>
        </w:rPr>
        <w:br/>
        <w:t xml:space="preserve">  → EmailClient.beginSend() called with HTML email</w:t>
      </w:r>
      <w:r>
        <w:rPr>
          <w:rFonts w:ascii="Courier New" w:hAnsi="Courier New"/>
          <w:sz w:val="17"/>
        </w:rPr>
        <w:br/>
        <w:t xml:space="preserve">  → await poller.pollUntilDone()  ← waits for ACS to confirm delivery</w:t>
      </w:r>
      <w:r>
        <w:rPr>
          <w:rFonts w:ascii="Courier New" w:hAnsi="Courier New"/>
          <w:sz w:val="17"/>
        </w:rPr>
        <w:br/>
        <w:t xml:space="preserve">  → console.log("[Alert] Email sent to ...")</w:t>
      </w:r>
      <w:r>
        <w:rPr>
          <w:rFonts w:ascii="Courier New" w:hAnsi="Courier New"/>
          <w:sz w:val="17"/>
        </w:rPr>
        <w:br/>
      </w:r>
      <w:r>
        <w:rPr>
          <w:rFonts w:ascii="Courier New" w:hAnsi="Courier New"/>
          <w:sz w:val="17"/>
        </w:rPr>
        <w:br/>
        <w:t>Also triggered by:</w:t>
      </w:r>
      <w:r>
        <w:rPr>
          <w:rFonts w:ascii="Courier New" w:hAnsi="Courier New"/>
          <w:sz w:val="17"/>
        </w:rPr>
        <w:br/>
        <w:t xml:space="preserve">  → /internal/drift-event (from Azure Function App)</w:t>
      </w:r>
      <w:r>
        <w:rPr>
          <w:rFonts w:ascii="Courier New" w:hAnsi="Courier New"/>
          <w:sz w:val="17"/>
        </w:rPr>
        <w:br/>
        <w:t xml:space="preserve">  → /api/remediate (always sends alert before applying the change)</w:t>
      </w:r>
    </w:p>
    <w:p w14:paraId="50E7C731" w14:textId="77777777" w:rsidR="008D6BEB" w:rsidRDefault="00000000">
      <w:pPr>
        <w:pStyle w:val="Heading2"/>
      </w:pPr>
      <w:r>
        <w:rPr>
          <w:color w:val="1F497D"/>
        </w:rPr>
        <w:t>5.2 alertService.js — sendDriftAlert()</w:t>
      </w:r>
    </w:p>
    <w:p w14:paraId="66D19537" w14:textId="77777777" w:rsidR="008D6BEB" w:rsidRDefault="00000000">
      <w:r>
        <w:rPr>
          <w:b/>
          <w:color w:val="107C10"/>
          <w:sz w:val="20"/>
        </w:rPr>
        <w:t>alertService.js — sendDriftAlert()</w:t>
      </w:r>
    </w:p>
    <w:p w14:paraId="115646D6" w14:textId="77777777" w:rsidR="008D6BEB" w:rsidRDefault="00000000">
      <w:pPr>
        <w:spacing w:after="120"/>
        <w:ind w:left="432"/>
      </w:pPr>
      <w:r>
        <w:rPr>
          <w:rFonts w:ascii="Courier New" w:hAnsi="Courier New"/>
          <w:sz w:val="17"/>
        </w:rPr>
        <w:t>async function sendDriftAlert(record) {</w:t>
      </w:r>
      <w:r>
        <w:rPr>
          <w:rFonts w:ascii="Courier New" w:hAnsi="Courier New"/>
          <w:sz w:val="17"/>
        </w:rPr>
        <w:br/>
        <w:t xml:space="preserve">  // Support multiple recipients: "user1@co.com,user2@co.com"</w:t>
      </w:r>
      <w:r>
        <w:rPr>
          <w:rFonts w:ascii="Courier New" w:hAnsi="Courier New"/>
          <w:sz w:val="17"/>
        </w:rPr>
        <w:br/>
        <w:t xml:space="preserve">  const recipients = (process.env.ALERT_RECIPIENT_EMAIL || "")</w:t>
      </w:r>
      <w:r>
        <w:rPr>
          <w:rFonts w:ascii="Courier New" w:hAnsi="Courier New"/>
          <w:sz w:val="17"/>
        </w:rPr>
        <w:br/>
        <w:t xml:space="preserve">    .split(",").map(e =&gt; e.trim()).filter(Boolean)</w:t>
      </w:r>
      <w:r>
        <w:rPr>
          <w:rFonts w:ascii="Courier New" w:hAnsi="Courier New"/>
          <w:sz w:val="17"/>
        </w:rPr>
        <w:br/>
      </w:r>
      <w:r>
        <w:rPr>
          <w:rFonts w:ascii="Courier New" w:hAnsi="Courier New"/>
          <w:sz w:val="17"/>
        </w:rPr>
        <w:br/>
        <w:t xml:space="preserve">  // Only fire for critical or high — ignore medium/low</w:t>
      </w:r>
      <w:r>
        <w:rPr>
          <w:rFonts w:ascii="Courier New" w:hAnsi="Courier New"/>
          <w:sz w:val="17"/>
        </w:rPr>
        <w:br/>
        <w:t xml:space="preserve">  if (!recipients.length || !["critical","high"].includes(record.severity)) return</w:t>
      </w:r>
      <w:r>
        <w:rPr>
          <w:rFonts w:ascii="Courier New" w:hAnsi="Courier New"/>
          <w:sz w:val="17"/>
        </w:rPr>
        <w:br/>
      </w:r>
      <w:r>
        <w:rPr>
          <w:rFonts w:ascii="Courier New" w:hAnsi="Courier New"/>
          <w:sz w:val="17"/>
        </w:rPr>
        <w:br/>
        <w:t xml:space="preserve">  const poller = await client.beginSend({</w:t>
      </w:r>
      <w:r>
        <w:rPr>
          <w:rFonts w:ascii="Courier New" w:hAnsi="Courier New"/>
          <w:sz w:val="17"/>
        </w:rPr>
        <w:br/>
        <w:t xml:space="preserve">    senderAddress: process.env.SENDER_ADDRESS,</w:t>
      </w:r>
      <w:r>
        <w:rPr>
          <w:rFonts w:ascii="Courier New" w:hAnsi="Courier New"/>
          <w:sz w:val="17"/>
        </w:rPr>
        <w:br/>
        <w:t xml:space="preserve">    recipients:    { to: recipients.map(address =&gt; ({ address })) },</w:t>
      </w:r>
      <w:r>
        <w:rPr>
          <w:rFonts w:ascii="Courier New" w:hAnsi="Courier New"/>
          <w:sz w:val="17"/>
        </w:rPr>
        <w:br/>
        <w:t xml:space="preserve">    content: {</w:t>
      </w:r>
      <w:r>
        <w:rPr>
          <w:rFonts w:ascii="Courier New" w:hAnsi="Courier New"/>
          <w:sz w:val="17"/>
        </w:rPr>
        <w:br/>
        <w:t xml:space="preserve">      subject: `[ADIP] ${record.severity.toUpperCase()} Drift — ${resourceName}`,</w:t>
      </w:r>
      <w:r>
        <w:rPr>
          <w:rFonts w:ascii="Courier New" w:hAnsi="Courier New"/>
          <w:sz w:val="17"/>
        </w:rPr>
        <w:br/>
        <w:t xml:space="preserve">      html:    htmlBody,   // full HTML card with severity colour, resource details</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 Must await pollUntilDone() — beginSend() returns a poller, not a promise</w:t>
      </w:r>
      <w:r>
        <w:rPr>
          <w:rFonts w:ascii="Courier New" w:hAnsi="Courier New"/>
          <w:sz w:val="17"/>
        </w:rPr>
        <w:br/>
        <w:t xml:space="preserve">  // Calling .catch() on the poller directly does nothing</w:t>
      </w:r>
      <w:r>
        <w:rPr>
          <w:rFonts w:ascii="Courier New" w:hAnsi="Courier New"/>
          <w:sz w:val="17"/>
        </w:rPr>
        <w:br/>
        <w:t xml:space="preserve">  await poller.pollUntilDone()</w:t>
      </w:r>
      <w:r>
        <w:rPr>
          <w:rFonts w:ascii="Courier New" w:hAnsi="Courier New"/>
          <w:sz w:val="17"/>
        </w:rPr>
        <w:br/>
        <w:t>}</w:t>
      </w:r>
    </w:p>
    <w:p w14:paraId="35E829C7" w14:textId="77777777" w:rsidR="008D6BEB" w:rsidRDefault="00000000">
      <w:pPr>
        <w:ind w:left="432"/>
      </w:pPr>
      <w:r>
        <w:rPr>
          <w:color w:val="556581"/>
          <w:sz w:val="20"/>
        </w:rPr>
        <w:t xml:space="preserve">The most important detail here is await poller.pollUntilDone(). The ACS SDK uses a long-polling pattern — beginSend() starts the operation and returns a poller object. If you just call beginSend().catch(() =&gt; {}) you are catching errors on the poller object itself, not on the actual send </w:t>
      </w:r>
      <w:r>
        <w:rPr>
          <w:color w:val="556581"/>
          <w:sz w:val="20"/>
        </w:rPr>
        <w:lastRenderedPageBreak/>
        <w:t>operation. The email silently never sends. You must await pollUntilDone() to actually execute the send and get the result.</w:t>
      </w:r>
    </w:p>
    <w:p w14:paraId="26978D50" w14:textId="77777777" w:rsidR="008D6BEB" w:rsidRDefault="00000000">
      <w:r>
        <w:t>The email contains: severity badge (red for critical, amber for high), resource name, resource group, number of changes, subscription ID, and timestamp. Recipients are comma-separated in the ALERT_RECIPIENT_EMAIL env var — add as many as needed.</w:t>
      </w:r>
    </w:p>
    <w:p w14:paraId="1F14FD9F" w14:textId="77777777" w:rsidR="008D6BEB" w:rsidRDefault="00000000">
      <w:r>
        <w:br w:type="page"/>
      </w:r>
    </w:p>
    <w:p w14:paraId="03528226" w14:textId="77777777" w:rsidR="008D6BEB" w:rsidRDefault="00000000">
      <w:pPr>
        <w:pStyle w:val="Heading1"/>
      </w:pPr>
      <w:r>
        <w:rPr>
          <w:color w:val="0070C0"/>
        </w:rPr>
        <w:lastRenderedPageBreak/>
        <w:t>6. Azure Policy Compliance Integration</w:t>
      </w:r>
    </w:p>
    <w:p w14:paraId="0F57A6ED" w14:textId="77777777" w:rsidR="008D6BEB" w:rsidRDefault="00000000">
      <w:r>
        <w:t>Beyond drift detection, ADIP now shows whether your resources comply with Azure Policy. This is important because drift and policy violations are related but different things: drift is "this changed from what we approved", policy is "this violates an organisational rule". A resource can be drifted but policy-compliant, or policy-non-compliant but not drifted.</w:t>
      </w:r>
    </w:p>
    <w:p w14:paraId="30AB91A4" w14:textId="77777777" w:rsidR="008D6BEB" w:rsidRDefault="00000000">
      <w:pPr>
        <w:pStyle w:val="Heading2"/>
      </w:pPr>
      <w:r>
        <w:rPr>
          <w:color w:val="1F497D"/>
        </w:rPr>
        <w:t>6.1 policyService.js — getPolicyCompliance()</w:t>
      </w:r>
    </w:p>
    <w:p w14:paraId="40FF0C42" w14:textId="77777777" w:rsidR="008D6BEB" w:rsidRDefault="00000000">
      <w:r>
        <w:rPr>
          <w:b/>
          <w:color w:val="107C10"/>
          <w:sz w:val="20"/>
        </w:rPr>
        <w:t>policyService.js — getPolicyCompliance()</w:t>
      </w:r>
    </w:p>
    <w:p w14:paraId="138604FD" w14:textId="77777777" w:rsidR="008D6BEB" w:rsidRDefault="00000000">
      <w:pPr>
        <w:spacing w:after="120"/>
        <w:ind w:left="432"/>
      </w:pPr>
      <w:r>
        <w:rPr>
          <w:rFonts w:ascii="Courier New" w:hAnsi="Courier New"/>
          <w:sz w:val="17"/>
        </w:rPr>
        <w:t>async function getPolicyCompliance(subscriptionId, resourceGroupName, resourceId = null) {</w:t>
      </w:r>
      <w:r>
        <w:rPr>
          <w:rFonts w:ascii="Courier New" w:hAnsi="Courier New"/>
          <w:sz w:val="17"/>
        </w:rPr>
        <w:br/>
        <w:t xml:space="preserve">  const client  = new PolicyInsightsClient(credential, subscriptionId)</w:t>
      </w:r>
      <w:r>
        <w:rPr>
          <w:rFonts w:ascii="Courier New" w:hAnsi="Courier New"/>
          <w:sz w:val="17"/>
        </w:rPr>
        <w:br/>
        <w:t xml:space="preserve">  const results = []</w:t>
      </w:r>
      <w:r>
        <w:rPr>
          <w:rFonts w:ascii="Courier New" w:hAnsi="Courier New"/>
          <w:sz w:val="17"/>
        </w:rPr>
        <w:br/>
      </w:r>
      <w:r>
        <w:rPr>
          <w:rFonts w:ascii="Courier New" w:hAnsi="Courier New"/>
          <w:sz w:val="17"/>
        </w:rPr>
        <w:br/>
        <w:t xml:space="preserve">  if (resourceId) {</w:t>
      </w:r>
      <w:r>
        <w:rPr>
          <w:rFonts w:ascii="Courier New" w:hAnsi="Courier New"/>
          <w:sz w:val="17"/>
        </w:rPr>
        <w:br/>
        <w:t xml:space="preserve">    // Query for a specific resource — uses the full ARM resource scope path</w:t>
      </w:r>
      <w:r>
        <w:rPr>
          <w:rFonts w:ascii="Courier New" w:hAnsi="Courier New"/>
          <w:sz w:val="17"/>
        </w:rPr>
        <w:br/>
        <w:t xml:space="preserve">    const resourceScope = `subscriptions/${subscriptionId}/resourceGroups/`</w:t>
      </w:r>
      <w:r>
        <w:rPr>
          <w:rFonts w:ascii="Courier New" w:hAnsi="Courier New"/>
          <w:sz w:val="17"/>
        </w:rPr>
        <w:br/>
        <w:t xml:space="preserve">                        + `${resourceGroupName}/providers/${provider}/${type}/${name}`</w:t>
      </w:r>
      <w:r>
        <w:rPr>
          <w:rFonts w:ascii="Courier New" w:hAnsi="Courier New"/>
          <w:sz w:val="17"/>
        </w:rPr>
        <w:br/>
        <w:t xml:space="preserve">    for await (const state of client.policyStates.listQueryResultsForResource(</w:t>
      </w:r>
      <w:r>
        <w:rPr>
          <w:rFonts w:ascii="Courier New" w:hAnsi="Courier New"/>
          <w:sz w:val="17"/>
        </w:rPr>
        <w:br/>
        <w:t xml:space="preserve">      "latest", resourceScope, { queryOptions: { top: 50 } }</w:t>
      </w:r>
      <w:r>
        <w:rPr>
          <w:rFonts w:ascii="Courier New" w:hAnsi="Courier New"/>
          <w:sz w:val="17"/>
        </w:rPr>
        <w:br/>
        <w:t xml:space="preserve">    )) {</w:t>
      </w:r>
      <w:r>
        <w:rPr>
          <w:rFonts w:ascii="Courier New" w:hAnsi="Courier New"/>
          <w:sz w:val="17"/>
        </w:rPr>
        <w:br/>
        <w:t xml:space="preserve">      results.push(formatState(state))</w:t>
      </w:r>
      <w:r>
        <w:rPr>
          <w:rFonts w:ascii="Courier New" w:hAnsi="Courier New"/>
          <w:sz w:val="17"/>
        </w:rPr>
        <w:br/>
        <w:t xml:space="preserve">    }</w:t>
      </w:r>
      <w:r>
        <w:rPr>
          <w:rFonts w:ascii="Courier New" w:hAnsi="Courier New"/>
          <w:sz w:val="17"/>
        </w:rPr>
        <w:br/>
        <w:t xml:space="preserve">  } else {</w:t>
      </w:r>
      <w:r>
        <w:rPr>
          <w:rFonts w:ascii="Courier New" w:hAnsi="Courier New"/>
          <w:sz w:val="17"/>
        </w:rPr>
        <w:br/>
        <w:t xml:space="preserve">    // Query for entire resource group</w:t>
      </w:r>
      <w:r>
        <w:rPr>
          <w:rFonts w:ascii="Courier New" w:hAnsi="Courier New"/>
          <w:sz w:val="17"/>
        </w:rPr>
        <w:br/>
        <w:t xml:space="preserve">    for await (const state of client.policyStates.listQueryResultsForResourceGroup(</w:t>
      </w:r>
      <w:r>
        <w:rPr>
          <w:rFonts w:ascii="Courier New" w:hAnsi="Courier New"/>
          <w:sz w:val="17"/>
        </w:rPr>
        <w:br/>
        <w:t xml:space="preserve">      "latest", subscriptionId, resourceGroupName, { queryOptions: { top: 100 } }</w:t>
      </w:r>
      <w:r>
        <w:rPr>
          <w:rFonts w:ascii="Courier New" w:hAnsi="Courier New"/>
          <w:sz w:val="17"/>
        </w:rPr>
        <w:br/>
        <w:t xml:space="preserve">    )) {</w:t>
      </w:r>
      <w:r>
        <w:rPr>
          <w:rFonts w:ascii="Courier New" w:hAnsi="Courier New"/>
          <w:sz w:val="17"/>
        </w:rPr>
        <w:br/>
        <w:t xml:space="preserve">      results.push(formatState(state))</w:t>
      </w:r>
      <w:r>
        <w:rPr>
          <w:rFonts w:ascii="Courier New" w:hAnsi="Courier New"/>
          <w:sz w:val="17"/>
        </w:rPr>
        <w:br/>
        <w:t xml:space="preserve">    }</w:t>
      </w:r>
      <w:r>
        <w:rPr>
          <w:rFonts w:ascii="Courier New" w:hAnsi="Courier New"/>
          <w:sz w:val="17"/>
        </w:rPr>
        <w:br/>
        <w:t xml:space="preserve">  }</w:t>
      </w:r>
      <w:r>
        <w:rPr>
          <w:rFonts w:ascii="Courier New" w:hAnsi="Courier New"/>
          <w:sz w:val="17"/>
        </w:rPr>
        <w:br/>
      </w:r>
      <w:r>
        <w:rPr>
          <w:rFonts w:ascii="Courier New" w:hAnsi="Courier New"/>
          <w:sz w:val="17"/>
        </w:rPr>
        <w:br/>
        <w:t xml:space="preserve">  return {</w:t>
      </w:r>
      <w:r>
        <w:rPr>
          <w:rFonts w:ascii="Courier New" w:hAnsi="Courier New"/>
          <w:sz w:val="17"/>
        </w:rPr>
        <w:br/>
        <w:t xml:space="preserve">    total:        results.length,</w:t>
      </w:r>
      <w:r>
        <w:rPr>
          <w:rFonts w:ascii="Courier New" w:hAnsi="Courier New"/>
          <w:sz w:val="17"/>
        </w:rPr>
        <w:br/>
        <w:t xml:space="preserve">    nonCompliant: results.filter(r =&gt; r.complianceState === "NonCompliant").length,</w:t>
      </w:r>
      <w:r>
        <w:rPr>
          <w:rFonts w:ascii="Courier New" w:hAnsi="Courier New"/>
          <w:sz w:val="17"/>
        </w:rPr>
        <w:br/>
        <w:t xml:space="preserve">    summary:      "compliant" or "non-compliant",</w:t>
      </w:r>
      <w:r>
        <w:rPr>
          <w:rFonts w:ascii="Courier New" w:hAnsi="Courier New"/>
          <w:sz w:val="17"/>
        </w:rPr>
        <w:br/>
        <w:t xml:space="preserve">    violations:   nonCompliantItems,</w:t>
      </w:r>
      <w:r>
        <w:rPr>
          <w:rFonts w:ascii="Courier New" w:hAnsi="Courier New"/>
          <w:sz w:val="17"/>
        </w:rPr>
        <w:br/>
        <w:t xml:space="preserve">  }</w:t>
      </w:r>
      <w:r>
        <w:rPr>
          <w:rFonts w:ascii="Courier New" w:hAnsi="Courier New"/>
          <w:sz w:val="17"/>
        </w:rPr>
        <w:br/>
        <w:t>}</w:t>
      </w:r>
    </w:p>
    <w:p w14:paraId="177A1C8E" w14:textId="77777777" w:rsidR="008D6BEB" w:rsidRDefault="00000000">
      <w:pPr>
        <w:ind w:left="432"/>
      </w:pPr>
      <w:r>
        <w:rPr>
          <w:color w:val="556581"/>
          <w:sz w:val="20"/>
        </w:rPr>
        <w:t>We use the PolicyInsightsClient from @azure/arm-policyinsights. The "latest" parameter means we want the most recent compliance evaluation — Azure Policy evaluates resources periodically (every 24 hours by default, or on-demand). The result is shown as a stat card on the dashboard (green checkmark if compliant, red X with count if not) and as a badge on the Comparison page.</w:t>
      </w:r>
    </w:p>
    <w:p w14:paraId="42A6215E" w14:textId="77777777" w:rsidR="008D6BEB" w:rsidRDefault="00000000">
      <w:r>
        <w:br w:type="page"/>
      </w:r>
    </w:p>
    <w:p w14:paraId="7A5AEC4F" w14:textId="77777777" w:rsidR="008D6BEB" w:rsidRDefault="00000000">
      <w:pPr>
        <w:pStyle w:val="Heading1"/>
      </w:pPr>
      <w:r>
        <w:rPr>
          <w:color w:val="0070C0"/>
        </w:rPr>
        <w:lastRenderedPageBreak/>
        <w:t>7. Cross-Resource Group Monitoring</w:t>
      </w:r>
    </w:p>
    <w:p w14:paraId="0D2898C0" w14:textId="77777777" w:rsidR="008D6BEB" w:rsidRDefault="00000000">
      <w:r>
        <w:t>A significant limitation was discovered: the platform only detected changes in rg-adip (the resource group where ADIP itself lives). Changes in any other resource group were invisible. This was because the Event Grid subscriptions were scoped to rg-adip.</w:t>
      </w:r>
    </w:p>
    <w:p w14:paraId="6978AF93" w14:textId="77777777" w:rsidR="008D6BEB" w:rsidRDefault="00000000">
      <w:pPr>
        <w:pStyle w:val="Heading2"/>
      </w:pPr>
      <w:r>
        <w:rPr>
          <w:color w:val="1F497D"/>
        </w:rPr>
        <w:t>7.1 What Changed</w:t>
      </w:r>
    </w:p>
    <w:p w14:paraId="55F49296" w14:textId="77777777" w:rsidR="008D6BEB" w:rsidRDefault="00000000">
      <w:r>
        <w:t>Two Event Grid subscriptions were deleted and recreated at subscription scope:</w:t>
      </w:r>
    </w:p>
    <w:p w14:paraId="22A86BD2" w14:textId="77777777" w:rsidR="008D6BEB" w:rsidRDefault="00000000">
      <w:r>
        <w:rPr>
          <w:b/>
          <w:color w:val="107C10"/>
          <w:sz w:val="20"/>
        </w:rPr>
        <w:t>Before vs After</w:t>
      </w:r>
    </w:p>
    <w:p w14:paraId="323D1D46" w14:textId="77777777" w:rsidR="008D6BEB" w:rsidRDefault="00000000">
      <w:pPr>
        <w:spacing w:after="120"/>
        <w:ind w:left="432"/>
      </w:pPr>
      <w:r>
        <w:rPr>
          <w:rFonts w:ascii="Courier New" w:hAnsi="Courier New"/>
          <w:sz w:val="17"/>
        </w:rPr>
        <w:t>BEFORE:</w:t>
      </w:r>
      <w:r>
        <w:rPr>
          <w:rFonts w:ascii="Courier New" w:hAnsi="Courier New"/>
          <w:sz w:val="17"/>
        </w:rPr>
        <w:br/>
        <w:t xml:space="preserve">  adip-rg-changes  → source: /subscriptions/.../resourceGroups/rg-adip</w:t>
      </w:r>
      <w:r>
        <w:rPr>
          <w:rFonts w:ascii="Courier New" w:hAnsi="Courier New"/>
          <w:sz w:val="17"/>
        </w:rPr>
        <w:br/>
        <w:t xml:space="preserve">  adip-logic-sub   → source: /subscriptions/.../resourceGroups/rg-adip</w:t>
      </w:r>
      <w:r>
        <w:rPr>
          <w:rFonts w:ascii="Courier New" w:hAnsi="Courier New"/>
          <w:sz w:val="17"/>
        </w:rPr>
        <w:br/>
      </w:r>
      <w:r>
        <w:rPr>
          <w:rFonts w:ascii="Courier New" w:hAnsi="Courier New"/>
          <w:sz w:val="17"/>
        </w:rPr>
        <w:br/>
        <w:t>AFTER:</w:t>
      </w:r>
      <w:r>
        <w:rPr>
          <w:rFonts w:ascii="Courier New" w:hAnsi="Courier New"/>
          <w:sz w:val="17"/>
        </w:rPr>
        <w:br/>
        <w:t xml:space="preserve">  adip-sub-changes → source: /subscriptions/8f461bb6-...  (entire subscription)</w:t>
      </w:r>
      <w:r>
        <w:rPr>
          <w:rFonts w:ascii="Courier New" w:hAnsi="Courier New"/>
          <w:sz w:val="17"/>
        </w:rPr>
        <w:br/>
        <w:t xml:space="preserve">  adip-sub-logic   → source: /subscriptions/8f461bb6-...  (entire subscription)</w:t>
      </w:r>
    </w:p>
    <w:p w14:paraId="6D98D2EE" w14:textId="77777777" w:rsidR="008D6BEB" w:rsidRDefault="00000000">
      <w:r>
        <w:t>Now any resource change in any resource group in the subscription flows through ADIP.</w:t>
      </w:r>
    </w:p>
    <w:p w14:paraId="1AE0DFC3" w14:textId="77777777" w:rsidR="008D6BEB" w:rsidRDefault="00000000">
      <w:pPr>
        <w:pStyle w:val="Heading2"/>
      </w:pPr>
      <w:r>
        <w:rPr>
          <w:color w:val="1F497D"/>
        </w:rPr>
        <w:t>7.2 Managed Identity for Cross-RG ARM Calls</w:t>
      </w:r>
    </w:p>
    <w:p w14:paraId="3FF4F383" w14:textId="77777777" w:rsidR="008D6BEB" w:rsidRDefault="00000000">
      <w:r>
        <w:t>The Function App uses DefaultAzureCredential which resolves to the system-assigned Managed Identity in production. We assigned a Managed Identity to adip-func-001 (Principal ID: e8026fc9-...). However, assigning the Reader role at subscription scope requires Owner/User Access Administrator permissions which we do not have as Contributors. An admin request template was prepared:</w:t>
      </w:r>
    </w:p>
    <w:p w14:paraId="332EC0DB" w14:textId="77777777" w:rsidR="008D6BEB" w:rsidRDefault="00000000">
      <w:r>
        <w:rPr>
          <w:b/>
          <w:color w:val="107C10"/>
          <w:sz w:val="20"/>
        </w:rPr>
        <w:t>ADMIN_ROLE_REQUEST.txt — key details</w:t>
      </w:r>
    </w:p>
    <w:p w14:paraId="23A96A5A" w14:textId="77777777" w:rsidR="008D6BEB" w:rsidRDefault="00000000">
      <w:pPr>
        <w:spacing w:after="120"/>
        <w:ind w:left="432"/>
      </w:pPr>
      <w:r>
        <w:rPr>
          <w:rFonts w:ascii="Courier New" w:hAnsi="Courier New"/>
          <w:sz w:val="17"/>
        </w:rPr>
        <w:t>Identity:   adip-func-001 system-assigned Managed Identity</w:t>
      </w:r>
      <w:r>
        <w:rPr>
          <w:rFonts w:ascii="Courier New" w:hAnsi="Courier New"/>
          <w:sz w:val="17"/>
        </w:rPr>
        <w:br/>
        <w:t>Principal:  e8026fc9-7418-4bd4-a16d-4edd15d5709f</w:t>
      </w:r>
      <w:r>
        <w:rPr>
          <w:rFonts w:ascii="Courier New" w:hAnsi="Courier New"/>
          <w:sz w:val="17"/>
        </w:rPr>
        <w:br/>
        <w:t>Role:       Reader (read-only, minimum required)</w:t>
      </w:r>
      <w:r>
        <w:rPr>
          <w:rFonts w:ascii="Courier New" w:hAnsi="Courier New"/>
          <w:sz w:val="17"/>
        </w:rPr>
        <w:br/>
        <w:t>Scope:      /subscriptions/8f461bb6-e3a4-468b-b134-8b1269337ac7</w:t>
      </w:r>
      <w:r>
        <w:rPr>
          <w:rFonts w:ascii="Courier New" w:hAnsi="Courier New"/>
          <w:sz w:val="17"/>
        </w:rPr>
        <w:br/>
      </w:r>
      <w:r>
        <w:rPr>
          <w:rFonts w:ascii="Courier New" w:hAnsi="Courier New"/>
          <w:sz w:val="17"/>
        </w:rPr>
        <w:br/>
        <w:t>CLI command for admin:</w:t>
      </w:r>
      <w:r>
        <w:rPr>
          <w:rFonts w:ascii="Courier New" w:hAnsi="Courier New"/>
          <w:sz w:val="17"/>
        </w:rPr>
        <w:br/>
        <w:t xml:space="preserve">  az role assignment create \</w:t>
      </w:r>
      <w:r>
        <w:rPr>
          <w:rFonts w:ascii="Courier New" w:hAnsi="Courier New"/>
          <w:sz w:val="17"/>
        </w:rPr>
        <w:br/>
        <w:t xml:space="preserve">    --assignee-object-id "e8026fc9-7418-4bd4-a16d-4edd15d5709f" \</w:t>
      </w:r>
      <w:r>
        <w:rPr>
          <w:rFonts w:ascii="Courier New" w:hAnsi="Courier New"/>
          <w:sz w:val="17"/>
        </w:rPr>
        <w:br/>
        <w:t xml:space="preserve">    --assignee-principal-type ServicePrincipal \</w:t>
      </w:r>
      <w:r>
        <w:rPr>
          <w:rFonts w:ascii="Courier New" w:hAnsi="Courier New"/>
          <w:sz w:val="17"/>
        </w:rPr>
        <w:br/>
        <w:t xml:space="preserve">    --role "Reader" \</w:t>
      </w:r>
      <w:r>
        <w:rPr>
          <w:rFonts w:ascii="Courier New" w:hAnsi="Courier New"/>
          <w:sz w:val="17"/>
        </w:rPr>
        <w:br/>
        <w:t xml:space="preserve">    --scope "/subscriptions/8f461bb6-e3a4-468b-b134-8b1269337ac7"</w:t>
      </w:r>
    </w:p>
    <w:p w14:paraId="3561BB8A" w14:textId="77777777" w:rsidR="008D6BEB" w:rsidRDefault="00000000">
      <w:r>
        <w:br w:type="page"/>
      </w:r>
    </w:p>
    <w:p w14:paraId="0164637F" w14:textId="77777777" w:rsidR="008D6BEB" w:rsidRDefault="00000000">
      <w:pPr>
        <w:pStyle w:val="Heading1"/>
      </w:pPr>
      <w:r>
        <w:rPr>
          <w:color w:val="0070C0"/>
        </w:rPr>
        <w:lastRenderedPageBreak/>
        <w:t>8. Dashboard State Persistence</w:t>
      </w:r>
    </w:p>
    <w:p w14:paraId="0349A1C2" w14:textId="77777777" w:rsidR="008D6BEB" w:rsidRDefault="00000000">
      <w:r>
        <w:t>A common frustration was that navigating from the Dashboard to the Comparison page and back would reset everything — the selected subscription, resource group, resource, the loaded config, the live events. You had to start over every time.</w:t>
      </w:r>
    </w:p>
    <w:p w14:paraId="3ACF3FCF" w14:textId="77777777" w:rsidR="008D6BEB" w:rsidRDefault="00000000">
      <w:r>
        <w:t>The fix was to move all dashboard state out of the DashboardPage component (which unmounts on navigation) and into a React Context that lives above the router. Since the Context never unmounts, the state survives navigation.</w:t>
      </w:r>
    </w:p>
    <w:p w14:paraId="3BCFAD3E" w14:textId="77777777" w:rsidR="008D6BEB" w:rsidRDefault="00000000">
      <w:r>
        <w:rPr>
          <w:b/>
          <w:color w:val="107C10"/>
          <w:sz w:val="20"/>
        </w:rPr>
        <w:t>DashboardContext.jsx — persistent state</w:t>
      </w:r>
    </w:p>
    <w:p w14:paraId="2936083B" w14:textId="77777777" w:rsidR="008D6BEB" w:rsidRDefault="00000000">
      <w:pPr>
        <w:spacing w:after="120"/>
        <w:ind w:left="432"/>
      </w:pPr>
      <w:r>
        <w:rPr>
          <w:rFonts w:ascii="Courier New" w:hAnsi="Courier New"/>
          <w:sz w:val="17"/>
        </w:rPr>
        <w:t>export function DashboardProvider({ children }) {</w:t>
      </w:r>
      <w:r>
        <w:rPr>
          <w:rFonts w:ascii="Courier New" w:hAnsi="Courier New"/>
          <w:sz w:val="17"/>
        </w:rPr>
        <w:br/>
        <w:t xml:space="preserve">  // All of this survives navigation — it lives above the router</w:t>
      </w:r>
      <w:r>
        <w:rPr>
          <w:rFonts w:ascii="Courier New" w:hAnsi="Courier New"/>
          <w:sz w:val="17"/>
        </w:rPr>
        <w:br/>
        <w:t xml:space="preserve">  const [subscription,  setSubscription]  = useState("")</w:t>
      </w:r>
      <w:r>
        <w:rPr>
          <w:rFonts w:ascii="Courier New" w:hAnsi="Courier New"/>
          <w:sz w:val="17"/>
        </w:rPr>
        <w:br/>
        <w:t xml:space="preserve">  const [resourceGroup, setResourceGroup] = useState("")</w:t>
      </w:r>
      <w:r>
        <w:rPr>
          <w:rFonts w:ascii="Courier New" w:hAnsi="Courier New"/>
          <w:sz w:val="17"/>
        </w:rPr>
        <w:br/>
        <w:t xml:space="preserve">  const [resource,      setResource]      = useState("")</w:t>
      </w:r>
      <w:r>
        <w:rPr>
          <w:rFonts w:ascii="Courier New" w:hAnsi="Courier New"/>
          <w:sz w:val="17"/>
        </w:rPr>
        <w:br/>
        <w:t xml:space="preserve">  const [isMonitoring,  setIsMonitoring]  = useState(false)</w:t>
      </w:r>
      <w:r>
        <w:rPr>
          <w:rFonts w:ascii="Courier New" w:hAnsi="Courier New"/>
          <w:sz w:val="17"/>
        </w:rPr>
        <w:br/>
        <w:t xml:space="preserve">  const [isSubmitted,   setIsSubmitted]   = useState(false)</w:t>
      </w:r>
      <w:r>
        <w:rPr>
          <w:rFonts w:ascii="Courier New" w:hAnsi="Courier New"/>
          <w:sz w:val="17"/>
        </w:rPr>
        <w:br/>
        <w:t xml:space="preserve">  const [configData,    setConfigData]    = useState(null)</w:t>
      </w:r>
      <w:r>
        <w:rPr>
          <w:rFonts w:ascii="Courier New" w:hAnsi="Courier New"/>
          <w:sz w:val="17"/>
        </w:rPr>
        <w:br/>
        <w:t xml:space="preserve">  const [liveEvents,    setLiveEvents]    = useState([])</w:t>
      </w:r>
      <w:r>
        <w:rPr>
          <w:rFonts w:ascii="Courier New" w:hAnsi="Courier New"/>
          <w:sz w:val="17"/>
        </w:rPr>
        <w:br/>
        <w:t xml:space="preserve">  const [policyData,    setPolicyData]    = useState(null)</w:t>
      </w:r>
      <w:r>
        <w:rPr>
          <w:rFonts w:ascii="Courier New" w:hAnsi="Courier New"/>
          <w:sz w:val="17"/>
        </w:rPr>
        <w:br/>
        <w:t xml:space="preserve">  const scanInterval = useRef(null)</w:t>
      </w:r>
      <w:r>
        <w:rPr>
          <w:rFonts w:ascii="Courier New" w:hAnsi="Courier New"/>
          <w:sz w:val="17"/>
        </w:rPr>
        <w:br/>
        <w:t xml:space="preserve">  const monitorScope = useRef(null)</w:t>
      </w:r>
      <w:r>
        <w:rPr>
          <w:rFonts w:ascii="Courier New" w:hAnsi="Courier New"/>
          <w:sz w:val="17"/>
        </w:rPr>
        <w:br/>
        <w:t xml:space="preserve">  // ...</w:t>
      </w:r>
      <w:r>
        <w:rPr>
          <w:rFonts w:ascii="Courier New" w:hAnsi="Courier New"/>
          <w:sz w:val="17"/>
        </w:rPr>
        <w:br/>
        <w:t>}</w:t>
      </w:r>
      <w:r>
        <w:rPr>
          <w:rFonts w:ascii="Courier New" w:hAnsi="Courier New"/>
          <w:sz w:val="17"/>
        </w:rPr>
        <w:br/>
      </w:r>
      <w:r>
        <w:rPr>
          <w:rFonts w:ascii="Courier New" w:hAnsi="Courier New"/>
          <w:sz w:val="17"/>
        </w:rPr>
        <w:br/>
        <w:t>// In App.jsx — wraps all routes</w:t>
      </w:r>
      <w:r>
        <w:rPr>
          <w:rFonts w:ascii="Courier New" w:hAnsi="Courier New"/>
          <w:sz w:val="17"/>
        </w:rPr>
        <w:br/>
        <w:t>&lt;DashboardProvider&gt;</w:t>
      </w:r>
      <w:r>
        <w:rPr>
          <w:rFonts w:ascii="Courier New" w:hAnsi="Courier New"/>
          <w:sz w:val="17"/>
        </w:rPr>
        <w:br/>
        <w:t xml:space="preserve">  &lt;Routes&gt;</w:t>
      </w:r>
      <w:r>
        <w:rPr>
          <w:rFonts w:ascii="Courier New" w:hAnsi="Courier New"/>
          <w:sz w:val="17"/>
        </w:rPr>
        <w:br/>
        <w:t xml:space="preserve">    &lt;Route path="/dashboard"  element={&lt;DashboardPage /&gt;} /&gt;</w:t>
      </w:r>
      <w:r>
        <w:rPr>
          <w:rFonts w:ascii="Courier New" w:hAnsi="Courier New"/>
          <w:sz w:val="17"/>
        </w:rPr>
        <w:br/>
        <w:t xml:space="preserve">    &lt;Route path="/comparison" element={&lt;ComparisonPage /&gt;} /&gt;</w:t>
      </w:r>
      <w:r>
        <w:rPr>
          <w:rFonts w:ascii="Courier New" w:hAnsi="Courier New"/>
          <w:sz w:val="17"/>
        </w:rPr>
        <w:br/>
        <w:t xml:space="preserve">  &lt;/Routes&gt;</w:t>
      </w:r>
      <w:r>
        <w:rPr>
          <w:rFonts w:ascii="Courier New" w:hAnsi="Courier New"/>
          <w:sz w:val="17"/>
        </w:rPr>
        <w:br/>
        <w:t>&lt;/DashboardProvider&gt;</w:t>
      </w:r>
    </w:p>
    <w:p w14:paraId="18E677B5" w14:textId="77777777" w:rsidR="008D6BEB" w:rsidRDefault="00000000">
      <w:pPr>
        <w:ind w:left="432"/>
      </w:pPr>
      <w:r>
        <w:rPr>
          <w:color w:val="556581"/>
          <w:sz w:val="20"/>
        </w:rPr>
        <w:t>The Stop button is the only thing that resets state. It clears configData, liveEvents, scanProgress, isSubmitted, isMonitoring, and the drift events. Everything returns to blank. Navigating away and back leaves everything exactly as you left it.</w:t>
      </w:r>
    </w:p>
    <w:p w14:paraId="5C8B1E0A" w14:textId="77777777" w:rsidR="008D6BEB" w:rsidRDefault="00000000">
      <w:r>
        <w:br w:type="page"/>
      </w:r>
    </w:p>
    <w:p w14:paraId="600C43D1" w14:textId="77777777" w:rsidR="008D6BEB" w:rsidRDefault="00000000">
      <w:pPr>
        <w:pStyle w:val="Heading1"/>
      </w:pPr>
      <w:r>
        <w:rPr>
          <w:color w:val="0070C0"/>
        </w:rPr>
        <w:lastRenderedPageBreak/>
        <w:t>9. Login Page with Credentials</w:t>
      </w:r>
    </w:p>
    <w:p w14:paraId="51928F21" w14:textId="77777777" w:rsidR="008D6BEB" w:rsidRDefault="00000000">
      <w:r>
        <w:t>The login page previously just routed to the dashboard on button click with no authentication. We added username/password fields with dummy credentials for demonstration purposes.</w:t>
      </w:r>
    </w:p>
    <w:p w14:paraId="7E89B588" w14:textId="77777777" w:rsidR="008D6BEB" w:rsidRDefault="00000000">
      <w:r>
        <w:rPr>
          <w:b/>
          <w:color w:val="107C10"/>
          <w:sz w:val="20"/>
        </w:rPr>
        <w:t>LoginPage.jsx — dummy credentials and validation</w:t>
      </w:r>
    </w:p>
    <w:p w14:paraId="04062CBA" w14:textId="77777777" w:rsidR="008D6BEB" w:rsidRDefault="00000000">
      <w:pPr>
        <w:spacing w:after="120"/>
        <w:ind w:left="432"/>
      </w:pPr>
      <w:r>
        <w:rPr>
          <w:rFonts w:ascii="Courier New" w:hAnsi="Courier New"/>
          <w:sz w:val="17"/>
        </w:rPr>
        <w:t>const DUMMY_USERS = [</w:t>
      </w:r>
      <w:r>
        <w:rPr>
          <w:rFonts w:ascii="Courier New" w:hAnsi="Courier New"/>
          <w:sz w:val="17"/>
        </w:rPr>
        <w:br/>
        <w:t xml:space="preserve">  { username: "admin",   password: "Admin@123",   name: "Admin User" },</w:t>
      </w:r>
      <w:r>
        <w:rPr>
          <w:rFonts w:ascii="Courier New" w:hAnsi="Courier New"/>
          <w:sz w:val="17"/>
        </w:rPr>
        <w:br/>
        <w:t xml:space="preserve">  { username: "saksham", password: "Saksham@123", name: "Saksham Midha" },</w:t>
      </w:r>
      <w:r>
        <w:rPr>
          <w:rFonts w:ascii="Courier New" w:hAnsi="Courier New"/>
          <w:sz w:val="17"/>
        </w:rPr>
        <w:br/>
        <w:t xml:space="preserve">  { username: "demo",    password: "Demo@123",    name: "Demo User" },</w:t>
      </w:r>
      <w:r>
        <w:rPr>
          <w:rFonts w:ascii="Courier New" w:hAnsi="Courier New"/>
          <w:sz w:val="17"/>
        </w:rPr>
        <w:br/>
        <w:t>]</w:t>
      </w:r>
      <w:r>
        <w:rPr>
          <w:rFonts w:ascii="Courier New" w:hAnsi="Courier New"/>
          <w:sz w:val="17"/>
        </w:rPr>
        <w:br/>
      </w:r>
      <w:r>
        <w:rPr>
          <w:rFonts w:ascii="Courier New" w:hAnsi="Courier New"/>
          <w:sz w:val="17"/>
        </w:rPr>
        <w:br/>
        <w:t>const handleLogin = () =&gt; {</w:t>
      </w:r>
      <w:r>
        <w:rPr>
          <w:rFonts w:ascii="Courier New" w:hAnsi="Courier New"/>
          <w:sz w:val="17"/>
        </w:rPr>
        <w:br/>
        <w:t xml:space="preserve">  if (!username || !password) { setError("Please enter username and password."); return }</w:t>
      </w:r>
      <w:r>
        <w:rPr>
          <w:rFonts w:ascii="Courier New" w:hAnsi="Courier New"/>
          <w:sz w:val="17"/>
        </w:rPr>
        <w:br/>
        <w:t xml:space="preserve">  const user = DUMMY_USERS.find(</w:t>
      </w:r>
      <w:r>
        <w:rPr>
          <w:rFonts w:ascii="Courier New" w:hAnsi="Courier New"/>
          <w:sz w:val="17"/>
        </w:rPr>
        <w:br/>
        <w:t xml:space="preserve">    u =&gt; u.username === username.trim().toLowerCase() &amp;&amp; u.password === password</w:t>
      </w:r>
      <w:r>
        <w:rPr>
          <w:rFonts w:ascii="Courier New" w:hAnsi="Courier New"/>
          <w:sz w:val="17"/>
        </w:rPr>
        <w:br/>
        <w:t xml:space="preserve">  )</w:t>
      </w:r>
      <w:r>
        <w:rPr>
          <w:rFonts w:ascii="Courier New" w:hAnsi="Courier New"/>
          <w:sz w:val="17"/>
        </w:rPr>
        <w:br/>
        <w:t xml:space="preserve">  if (!user) { setError("Invalid username or password."); return }</w:t>
      </w:r>
      <w:r>
        <w:rPr>
          <w:rFonts w:ascii="Courier New" w:hAnsi="Courier New"/>
          <w:sz w:val="17"/>
        </w:rPr>
        <w:br/>
        <w:t xml:space="preserve">  sessionStorage.setItem("user", JSON.stringify(user))</w:t>
      </w:r>
      <w:r>
        <w:rPr>
          <w:rFonts w:ascii="Courier New" w:hAnsi="Courier New"/>
          <w:sz w:val="17"/>
        </w:rPr>
        <w:br/>
        <w:t xml:space="preserve">  navigate("/dashboard")</w:t>
      </w:r>
      <w:r>
        <w:rPr>
          <w:rFonts w:ascii="Courier New" w:hAnsi="Courier New"/>
          <w:sz w:val="17"/>
        </w:rPr>
        <w:br/>
        <w:t>}</w:t>
      </w:r>
    </w:p>
    <w:p w14:paraId="7BEE9B08" w14:textId="77777777" w:rsidR="008D6BEB" w:rsidRDefault="00000000">
      <w:r>
        <w:t>Features: show/hide password toggle, Enter key submits, inline error message, user info stored in sessionStorage.</w:t>
      </w:r>
    </w:p>
    <w:p w14:paraId="0BBE7C58" w14:textId="77777777" w:rsidR="008D6BEB" w:rsidRDefault="00000000">
      <w:r>
        <w:br w:type="page"/>
      </w:r>
    </w:p>
    <w:p w14:paraId="25B4E7F4" w14:textId="77777777" w:rsidR="008D6BEB" w:rsidRDefault="00000000">
      <w:pPr>
        <w:pStyle w:val="Heading1"/>
      </w:pPr>
      <w:r>
        <w:rPr>
          <w:color w:val="0070C0"/>
        </w:rPr>
        <w:lastRenderedPageBreak/>
        <w:t>10. Real-Time Feed — Exact Timestamps</w:t>
      </w:r>
    </w:p>
    <w:p w14:paraId="28334705" w14:textId="77777777" w:rsidR="008D6BEB" w:rsidRDefault="00000000">
      <w:r>
        <w:t>Previously, the timestamp shown in the live feed was the time the frontend received the event (ev._receivedAt). This could be several seconds after the actual change happened in Azure, depending on queue poll interval and network latency.</w:t>
      </w:r>
    </w:p>
    <w:p w14:paraId="52385A51" w14:textId="77777777" w:rsidR="008D6BEB" w:rsidRDefault="00000000">
      <w:r>
        <w:t>Now the timestamp shown is event.eventTime — the ISO timestamp that Azure Event Grid stamps on the event at the moment the ARM operation completes. This is the authoritative time of the change.</w:t>
      </w:r>
    </w:p>
    <w:p w14:paraId="56EDA48D" w14:textId="77777777" w:rsidR="008D6BEB" w:rsidRDefault="00000000">
      <w:r>
        <w:rPr>
          <w:b/>
          <w:color w:val="107C10"/>
          <w:sz w:val="20"/>
        </w:rPr>
        <w:t>DashboardPage.jsx — Azure timestamp formatting</w:t>
      </w:r>
    </w:p>
    <w:p w14:paraId="75CE87DE" w14:textId="77777777" w:rsidR="008D6BEB" w:rsidRDefault="00000000">
      <w:pPr>
        <w:spacing w:after="120"/>
        <w:ind w:left="432"/>
      </w:pPr>
      <w:r>
        <w:rPr>
          <w:rFonts w:ascii="Courier New" w:hAnsi="Courier New"/>
          <w:sz w:val="17"/>
        </w:rPr>
        <w:t>// Format the Azure-side eventTime, not the frontend render time</w:t>
      </w:r>
      <w:r>
        <w:rPr>
          <w:rFonts w:ascii="Courier New" w:hAnsi="Courier New"/>
          <w:sz w:val="17"/>
        </w:rPr>
        <w:br/>
        <w:t>const azureTime = ev.eventTime</w:t>
      </w:r>
      <w:r>
        <w:rPr>
          <w:rFonts w:ascii="Courier New" w:hAnsi="Courier New"/>
          <w:sz w:val="17"/>
        </w:rPr>
        <w:br/>
        <w:t xml:space="preserve">  ? new Date(ev.eventTime).toLocaleTimeString([], {</w:t>
      </w:r>
      <w:r>
        <w:rPr>
          <w:rFonts w:ascii="Courier New" w:hAnsi="Courier New"/>
          <w:sz w:val="17"/>
        </w:rPr>
        <w:br/>
        <w:t xml:space="preserve">      hour: "2-digit", minute: "2-digit", second: "2-digit"</w:t>
      </w:r>
      <w:r>
        <w:rPr>
          <w:rFonts w:ascii="Courier New" w:hAnsi="Courier New"/>
          <w:sz w:val="17"/>
        </w:rPr>
        <w:br/>
        <w:t xml:space="preserve">    })</w:t>
      </w:r>
      <w:r>
        <w:rPr>
          <w:rFonts w:ascii="Courier New" w:hAnsi="Courier New"/>
          <w:sz w:val="17"/>
        </w:rPr>
        <w:br/>
        <w:t xml:space="preserve">  : ev._receivedAt  // fallback if eventTime missing</w:t>
      </w:r>
      <w:r>
        <w:rPr>
          <w:rFonts w:ascii="Courier New" w:hAnsi="Courier New"/>
          <w:sz w:val="17"/>
        </w:rPr>
        <w:br/>
      </w:r>
      <w:r>
        <w:rPr>
          <w:rFonts w:ascii="Courier New" w:hAnsi="Courier New"/>
          <w:sz w:val="17"/>
        </w:rPr>
        <w:br/>
        <w:t>// Rendered as: "3:13:04 pm"</w:t>
      </w:r>
    </w:p>
    <w:p w14:paraId="0F3F36E7" w14:textId="77777777" w:rsidR="008D6BEB" w:rsidRDefault="00000000">
      <w:r>
        <w:br w:type="page"/>
      </w:r>
    </w:p>
    <w:p w14:paraId="0729FB16" w14:textId="77777777" w:rsidR="008D6BEB" w:rsidRDefault="00000000">
      <w:pPr>
        <w:pStyle w:val="Heading1"/>
      </w:pPr>
      <w:r>
        <w:rPr>
          <w:color w:val="0070C0"/>
        </w:rPr>
        <w:lastRenderedPageBreak/>
        <w:t>11. Azure Resources Summary</w:t>
      </w:r>
    </w:p>
    <w:p w14:paraId="70923330" w14:textId="77777777" w:rsidR="008D6BEB" w:rsidRDefault="00000000">
      <w:r>
        <w:t>All resources deployed in subscription 8f461bb6-... / resource group rg-adip (West US 2):</w:t>
      </w:r>
    </w:p>
    <w:tbl>
      <w:tblPr>
        <w:tblStyle w:val="TableGrid"/>
        <w:tblW w:w="0" w:type="auto"/>
        <w:tblLook w:val="04A0" w:firstRow="1" w:lastRow="0" w:firstColumn="1" w:lastColumn="0" w:noHBand="0" w:noVBand="1"/>
      </w:tblPr>
      <w:tblGrid>
        <w:gridCol w:w="2880"/>
        <w:gridCol w:w="2880"/>
        <w:gridCol w:w="2880"/>
      </w:tblGrid>
      <w:tr w:rsidR="008D6BEB" w14:paraId="3339F0CE" w14:textId="77777777">
        <w:tc>
          <w:tcPr>
            <w:tcW w:w="2880" w:type="dxa"/>
          </w:tcPr>
          <w:p w14:paraId="33C29B1E" w14:textId="77777777" w:rsidR="008D6BEB" w:rsidRDefault="00000000">
            <w:r>
              <w:rPr>
                <w:b/>
              </w:rPr>
              <w:t>Resource</w:t>
            </w:r>
          </w:p>
        </w:tc>
        <w:tc>
          <w:tcPr>
            <w:tcW w:w="2880" w:type="dxa"/>
          </w:tcPr>
          <w:p w14:paraId="4BC5B047" w14:textId="77777777" w:rsidR="008D6BEB" w:rsidRDefault="00000000">
            <w:r>
              <w:rPr>
                <w:b/>
              </w:rPr>
              <w:t>Name</w:t>
            </w:r>
          </w:p>
        </w:tc>
        <w:tc>
          <w:tcPr>
            <w:tcW w:w="2880" w:type="dxa"/>
          </w:tcPr>
          <w:p w14:paraId="7A088096" w14:textId="77777777" w:rsidR="008D6BEB" w:rsidRDefault="00000000">
            <w:r>
              <w:rPr>
                <w:b/>
              </w:rPr>
              <w:t>Purpose</w:t>
            </w:r>
          </w:p>
        </w:tc>
      </w:tr>
      <w:tr w:rsidR="008D6BEB" w14:paraId="3E24DB84" w14:textId="77777777">
        <w:tc>
          <w:tcPr>
            <w:tcW w:w="2880" w:type="dxa"/>
          </w:tcPr>
          <w:p w14:paraId="50D7E17B" w14:textId="77777777" w:rsidR="008D6BEB" w:rsidRDefault="00000000">
            <w:r>
              <w:t>Storage Account</w:t>
            </w:r>
          </w:p>
        </w:tc>
        <w:tc>
          <w:tcPr>
            <w:tcW w:w="2880" w:type="dxa"/>
          </w:tcPr>
          <w:p w14:paraId="04F212F0" w14:textId="77777777" w:rsidR="008D6BEB" w:rsidRDefault="00000000">
            <w:r>
              <w:t>adipstore001</w:t>
            </w:r>
          </w:p>
        </w:tc>
        <w:tc>
          <w:tcPr>
            <w:tcW w:w="2880" w:type="dxa"/>
          </w:tcPr>
          <w:p w14:paraId="55CD4034" w14:textId="77777777" w:rsidR="008D6BEB" w:rsidRDefault="00000000">
            <w:r>
              <w:t>Stores queue messages + Function App files</w:t>
            </w:r>
          </w:p>
        </w:tc>
      </w:tr>
      <w:tr w:rsidR="008D6BEB" w14:paraId="0212CDFC" w14:textId="77777777">
        <w:tc>
          <w:tcPr>
            <w:tcW w:w="2880" w:type="dxa"/>
          </w:tcPr>
          <w:p w14:paraId="27061B84" w14:textId="77777777" w:rsidR="008D6BEB" w:rsidRDefault="00000000">
            <w:r>
              <w:t>Storage Queue</w:t>
            </w:r>
          </w:p>
        </w:tc>
        <w:tc>
          <w:tcPr>
            <w:tcW w:w="2880" w:type="dxa"/>
          </w:tcPr>
          <w:p w14:paraId="305A5226" w14:textId="77777777" w:rsidR="008D6BEB" w:rsidRDefault="00000000">
            <w:r>
              <w:t>resource-changes</w:t>
            </w:r>
          </w:p>
        </w:tc>
        <w:tc>
          <w:tcPr>
            <w:tcW w:w="2880" w:type="dxa"/>
          </w:tcPr>
          <w:p w14:paraId="140E4251" w14:textId="77777777" w:rsidR="008D6BEB" w:rsidRDefault="00000000">
            <w:r>
              <w:t>Buffers Event Grid events for queue poller</w:t>
            </w:r>
          </w:p>
        </w:tc>
      </w:tr>
      <w:tr w:rsidR="008D6BEB" w14:paraId="1D0F7532" w14:textId="77777777">
        <w:tc>
          <w:tcPr>
            <w:tcW w:w="2880" w:type="dxa"/>
          </w:tcPr>
          <w:p w14:paraId="2674E4A3" w14:textId="77777777" w:rsidR="008D6BEB" w:rsidRDefault="00000000">
            <w:r>
              <w:t>Cosmos DB Account</w:t>
            </w:r>
          </w:p>
        </w:tc>
        <w:tc>
          <w:tcPr>
            <w:tcW w:w="2880" w:type="dxa"/>
          </w:tcPr>
          <w:p w14:paraId="6D73FB82" w14:textId="77777777" w:rsidR="008D6BEB" w:rsidRDefault="00000000">
            <w:r>
              <w:t>adip-cosmos-001</w:t>
            </w:r>
          </w:p>
        </w:tc>
        <w:tc>
          <w:tcPr>
            <w:tcW w:w="2880" w:type="dxa"/>
          </w:tcPr>
          <w:p w14:paraId="1584A736" w14:textId="77777777" w:rsidR="008D6BEB" w:rsidRDefault="00000000">
            <w:r>
              <w:t>Stores baselines and drift records</w:t>
            </w:r>
          </w:p>
        </w:tc>
      </w:tr>
      <w:tr w:rsidR="008D6BEB" w14:paraId="51F027CF" w14:textId="77777777">
        <w:tc>
          <w:tcPr>
            <w:tcW w:w="2880" w:type="dxa"/>
          </w:tcPr>
          <w:p w14:paraId="750FC9F1" w14:textId="77777777" w:rsidR="008D6BEB" w:rsidRDefault="00000000">
            <w:r>
              <w:t>Cosmos DB Container</w:t>
            </w:r>
          </w:p>
        </w:tc>
        <w:tc>
          <w:tcPr>
            <w:tcW w:w="2880" w:type="dxa"/>
          </w:tcPr>
          <w:p w14:paraId="79C30707" w14:textId="77777777" w:rsidR="008D6BEB" w:rsidRDefault="00000000">
            <w:r>
              <w:t>drift-records</w:t>
            </w:r>
          </w:p>
        </w:tc>
        <w:tc>
          <w:tcPr>
            <w:tcW w:w="2880" w:type="dxa"/>
          </w:tcPr>
          <w:p w14:paraId="49F187B6" w14:textId="77777777" w:rsidR="008D6BEB" w:rsidRDefault="00000000">
            <w:r>
              <w:t>All detected drift events (partition: /subscriptionId)</w:t>
            </w:r>
          </w:p>
        </w:tc>
      </w:tr>
      <w:tr w:rsidR="008D6BEB" w14:paraId="616C9E38" w14:textId="77777777">
        <w:tc>
          <w:tcPr>
            <w:tcW w:w="2880" w:type="dxa"/>
          </w:tcPr>
          <w:p w14:paraId="0534101D" w14:textId="77777777" w:rsidR="008D6BEB" w:rsidRDefault="00000000">
            <w:r>
              <w:t>Cosmos DB Container</w:t>
            </w:r>
          </w:p>
        </w:tc>
        <w:tc>
          <w:tcPr>
            <w:tcW w:w="2880" w:type="dxa"/>
          </w:tcPr>
          <w:p w14:paraId="395AC8D4" w14:textId="77777777" w:rsidR="008D6BEB" w:rsidRDefault="00000000">
            <w:r>
              <w:t>baselines</w:t>
            </w:r>
          </w:p>
        </w:tc>
        <w:tc>
          <w:tcPr>
            <w:tcW w:w="2880" w:type="dxa"/>
          </w:tcPr>
          <w:p w14:paraId="6AD751DE" w14:textId="77777777" w:rsidR="008D6BEB" w:rsidRDefault="00000000">
            <w:r>
              <w:t>Golden baseline configs (partition: /resourceId)</w:t>
            </w:r>
          </w:p>
        </w:tc>
      </w:tr>
      <w:tr w:rsidR="008D6BEB" w14:paraId="38901D33" w14:textId="77777777">
        <w:tc>
          <w:tcPr>
            <w:tcW w:w="2880" w:type="dxa"/>
          </w:tcPr>
          <w:p w14:paraId="1EFEABD4" w14:textId="77777777" w:rsidR="008D6BEB" w:rsidRDefault="00000000">
            <w:r>
              <w:t>Function App</w:t>
            </w:r>
          </w:p>
        </w:tc>
        <w:tc>
          <w:tcPr>
            <w:tcW w:w="2880" w:type="dxa"/>
          </w:tcPr>
          <w:p w14:paraId="2B12A38E" w14:textId="77777777" w:rsidR="008D6BEB" w:rsidRDefault="00000000">
            <w:r>
              <w:t>adip-func-001</w:t>
            </w:r>
          </w:p>
        </w:tc>
        <w:tc>
          <w:tcPr>
            <w:tcW w:w="2880" w:type="dxa"/>
          </w:tcPr>
          <w:p w14:paraId="051959A1" w14:textId="77777777" w:rsidR="008D6BEB" w:rsidRDefault="00000000">
            <w:r>
              <w:t>Automated drift detection (Node 20, Linux)</w:t>
            </w:r>
          </w:p>
        </w:tc>
      </w:tr>
      <w:tr w:rsidR="008D6BEB" w14:paraId="003D0C7F" w14:textId="77777777">
        <w:tc>
          <w:tcPr>
            <w:tcW w:w="2880" w:type="dxa"/>
          </w:tcPr>
          <w:p w14:paraId="0BBD11B6" w14:textId="77777777" w:rsidR="008D6BEB" w:rsidRDefault="00000000">
            <w:r>
              <w:t>Logic App</w:t>
            </w:r>
          </w:p>
        </w:tc>
        <w:tc>
          <w:tcPr>
            <w:tcW w:w="2880" w:type="dxa"/>
          </w:tcPr>
          <w:p w14:paraId="6F5D20F9" w14:textId="77777777" w:rsidR="008D6BEB" w:rsidRDefault="00000000">
            <w:r>
              <w:t>adip-logic-app</w:t>
            </w:r>
          </w:p>
        </w:tc>
        <w:tc>
          <w:tcPr>
            <w:tcW w:w="2880" w:type="dxa"/>
          </w:tcPr>
          <w:p w14:paraId="62C6D097" w14:textId="77777777" w:rsidR="008D6BEB" w:rsidRDefault="00000000">
            <w:r>
              <w:t>Routes Event Grid events to Function App</w:t>
            </w:r>
          </w:p>
        </w:tc>
      </w:tr>
      <w:tr w:rsidR="008D6BEB" w14:paraId="61F3C00B" w14:textId="77777777">
        <w:tc>
          <w:tcPr>
            <w:tcW w:w="2880" w:type="dxa"/>
          </w:tcPr>
          <w:p w14:paraId="41151D3B" w14:textId="77777777" w:rsidR="008D6BEB" w:rsidRDefault="00000000">
            <w:r>
              <w:t>Logic App</w:t>
            </w:r>
          </w:p>
        </w:tc>
        <w:tc>
          <w:tcPr>
            <w:tcW w:w="2880" w:type="dxa"/>
          </w:tcPr>
          <w:p w14:paraId="620F4A02" w14:textId="77777777" w:rsidR="008D6BEB" w:rsidRDefault="00000000">
            <w:r>
              <w:t>adip-drift-alert</w:t>
            </w:r>
          </w:p>
        </w:tc>
        <w:tc>
          <w:tcPr>
            <w:tcW w:w="2880" w:type="dxa"/>
          </w:tcPr>
          <w:p w14:paraId="7F971453" w14:textId="77777777" w:rsidR="008D6BEB" w:rsidRDefault="00000000">
            <w:r>
              <w:t>Sends email alerts for critical/high drift</w:t>
            </w:r>
          </w:p>
        </w:tc>
      </w:tr>
      <w:tr w:rsidR="008D6BEB" w14:paraId="740AB7C1" w14:textId="77777777">
        <w:tc>
          <w:tcPr>
            <w:tcW w:w="2880" w:type="dxa"/>
          </w:tcPr>
          <w:p w14:paraId="5F1B44A1" w14:textId="77777777" w:rsidR="008D6BEB" w:rsidRDefault="00000000">
            <w:r>
              <w:t>Event Grid Sub</w:t>
            </w:r>
          </w:p>
        </w:tc>
        <w:tc>
          <w:tcPr>
            <w:tcW w:w="2880" w:type="dxa"/>
          </w:tcPr>
          <w:p w14:paraId="3424BE23" w14:textId="77777777" w:rsidR="008D6BEB" w:rsidRDefault="00000000">
            <w:r>
              <w:t>adip-sub-changes</w:t>
            </w:r>
          </w:p>
        </w:tc>
        <w:tc>
          <w:tcPr>
            <w:tcW w:w="2880" w:type="dxa"/>
          </w:tcPr>
          <w:p w14:paraId="009F22E7" w14:textId="77777777" w:rsidR="008D6BEB" w:rsidRDefault="00000000">
            <w:r>
              <w:t>Subscription-scoped → Storage Queue</w:t>
            </w:r>
          </w:p>
        </w:tc>
      </w:tr>
      <w:tr w:rsidR="008D6BEB" w14:paraId="496CCC17" w14:textId="77777777">
        <w:tc>
          <w:tcPr>
            <w:tcW w:w="2880" w:type="dxa"/>
          </w:tcPr>
          <w:p w14:paraId="5A385E06" w14:textId="77777777" w:rsidR="008D6BEB" w:rsidRDefault="00000000">
            <w:r>
              <w:t>Event Grid Sub</w:t>
            </w:r>
          </w:p>
        </w:tc>
        <w:tc>
          <w:tcPr>
            <w:tcW w:w="2880" w:type="dxa"/>
          </w:tcPr>
          <w:p w14:paraId="3F7BFBC0" w14:textId="77777777" w:rsidR="008D6BEB" w:rsidRDefault="00000000">
            <w:r>
              <w:t>adip-sub-logic</w:t>
            </w:r>
          </w:p>
        </w:tc>
        <w:tc>
          <w:tcPr>
            <w:tcW w:w="2880" w:type="dxa"/>
          </w:tcPr>
          <w:p w14:paraId="1275B9FD" w14:textId="77777777" w:rsidR="008D6BEB" w:rsidRDefault="00000000">
            <w:r>
              <w:t>Subscription-scoped → Logic App</w:t>
            </w:r>
          </w:p>
        </w:tc>
      </w:tr>
      <w:tr w:rsidR="008D6BEB" w14:paraId="73EE1B65" w14:textId="77777777">
        <w:tc>
          <w:tcPr>
            <w:tcW w:w="2880" w:type="dxa"/>
          </w:tcPr>
          <w:p w14:paraId="6DDE7C7F" w14:textId="77777777" w:rsidR="008D6BEB" w:rsidRDefault="00000000">
            <w:r>
              <w:t>Communication Services</w:t>
            </w:r>
          </w:p>
        </w:tc>
        <w:tc>
          <w:tcPr>
            <w:tcW w:w="2880" w:type="dxa"/>
          </w:tcPr>
          <w:p w14:paraId="0B5B14CB" w14:textId="77777777" w:rsidR="008D6BEB" w:rsidRDefault="00000000">
            <w:r>
              <w:t>adip-comms</w:t>
            </w:r>
          </w:p>
        </w:tc>
        <w:tc>
          <w:tcPr>
            <w:tcW w:w="2880" w:type="dxa"/>
          </w:tcPr>
          <w:p w14:paraId="40395E94" w14:textId="77777777" w:rsidR="008D6BEB" w:rsidRDefault="00000000">
            <w:r>
              <w:t>Sends HTML alert emails</w:t>
            </w:r>
          </w:p>
        </w:tc>
      </w:tr>
      <w:tr w:rsidR="008D6BEB" w14:paraId="469AE277" w14:textId="77777777">
        <w:tc>
          <w:tcPr>
            <w:tcW w:w="2880" w:type="dxa"/>
          </w:tcPr>
          <w:p w14:paraId="109DE469" w14:textId="77777777" w:rsidR="008D6BEB" w:rsidRDefault="00000000">
            <w:r>
              <w:t>Email Service</w:t>
            </w:r>
          </w:p>
        </w:tc>
        <w:tc>
          <w:tcPr>
            <w:tcW w:w="2880" w:type="dxa"/>
          </w:tcPr>
          <w:p w14:paraId="14504738" w14:textId="77777777" w:rsidR="008D6BEB" w:rsidRDefault="00000000">
            <w:r>
              <w:t>adip-email</w:t>
            </w:r>
          </w:p>
        </w:tc>
        <w:tc>
          <w:tcPr>
            <w:tcW w:w="2880" w:type="dxa"/>
          </w:tcPr>
          <w:p w14:paraId="66C8F639" w14:textId="77777777" w:rsidR="008D6BEB" w:rsidRDefault="00000000">
            <w:r>
              <w:t>Azure-managed email domain</w:t>
            </w:r>
          </w:p>
        </w:tc>
      </w:tr>
    </w:tbl>
    <w:p w14:paraId="3EEECF70" w14:textId="77777777" w:rsidR="008D6BEB" w:rsidRDefault="00000000">
      <w:r>
        <w:br w:type="page"/>
      </w:r>
    </w:p>
    <w:p w14:paraId="6A98DE37" w14:textId="77777777" w:rsidR="008D6BEB" w:rsidRDefault="00000000">
      <w:pPr>
        <w:pStyle w:val="Heading1"/>
      </w:pPr>
      <w:r>
        <w:rPr>
          <w:color w:val="0070C0"/>
        </w:rPr>
        <w:lastRenderedPageBreak/>
        <w:t>12. Environment Variables Reference</w:t>
      </w:r>
    </w:p>
    <w:p w14:paraId="0591DEB8" w14:textId="77777777" w:rsidR="008D6BEB" w:rsidRDefault="00000000">
      <w:r>
        <w:t>Three .env files — one per component. Copy from .env.example in each directory.</w:t>
      </w:r>
    </w:p>
    <w:tbl>
      <w:tblPr>
        <w:tblStyle w:val="TableGrid"/>
        <w:tblW w:w="0" w:type="auto"/>
        <w:tblLook w:val="04A0" w:firstRow="1" w:lastRow="0" w:firstColumn="1" w:lastColumn="0" w:noHBand="0" w:noVBand="1"/>
      </w:tblPr>
      <w:tblGrid>
        <w:gridCol w:w="3169"/>
        <w:gridCol w:w="1834"/>
        <w:gridCol w:w="3853"/>
      </w:tblGrid>
      <w:tr w:rsidR="008D6BEB" w14:paraId="00C11823" w14:textId="77777777">
        <w:tc>
          <w:tcPr>
            <w:tcW w:w="2880" w:type="dxa"/>
          </w:tcPr>
          <w:p w14:paraId="4819DA30" w14:textId="77777777" w:rsidR="008D6BEB" w:rsidRDefault="00000000">
            <w:r>
              <w:rPr>
                <w:b/>
              </w:rPr>
              <w:t>Variable</w:t>
            </w:r>
          </w:p>
        </w:tc>
        <w:tc>
          <w:tcPr>
            <w:tcW w:w="2880" w:type="dxa"/>
          </w:tcPr>
          <w:p w14:paraId="22D436C3" w14:textId="77777777" w:rsidR="008D6BEB" w:rsidRDefault="00000000">
            <w:r>
              <w:rPr>
                <w:b/>
              </w:rPr>
              <w:t>Component</w:t>
            </w:r>
          </w:p>
        </w:tc>
        <w:tc>
          <w:tcPr>
            <w:tcW w:w="2880" w:type="dxa"/>
          </w:tcPr>
          <w:p w14:paraId="424589B7" w14:textId="77777777" w:rsidR="008D6BEB" w:rsidRDefault="00000000">
            <w:r>
              <w:rPr>
                <w:b/>
              </w:rPr>
              <w:t>Where to find it</w:t>
            </w:r>
          </w:p>
        </w:tc>
      </w:tr>
      <w:tr w:rsidR="008D6BEB" w14:paraId="1BE5A2E4" w14:textId="77777777">
        <w:tc>
          <w:tcPr>
            <w:tcW w:w="2880" w:type="dxa"/>
          </w:tcPr>
          <w:p w14:paraId="0AC7A45A" w14:textId="77777777" w:rsidR="008D6BEB" w:rsidRDefault="00000000">
            <w:r>
              <w:t>COSMOS_ENDPOINT</w:t>
            </w:r>
          </w:p>
        </w:tc>
        <w:tc>
          <w:tcPr>
            <w:tcW w:w="2880" w:type="dxa"/>
          </w:tcPr>
          <w:p w14:paraId="27F8B590" w14:textId="77777777" w:rsidR="008D6BEB" w:rsidRDefault="00000000">
            <w:r>
              <w:t>Express + Function</w:t>
            </w:r>
          </w:p>
        </w:tc>
        <w:tc>
          <w:tcPr>
            <w:tcW w:w="2880" w:type="dxa"/>
          </w:tcPr>
          <w:p w14:paraId="0B5A2261" w14:textId="77777777" w:rsidR="008D6BEB" w:rsidRDefault="00000000">
            <w:r>
              <w:t>Portal → Cosmos DB → Keys</w:t>
            </w:r>
          </w:p>
        </w:tc>
      </w:tr>
      <w:tr w:rsidR="008D6BEB" w14:paraId="55DF40A0" w14:textId="77777777">
        <w:tc>
          <w:tcPr>
            <w:tcW w:w="2880" w:type="dxa"/>
          </w:tcPr>
          <w:p w14:paraId="53A6D723" w14:textId="77777777" w:rsidR="008D6BEB" w:rsidRDefault="00000000">
            <w:r>
              <w:t>COSMOS_KEY</w:t>
            </w:r>
          </w:p>
        </w:tc>
        <w:tc>
          <w:tcPr>
            <w:tcW w:w="2880" w:type="dxa"/>
          </w:tcPr>
          <w:p w14:paraId="429834CA" w14:textId="77777777" w:rsidR="008D6BEB" w:rsidRDefault="00000000">
            <w:r>
              <w:t>Express + Function</w:t>
            </w:r>
          </w:p>
        </w:tc>
        <w:tc>
          <w:tcPr>
            <w:tcW w:w="2880" w:type="dxa"/>
          </w:tcPr>
          <w:p w14:paraId="642E0E16" w14:textId="77777777" w:rsidR="008D6BEB" w:rsidRDefault="00000000">
            <w:r>
              <w:t>Portal → Cosmos DB → Keys</w:t>
            </w:r>
          </w:p>
        </w:tc>
      </w:tr>
      <w:tr w:rsidR="008D6BEB" w14:paraId="11FF9228" w14:textId="77777777">
        <w:tc>
          <w:tcPr>
            <w:tcW w:w="2880" w:type="dxa"/>
          </w:tcPr>
          <w:p w14:paraId="70BF23C5" w14:textId="77777777" w:rsidR="008D6BEB" w:rsidRDefault="00000000">
            <w:r>
              <w:t>STORAGE_CONNECTION_STRING</w:t>
            </w:r>
          </w:p>
        </w:tc>
        <w:tc>
          <w:tcPr>
            <w:tcW w:w="2880" w:type="dxa"/>
          </w:tcPr>
          <w:p w14:paraId="6FCC411D" w14:textId="77777777" w:rsidR="008D6BEB" w:rsidRDefault="00000000">
            <w:r>
              <w:t>Express API</w:t>
            </w:r>
          </w:p>
        </w:tc>
        <w:tc>
          <w:tcPr>
            <w:tcW w:w="2880" w:type="dxa"/>
          </w:tcPr>
          <w:p w14:paraId="09EADBD1" w14:textId="77777777" w:rsidR="008D6BEB" w:rsidRDefault="00000000">
            <w:r>
              <w:t>Portal → Storage Account → Access keys</w:t>
            </w:r>
          </w:p>
        </w:tc>
      </w:tr>
      <w:tr w:rsidR="008D6BEB" w14:paraId="4838AADE" w14:textId="77777777">
        <w:tc>
          <w:tcPr>
            <w:tcW w:w="2880" w:type="dxa"/>
          </w:tcPr>
          <w:p w14:paraId="1496C8F9" w14:textId="77777777" w:rsidR="008D6BEB" w:rsidRDefault="00000000">
            <w:r>
              <w:t>STORAGE_QUEUE_NAME</w:t>
            </w:r>
          </w:p>
        </w:tc>
        <w:tc>
          <w:tcPr>
            <w:tcW w:w="2880" w:type="dxa"/>
          </w:tcPr>
          <w:p w14:paraId="77A8B406" w14:textId="77777777" w:rsidR="008D6BEB" w:rsidRDefault="00000000">
            <w:r>
              <w:t>Express API</w:t>
            </w:r>
          </w:p>
        </w:tc>
        <w:tc>
          <w:tcPr>
            <w:tcW w:w="2880" w:type="dxa"/>
          </w:tcPr>
          <w:p w14:paraId="1E0F3388" w14:textId="77777777" w:rsidR="008D6BEB" w:rsidRDefault="00000000">
            <w:r>
              <w:t>resource-changes (fixed)</w:t>
            </w:r>
          </w:p>
        </w:tc>
      </w:tr>
      <w:tr w:rsidR="008D6BEB" w14:paraId="282BC202" w14:textId="77777777">
        <w:tc>
          <w:tcPr>
            <w:tcW w:w="2880" w:type="dxa"/>
          </w:tcPr>
          <w:p w14:paraId="40FFE4E9" w14:textId="77777777" w:rsidR="008D6BEB" w:rsidRDefault="00000000">
            <w:r>
              <w:t>QUEUE_POLL_INTERVAL_MS</w:t>
            </w:r>
          </w:p>
        </w:tc>
        <w:tc>
          <w:tcPr>
            <w:tcW w:w="2880" w:type="dxa"/>
          </w:tcPr>
          <w:p w14:paraId="33FD8574" w14:textId="77777777" w:rsidR="008D6BEB" w:rsidRDefault="00000000">
            <w:r>
              <w:t>Express API</w:t>
            </w:r>
          </w:p>
        </w:tc>
        <w:tc>
          <w:tcPr>
            <w:tcW w:w="2880" w:type="dxa"/>
          </w:tcPr>
          <w:p w14:paraId="1FF57F92" w14:textId="77777777" w:rsidR="008D6BEB" w:rsidRDefault="00000000">
            <w:r>
              <w:t>5000 (default)</w:t>
            </w:r>
          </w:p>
        </w:tc>
      </w:tr>
      <w:tr w:rsidR="008D6BEB" w14:paraId="35510520" w14:textId="77777777">
        <w:tc>
          <w:tcPr>
            <w:tcW w:w="2880" w:type="dxa"/>
          </w:tcPr>
          <w:p w14:paraId="31BE8285" w14:textId="77777777" w:rsidR="008D6BEB" w:rsidRDefault="00000000">
            <w:r>
              <w:t>ALERT_LOGIC_APP_URL</w:t>
            </w:r>
          </w:p>
        </w:tc>
        <w:tc>
          <w:tcPr>
            <w:tcW w:w="2880" w:type="dxa"/>
          </w:tcPr>
          <w:p w14:paraId="74A20034" w14:textId="77777777" w:rsidR="008D6BEB" w:rsidRDefault="00000000">
            <w:r>
              <w:t>Express API</w:t>
            </w:r>
          </w:p>
        </w:tc>
        <w:tc>
          <w:tcPr>
            <w:tcW w:w="2880" w:type="dxa"/>
          </w:tcPr>
          <w:p w14:paraId="05EECD92" w14:textId="77777777" w:rsidR="008D6BEB" w:rsidRDefault="00000000">
            <w:r>
              <w:t>Portal → adip-drift-alert → Trigger URL</w:t>
            </w:r>
          </w:p>
        </w:tc>
      </w:tr>
      <w:tr w:rsidR="008D6BEB" w14:paraId="30124886" w14:textId="77777777">
        <w:tc>
          <w:tcPr>
            <w:tcW w:w="2880" w:type="dxa"/>
          </w:tcPr>
          <w:p w14:paraId="003E611D" w14:textId="77777777" w:rsidR="008D6BEB" w:rsidRDefault="00000000">
            <w:r>
              <w:t>COMMS_CONNECTION_STRING</w:t>
            </w:r>
          </w:p>
        </w:tc>
        <w:tc>
          <w:tcPr>
            <w:tcW w:w="2880" w:type="dxa"/>
          </w:tcPr>
          <w:p w14:paraId="742049C2" w14:textId="77777777" w:rsidR="008D6BEB" w:rsidRDefault="00000000">
            <w:r>
              <w:t>Express API</w:t>
            </w:r>
          </w:p>
        </w:tc>
        <w:tc>
          <w:tcPr>
            <w:tcW w:w="2880" w:type="dxa"/>
          </w:tcPr>
          <w:p w14:paraId="15BA8879" w14:textId="77777777" w:rsidR="008D6BEB" w:rsidRDefault="00000000">
            <w:r>
              <w:t>Portal → adip-comms → Keys</w:t>
            </w:r>
          </w:p>
        </w:tc>
      </w:tr>
      <w:tr w:rsidR="008D6BEB" w14:paraId="584CA1EE" w14:textId="77777777">
        <w:tc>
          <w:tcPr>
            <w:tcW w:w="2880" w:type="dxa"/>
          </w:tcPr>
          <w:p w14:paraId="487509DB" w14:textId="77777777" w:rsidR="008D6BEB" w:rsidRDefault="00000000">
            <w:r>
              <w:t>SENDER_ADDRESS</w:t>
            </w:r>
          </w:p>
        </w:tc>
        <w:tc>
          <w:tcPr>
            <w:tcW w:w="2880" w:type="dxa"/>
          </w:tcPr>
          <w:p w14:paraId="4D07F3D8" w14:textId="77777777" w:rsidR="008D6BEB" w:rsidRDefault="00000000">
            <w:r>
              <w:t>Express API</w:t>
            </w:r>
          </w:p>
        </w:tc>
        <w:tc>
          <w:tcPr>
            <w:tcW w:w="2880" w:type="dxa"/>
          </w:tcPr>
          <w:p w14:paraId="452284C7" w14:textId="77777777" w:rsidR="008D6BEB" w:rsidRDefault="00000000">
            <w:r>
              <w:t>DoNotReply@&lt;domain&gt;.azurecomm.net</w:t>
            </w:r>
          </w:p>
        </w:tc>
      </w:tr>
      <w:tr w:rsidR="008D6BEB" w14:paraId="6FA4E94F" w14:textId="77777777">
        <w:tc>
          <w:tcPr>
            <w:tcW w:w="2880" w:type="dxa"/>
          </w:tcPr>
          <w:p w14:paraId="0EED06EC" w14:textId="77777777" w:rsidR="008D6BEB" w:rsidRDefault="00000000">
            <w:r>
              <w:t>ALERT_RECIPIENT_EMAIL</w:t>
            </w:r>
          </w:p>
        </w:tc>
        <w:tc>
          <w:tcPr>
            <w:tcW w:w="2880" w:type="dxa"/>
          </w:tcPr>
          <w:p w14:paraId="362F4EF2" w14:textId="77777777" w:rsidR="008D6BEB" w:rsidRDefault="00000000">
            <w:r>
              <w:t>Express API</w:t>
            </w:r>
          </w:p>
        </w:tc>
        <w:tc>
          <w:tcPr>
            <w:tcW w:w="2880" w:type="dxa"/>
          </w:tcPr>
          <w:p w14:paraId="4FF47121" w14:textId="77777777" w:rsidR="008D6BEB" w:rsidRDefault="00000000">
            <w:r>
              <w:t>Comma-separated email list</w:t>
            </w:r>
          </w:p>
        </w:tc>
      </w:tr>
      <w:tr w:rsidR="008D6BEB" w14:paraId="0C6C88BD" w14:textId="77777777">
        <w:tc>
          <w:tcPr>
            <w:tcW w:w="2880" w:type="dxa"/>
          </w:tcPr>
          <w:p w14:paraId="2497723D" w14:textId="77777777" w:rsidR="008D6BEB" w:rsidRDefault="00000000">
            <w:r>
              <w:t>EXPRESS_API_URL</w:t>
            </w:r>
          </w:p>
        </w:tc>
        <w:tc>
          <w:tcPr>
            <w:tcW w:w="2880" w:type="dxa"/>
          </w:tcPr>
          <w:p w14:paraId="61064F6C" w14:textId="77777777" w:rsidR="008D6BEB" w:rsidRDefault="00000000">
            <w:r>
              <w:t>Function App</w:t>
            </w:r>
          </w:p>
        </w:tc>
        <w:tc>
          <w:tcPr>
            <w:tcW w:w="2880" w:type="dxa"/>
          </w:tcPr>
          <w:p w14:paraId="4A21C417" w14:textId="77777777" w:rsidR="008D6BEB" w:rsidRDefault="00000000">
            <w:r>
              <w:t>http://localhost:3001 (local)</w:t>
            </w:r>
          </w:p>
        </w:tc>
      </w:tr>
      <w:tr w:rsidR="008D6BEB" w14:paraId="2F5CFDBC" w14:textId="77777777">
        <w:tc>
          <w:tcPr>
            <w:tcW w:w="2880" w:type="dxa"/>
          </w:tcPr>
          <w:p w14:paraId="3AC68118" w14:textId="77777777" w:rsidR="008D6BEB" w:rsidRDefault="00000000">
            <w:r>
              <w:t>VITE_API_BASE_URL</w:t>
            </w:r>
          </w:p>
        </w:tc>
        <w:tc>
          <w:tcPr>
            <w:tcW w:w="2880" w:type="dxa"/>
          </w:tcPr>
          <w:p w14:paraId="6C5345AA" w14:textId="77777777" w:rsidR="008D6BEB" w:rsidRDefault="00000000">
            <w:r>
              <w:t>Frontend</w:t>
            </w:r>
          </w:p>
        </w:tc>
        <w:tc>
          <w:tcPr>
            <w:tcW w:w="2880" w:type="dxa"/>
          </w:tcPr>
          <w:p w14:paraId="51A483B1" w14:textId="77777777" w:rsidR="008D6BEB" w:rsidRDefault="00000000">
            <w:r>
              <w:t>http://localhost:3001/api (local)</w:t>
            </w:r>
          </w:p>
        </w:tc>
      </w:tr>
      <w:tr w:rsidR="008D6BEB" w14:paraId="5073978F" w14:textId="77777777">
        <w:tc>
          <w:tcPr>
            <w:tcW w:w="2880" w:type="dxa"/>
          </w:tcPr>
          <w:p w14:paraId="1D7EE65F" w14:textId="77777777" w:rsidR="008D6BEB" w:rsidRDefault="00000000">
            <w:r>
              <w:t>VITE_SOCKET_URL</w:t>
            </w:r>
          </w:p>
        </w:tc>
        <w:tc>
          <w:tcPr>
            <w:tcW w:w="2880" w:type="dxa"/>
          </w:tcPr>
          <w:p w14:paraId="28589285" w14:textId="77777777" w:rsidR="008D6BEB" w:rsidRDefault="00000000">
            <w:r>
              <w:t>Frontend</w:t>
            </w:r>
          </w:p>
        </w:tc>
        <w:tc>
          <w:tcPr>
            <w:tcW w:w="2880" w:type="dxa"/>
          </w:tcPr>
          <w:p w14:paraId="68F9C125" w14:textId="77777777" w:rsidR="008D6BEB" w:rsidRDefault="00000000">
            <w:r>
              <w:t>http://localhost:3001 (local)</w:t>
            </w:r>
          </w:p>
        </w:tc>
      </w:tr>
    </w:tbl>
    <w:p w14:paraId="6AC74BA7" w14:textId="77777777" w:rsidR="00330FBC" w:rsidRDefault="00330FBC"/>
    <w:sectPr w:rsidR="00330F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9501037">
    <w:abstractNumId w:val="8"/>
  </w:num>
  <w:num w:numId="2" w16cid:durableId="1000935331">
    <w:abstractNumId w:val="6"/>
  </w:num>
  <w:num w:numId="3" w16cid:durableId="1233158091">
    <w:abstractNumId w:val="5"/>
  </w:num>
  <w:num w:numId="4" w16cid:durableId="1757819704">
    <w:abstractNumId w:val="4"/>
  </w:num>
  <w:num w:numId="5" w16cid:durableId="1175537378">
    <w:abstractNumId w:val="7"/>
  </w:num>
  <w:num w:numId="6" w16cid:durableId="1875191869">
    <w:abstractNumId w:val="3"/>
  </w:num>
  <w:num w:numId="7" w16cid:durableId="2085833092">
    <w:abstractNumId w:val="2"/>
  </w:num>
  <w:num w:numId="8" w16cid:durableId="1236671886">
    <w:abstractNumId w:val="1"/>
  </w:num>
  <w:num w:numId="9" w16cid:durableId="857230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0FBC"/>
    <w:rsid w:val="0089398A"/>
    <w:rsid w:val="008D6BEB"/>
    <w:rsid w:val="00A50187"/>
    <w:rsid w:val="00AA1D8D"/>
    <w:rsid w:val="00B47730"/>
    <w:rsid w:val="00C054F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0A15CDC-0412-4FF1-A48B-ECAB6E3C0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19</Pages>
  <Words>3589</Words>
  <Characters>22902</Characters>
  <Application>Microsoft Office Word</Application>
  <DocSecurity>0</DocSecurity>
  <Lines>654</Lines>
  <Paragraphs>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Saksham Midha</cp:lastModifiedBy>
  <cp:revision>3</cp:revision>
  <dcterms:created xsi:type="dcterms:W3CDTF">2013-12-23T23:15:00Z</dcterms:created>
  <dcterms:modified xsi:type="dcterms:W3CDTF">2026-03-31T11:47:00Z</dcterms:modified>
  <cp:category/>
</cp:coreProperties>
</file>