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s>
        <w:spacing w:after="0" w:before="0" w:line="240" w:lineRule="auto"/>
        <w:ind w:left="284" w:right="0" w:firstLine="284"/>
        <w:jc w:val="left"/>
        <w:rPr>
          <w:rFonts w:ascii="Arial" w:cs="Arial" w:eastAsia="Arial" w:hAnsi="Arial"/>
          <w:color w:val="ffffff"/>
          <w:sz w:val="28"/>
          <w:szCs w:val="28"/>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color w:val="ffffff"/>
          <w:sz w:val="28"/>
          <w:szCs w:val="28"/>
          <w:rtl w:val="0"/>
        </w:rPr>
        <w:t xml:space="preserve">14/April/2026</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Fonts w:ascii="Calibri" w:cs="Calibri" w:eastAsia="Calibri" w:hAnsi="Calibri"/>
          <w:sz w:val="22"/>
          <w:szCs w:val="22"/>
        </w:rPr>
        <mc:AlternateContent>
          <mc:Choice Requires="wpg">
            <w:drawing>
              <wp:inline distB="114300" distT="114300" distL="114300" distR="114300">
                <wp:extent cx="2257425" cy="5585181"/>
                <wp:effectExtent b="0" l="0" r="0" t="0"/>
                <wp:docPr id="1" name=""/>
                <a:graphic>
                  <a:graphicData uri="http://schemas.microsoft.com/office/word/2010/wordprocessingGroup">
                    <wpg:wgp>
                      <wpg:cNvGrpSpPr/>
                      <wpg:grpSpPr>
                        <a:xfrm>
                          <a:off x="931050" y="261100"/>
                          <a:ext cx="2257425" cy="5585181"/>
                          <a:chOff x="931050" y="261100"/>
                          <a:chExt cx="2191100" cy="5453900"/>
                        </a:xfrm>
                      </wpg:grpSpPr>
                      <wpg:grpSp>
                        <wpg:cNvGrpSpPr/>
                        <wpg:grpSpPr>
                          <a:xfrm>
                            <a:off x="931056" y="261115"/>
                            <a:ext cx="2191094" cy="7403884"/>
                            <a:chOff x="4250431" y="54775"/>
                            <a:chExt cx="2191094" cy="7450825"/>
                          </a:xfrm>
                        </wpg:grpSpPr>
                        <wps:wsp>
                          <wps:cNvSpPr/>
                          <wps:cNvPr id="3" name="Shape 3"/>
                          <wps:spPr>
                            <a:xfrm>
                              <a:off x="4250625" y="54775"/>
                              <a:ext cx="2190750" cy="7450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50431" y="54781"/>
                              <a:ext cx="2191094" cy="7450818"/>
                              <a:chOff x="4250431" y="31150"/>
                              <a:chExt cx="2191094" cy="7498056"/>
                            </a:xfrm>
                          </wpg:grpSpPr>
                          <wps:wsp>
                            <wps:cNvSpPr/>
                            <wps:cNvPr id="5" name="Shape 5"/>
                            <wps:spPr>
                              <a:xfrm>
                                <a:off x="4250625" y="31150"/>
                                <a:ext cx="2190900" cy="7497600"/>
                              </a:xfrm>
                              <a:prstGeom prst="rect">
                                <a:avLst/>
                              </a:prstGeom>
                              <a:noFill/>
                              <a:ln>
                                <a:noFill/>
                              </a:ln>
                            </wps:spPr>
                            <wps:txbx>
                              <w:txbxContent>
                                <w:p w:rsidR="00000000" w:rsidDel="00000000" w:rsidP="00000000" w:rsidRDefault="00000000" w:rsidRPr="00000000">
                                  <w:pPr>
                                    <w:spacing w:after="0" w:before="0" w:line="240"/>
                                    <w:ind w:left="0" w:right="0" w:firstLine="-283.99999618530273"/>
                                    <w:jc w:val="left"/>
                                    <w:textDirection w:val="btLr"/>
                                  </w:pPr>
                                </w:p>
                              </w:txbxContent>
                            </wps:txbx>
                            <wps:bodyPr anchorCtr="0" anchor="ctr" bIns="91425" lIns="91425" spcFirstLastPara="1" rIns="91425" wrap="square" tIns="91425">
                              <a:noAutofit/>
                            </wps:bodyPr>
                          </wps:wsp>
                          <wpg:grpSp>
                            <wpg:cNvGrpSpPr/>
                            <wpg:grpSpPr>
                              <a:xfrm>
                                <a:off x="4250431" y="31174"/>
                                <a:ext cx="2191094" cy="7498032"/>
                                <a:chOff x="4250431" y="31150"/>
                                <a:chExt cx="2191094" cy="7498032"/>
                              </a:xfrm>
                            </wpg:grpSpPr>
                            <wps:wsp>
                              <wps:cNvSpPr/>
                              <wps:cNvPr id="7" name="Shape 7"/>
                              <wps:spPr>
                                <a:xfrm>
                                  <a:off x="4250625" y="31150"/>
                                  <a:ext cx="2190900" cy="7497600"/>
                                </a:xfrm>
                                <a:prstGeom prst="rect">
                                  <a:avLst/>
                                </a:prstGeom>
                                <a:noFill/>
                                <a:ln>
                                  <a:noFill/>
                                </a:ln>
                              </wps:spPr>
                              <wps:txbx>
                                <w:txbxContent>
                                  <w:p w:rsidR="00000000" w:rsidDel="00000000" w:rsidP="00000000" w:rsidRDefault="00000000" w:rsidRPr="00000000">
                                    <w:pPr>
                                      <w:spacing w:after="0" w:before="0" w:line="240"/>
                                      <w:ind w:left="0" w:right="0" w:firstLine="-282.99999237060547"/>
                                      <w:jc w:val="left"/>
                                      <w:textDirection w:val="btLr"/>
                                    </w:pPr>
                                  </w:p>
                                </w:txbxContent>
                              </wps:txbx>
                              <wps:bodyPr anchorCtr="0" anchor="ctr" bIns="91425" lIns="91425" spcFirstLastPara="1" rIns="91425" wrap="square" tIns="91425">
                                <a:noAutofit/>
                              </wps:bodyPr>
                            </wps:wsp>
                            <wpg:grpSp>
                              <wpg:cNvGrpSpPr/>
                              <wpg:grpSpPr>
                                <a:xfrm>
                                  <a:off x="4250431" y="31174"/>
                                  <a:ext cx="2191094" cy="7498008"/>
                                  <a:chOff x="4250431" y="0"/>
                                  <a:chExt cx="2191094" cy="7560000"/>
                                </a:xfrm>
                              </wpg:grpSpPr>
                              <wps:wsp>
                                <wps:cNvSpPr/>
                                <wps:cNvPr id="9" name="Shape 9"/>
                                <wps:spPr>
                                  <a:xfrm>
                                    <a:off x="4250625" y="0"/>
                                    <a:ext cx="2190900" cy="7560000"/>
                                  </a:xfrm>
                                  <a:prstGeom prst="rect">
                                    <a:avLst/>
                                  </a:prstGeom>
                                  <a:noFill/>
                                  <a:ln>
                                    <a:noFill/>
                                  </a:ln>
                                </wps:spPr>
                                <wps:txbx>
                                  <w:txbxContent>
                                    <w:p w:rsidR="00000000" w:rsidDel="00000000" w:rsidP="00000000" w:rsidRDefault="00000000" w:rsidRPr="00000000">
                                      <w:pPr>
                                        <w:spacing w:after="0" w:before="0" w:line="240"/>
                                        <w:ind w:left="0" w:right="0" w:firstLine="-282.00000762939453"/>
                                        <w:jc w:val="left"/>
                                        <w:textDirection w:val="btLr"/>
                                      </w:pPr>
                                    </w:p>
                                  </w:txbxContent>
                                </wps:txbx>
                                <wps:bodyPr anchorCtr="0" anchor="ctr" bIns="91425" lIns="91425" spcFirstLastPara="1" rIns="91425" wrap="square" tIns="91425">
                                  <a:noAutofit/>
                                </wps:bodyPr>
                              </wps:wsp>
                              <wpg:grpSp>
                                <wpg:cNvGrpSpPr/>
                                <wpg:grpSpPr>
                                  <a:xfrm>
                                    <a:off x="4250431" y="0"/>
                                    <a:ext cx="2190764" cy="7560000"/>
                                    <a:chOff x="4248700" y="0"/>
                                    <a:chExt cx="2194715" cy="7560000"/>
                                  </a:xfrm>
                                </wpg:grpSpPr>
                                <wps:wsp>
                                  <wps:cNvSpPr/>
                                  <wps:cNvPr id="11" name="Shape 11"/>
                                  <wps:spPr>
                                    <a:xfrm>
                                      <a:off x="4248700" y="0"/>
                                      <a:ext cx="2194500" cy="7560000"/>
                                    </a:xfrm>
                                    <a:prstGeom prst="rect">
                                      <a:avLst/>
                                    </a:prstGeom>
                                    <a:noFill/>
                                    <a:ln>
                                      <a:noFill/>
                                    </a:ln>
                                  </wps:spPr>
                                  <wps:txbx>
                                    <w:txbxContent>
                                      <w:p w:rsidR="00000000" w:rsidDel="00000000" w:rsidP="00000000" w:rsidRDefault="00000000" w:rsidRPr="00000000">
                                        <w:pPr>
                                          <w:spacing w:after="0" w:before="0" w:line="240"/>
                                          <w:ind w:left="0" w:right="0" w:firstLine="-282.00000762939453"/>
                                          <w:jc w:val="left"/>
                                          <w:textDirection w:val="btLr"/>
                                        </w:pPr>
                                      </w:p>
                                    </w:txbxContent>
                                  </wps:txbx>
                                  <wps:bodyPr anchorCtr="0" anchor="ctr" bIns="91425" lIns="91425" spcFirstLastPara="1" rIns="91425" wrap="square" tIns="91425">
                                    <a:noAutofit/>
                                  </wps:bodyPr>
                                </wps:wsp>
                                <wpg:grpSp>
                                  <wpg:cNvGrpSpPr/>
                                  <wpg:grpSpPr>
                                    <a:xfrm>
                                      <a:off x="4248797" y="0"/>
                                      <a:ext cx="2194617" cy="7560000"/>
                                      <a:chOff x="4248700" y="0"/>
                                      <a:chExt cx="2194617" cy="7560000"/>
                                    </a:xfrm>
                                  </wpg:grpSpPr>
                                  <wps:wsp>
                                    <wps:cNvSpPr/>
                                    <wps:cNvPr id="13" name="Shape 13"/>
                                    <wps:spPr>
                                      <a:xfrm>
                                        <a:off x="4248700" y="0"/>
                                        <a:ext cx="2194500" cy="7560000"/>
                                      </a:xfrm>
                                      <a:prstGeom prst="rect">
                                        <a:avLst/>
                                      </a:prstGeom>
                                      <a:noFill/>
                                      <a:ln>
                                        <a:noFill/>
                                      </a:ln>
                                    </wps:spPr>
                                    <wps:txbx>
                                      <w:txbxContent>
                                        <w:p w:rsidR="00000000" w:rsidDel="00000000" w:rsidP="00000000" w:rsidRDefault="00000000" w:rsidRPr="00000000">
                                          <w:pPr>
                                            <w:spacing w:after="0" w:before="0" w:line="240"/>
                                            <w:ind w:left="0" w:right="0" w:firstLine="-282.00000762939453"/>
                                            <w:jc w:val="left"/>
                                            <w:textDirection w:val="btLr"/>
                                          </w:pPr>
                                        </w:p>
                                      </w:txbxContent>
                                    </wps:txbx>
                                    <wps:bodyPr anchorCtr="0" anchor="ctr" bIns="91425" lIns="91425" spcFirstLastPara="1" rIns="91425" wrap="square" tIns="91425">
                                      <a:noAutofit/>
                                    </wps:bodyPr>
                                  </wps:wsp>
                                  <wpg:grpSp>
                                    <wpg:cNvGrpSpPr/>
                                    <wpg:grpSpPr>
                                      <a:xfrm>
                                        <a:off x="4248797" y="0"/>
                                        <a:ext cx="2194520" cy="7560000"/>
                                        <a:chOff x="4248700" y="0"/>
                                        <a:chExt cx="2194520" cy="7560000"/>
                                      </a:xfrm>
                                    </wpg:grpSpPr>
                                    <wps:wsp>
                                      <wps:cNvSpPr/>
                                      <wps:cNvPr id="15" name="Shape 15"/>
                                      <wps:spPr>
                                        <a:xfrm>
                                          <a:off x="4248700" y="0"/>
                                          <a:ext cx="2194500" cy="7560000"/>
                                        </a:xfrm>
                                        <a:prstGeom prst="rect">
                                          <a:avLst/>
                                        </a:prstGeom>
                                        <a:noFill/>
                                        <a:ln>
                                          <a:noFill/>
                                        </a:ln>
                                      </wps:spPr>
                                      <wps:txbx>
                                        <w:txbxContent>
                                          <w:p w:rsidR="00000000" w:rsidDel="00000000" w:rsidP="00000000" w:rsidRDefault="00000000" w:rsidRPr="00000000">
                                            <w:pPr>
                                              <w:spacing w:after="0" w:before="0" w:line="240"/>
                                              <w:ind w:left="0" w:right="0" w:firstLine="-282.00000762939453"/>
                                              <w:jc w:val="left"/>
                                              <w:textDirection w:val="btLr"/>
                                            </w:pPr>
                                          </w:p>
                                        </w:txbxContent>
                                      </wps:txbx>
                                      <wps:bodyPr anchorCtr="0" anchor="ctr" bIns="91425" lIns="91425" spcFirstLastPara="1" rIns="91425" wrap="square" tIns="91425">
                                        <a:noAutofit/>
                                      </wps:bodyPr>
                                    </wps:wsp>
                                    <wpg:grpSp>
                                      <wpg:cNvGrpSpPr/>
                                      <wpg:grpSpPr>
                                        <a:xfrm>
                                          <a:off x="4248720" y="0"/>
                                          <a:ext cx="2194500" cy="7559730"/>
                                          <a:chOff x="0" y="0"/>
                                          <a:chExt cx="2194500" cy="9125700"/>
                                        </a:xfrm>
                                      </wpg:grpSpPr>
                                      <wps:wsp>
                                        <wps:cNvSpPr/>
                                        <wps:cNvPr id="17" name="Shape 17"/>
                                        <wps:spPr>
                                          <a:xfrm>
                                            <a:off x="0" y="0"/>
                                            <a:ext cx="2194500" cy="9125700"/>
                                          </a:xfrm>
                                          <a:prstGeom prst="rect">
                                            <a:avLst/>
                                          </a:prstGeom>
                                          <a:noFill/>
                                          <a:ln>
                                            <a:noFill/>
                                          </a:ln>
                                        </wps:spPr>
                                        <wps:txbx>
                                          <w:txbxContent>
                                            <w:p w:rsidR="00000000" w:rsidDel="00000000" w:rsidP="00000000" w:rsidRDefault="00000000" w:rsidRPr="00000000">
                                              <w:pPr>
                                                <w:spacing w:after="0" w:before="0" w:line="240"/>
                                                <w:ind w:left="0" w:right="0" w:firstLine="-282.00000762939453"/>
                                                <w:jc w:val="left"/>
                                                <w:textDirection w:val="btLr"/>
                                              </w:pPr>
                                            </w:p>
                                          </w:txbxContent>
                                        </wps:txbx>
                                        <wps:bodyPr anchorCtr="0" anchor="ctr" bIns="91425" lIns="91425" spcFirstLastPara="1" rIns="91425" wrap="square" tIns="91425">
                                          <a:noAutofit/>
                                        </wps:bodyPr>
                                      </wps:wsp>
                                      <wps:wsp>
                                        <wps:cNvSpPr/>
                                        <wps:cNvPr id="18" name="Shape 18"/>
                                        <wps:spPr>
                                          <a:xfrm>
                                            <a:off x="0" y="0"/>
                                            <a:ext cx="194400" cy="9125700"/>
                                          </a:xfrm>
                                          <a:prstGeom prst="rect">
                                            <a:avLst/>
                                          </a:prstGeom>
                                          <a:solidFill>
                                            <a:srgbClr val="E50022"/>
                                          </a:solidFill>
                                          <a:ln>
                                            <a:noFill/>
                                          </a:ln>
                                        </wps:spPr>
                                        <wps:txbx>
                                          <w:txbxContent>
                                            <w:p w:rsidR="00000000" w:rsidDel="00000000" w:rsidP="00000000" w:rsidRDefault="00000000" w:rsidRPr="00000000">
                                              <w:pPr>
                                                <w:spacing w:after="0" w:before="0" w:line="240"/>
                                                <w:ind w:left="0" w:right="0" w:firstLine="-282.00000762939453"/>
                                                <w:jc w:val="left"/>
                                                <w:textDirection w:val="btLr"/>
                                              </w:pPr>
                                            </w:p>
                                          </w:txbxContent>
                                        </wps:txbx>
                                        <wps:bodyPr anchorCtr="0" anchor="ctr" bIns="91425" lIns="91425" spcFirstLastPara="1" rIns="91425" wrap="square" tIns="91425">
                                          <a:noAutofit/>
                                        </wps:bodyPr>
                                      </wps:wsp>
                                      <wps:wsp>
                                        <wps:cNvSpPr/>
                                        <wps:cNvPr id="19" name="Shape 19"/>
                                        <wps:spPr>
                                          <a:xfrm>
                                            <a:off x="0" y="1466850"/>
                                            <a:ext cx="2194500" cy="552000"/>
                                          </a:xfrm>
                                          <a:prstGeom prst="homePlate">
                                            <a:avLst>
                                              <a:gd fmla="val 50000" name="adj"/>
                                            </a:avLst>
                                          </a:prstGeom>
                                          <a:solidFill>
                                            <a:srgbClr val="E50022"/>
                                          </a:solidFill>
                                          <a:ln>
                                            <a:noFill/>
                                          </a:ln>
                                        </wps:spPr>
                                        <wps:txbx>
                                          <w:txbxContent>
                                            <w:p w:rsidR="00000000" w:rsidDel="00000000" w:rsidP="00000000" w:rsidRDefault="00000000" w:rsidRPr="00000000">
                                              <w:pPr>
                                                <w:spacing w:after="0" w:before="0" w:line="240"/>
                                                <w:ind w:left="0" w:right="0" w:firstLine="-282.00000762939453"/>
                                                <w:jc w:val="right"/>
                                                <w:textDirection w:val="btLr"/>
                                              </w:pPr>
                                              <w:r w:rsidDel="00000000" w:rsidR="00000000" w:rsidRPr="00000000">
                                                <w:rPr>
                                                  <w:rFonts w:ascii="Arial" w:cs="Arial" w:eastAsia="Arial" w:hAnsi="Arial"/>
                                                  <w:b w:val="0"/>
                                                  <w:i w:val="0"/>
                                                  <w:smallCaps w:val="0"/>
                                                  <w:strike w:val="0"/>
                                                  <w:color w:val="ffffff"/>
                                                  <w:sz w:val="28"/>
                                                  <w:vertAlign w:val="baseline"/>
                                                </w:rPr>
                                                <w:t xml:space="preserve">17/April</w:t>
                                              </w:r>
                                              <w:r w:rsidDel="00000000" w:rsidR="00000000" w:rsidRPr="00000000">
                                                <w:rPr>
                                                  <w:rFonts w:ascii="Arial" w:cs="Arial" w:eastAsia="Arial" w:hAnsi="Arial"/>
                                                  <w:b w:val="0"/>
                                                  <w:i w:val="0"/>
                                                  <w:smallCaps w:val="0"/>
                                                  <w:strike w:val="0"/>
                                                  <w:color w:val="ffffff"/>
                                                  <w:sz w:val="28"/>
                                                  <w:vertAlign w:val="baseline"/>
                                                </w:rPr>
                                                <w:t xml:space="preserve">/202</w:t>
                                              </w:r>
                                              <w:r w:rsidDel="00000000" w:rsidR="00000000" w:rsidRPr="00000000">
                                                <w:rPr>
                                                  <w:rFonts w:ascii="Arial" w:cs="Arial" w:eastAsia="Arial" w:hAnsi="Arial"/>
                                                  <w:b w:val="0"/>
                                                  <w:i w:val="0"/>
                                                  <w:smallCaps w:val="0"/>
                                                  <w:strike w:val="0"/>
                                                  <w:color w:val="ffffff"/>
                                                  <w:sz w:val="28"/>
                                                  <w:vertAlign w:val="baseline"/>
                                                </w:rPr>
                                                <w:t xml:space="preserve">6</w:t>
                                              </w:r>
                                            </w:p>
                                          </w:txbxContent>
                                        </wps:txbx>
                                        <wps:bodyPr anchorCtr="0" anchor="ctr" bIns="0" lIns="91425" spcFirstLastPara="1" rIns="182875" wrap="square" tIns="0">
                                          <a:noAutofit/>
                                        </wps:bodyPr>
                                      </wps:wsp>
                                    </wpg:grpSp>
                                  </wpg:grpSp>
                                </wpg:grpSp>
                              </wpg:grpSp>
                            </wpg:grpSp>
                          </wpg:grpSp>
                        </wpg:grpSp>
                      </wpg:grpSp>
                    </wpg:wgp>
                  </a:graphicData>
                </a:graphic>
              </wp:inline>
            </w:drawing>
          </mc:Choice>
          <mc:Fallback>
            <w:drawing>
              <wp:inline distB="114300" distT="114300" distL="114300" distR="114300">
                <wp:extent cx="2257425" cy="5585181"/>
                <wp:effectExtent b="0" l="0" r="0" t="0"/>
                <wp:docPr id="1"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2257425" cy="5585181"/>
                        </a:xfrm>
                        <a:prstGeom prst="rect"/>
                        <a:ln/>
                      </pic:spPr>
                    </pic:pic>
                  </a:graphicData>
                </a:graphic>
              </wp:inline>
            </w:drawing>
          </mc:Fallback>
        </mc:AlternateContent>
      </w:r>
      <w:r w:rsidDel="00000000" w:rsidR="00000000" w:rsidRPr="00000000">
        <w:rPr>
          <w:rFonts w:ascii="Calibri" w:cs="Calibri" w:eastAsia="Calibri" w:hAnsi="Calibri"/>
          <w:sz w:val="22"/>
          <w:szCs w:val="22"/>
        </w:rPr>
        <mc:AlternateContent>
          <mc:Choice Requires="wpg">
            <w:drawing>
              <wp:anchor allowOverlap="1" behindDoc="0" distB="0" distT="0" distL="0" distR="0" hidden="0" layoutInCell="1" locked="0" relativeHeight="0" simplePos="0">
                <wp:simplePos x="0" y="0"/>
                <wp:positionH relativeFrom="page">
                  <wp:posOffset>1628775</wp:posOffset>
                </wp:positionH>
                <wp:positionV relativeFrom="page">
                  <wp:posOffset>5115917</wp:posOffset>
                </wp:positionV>
                <wp:extent cx="4929188" cy="1219200"/>
                <wp:effectExtent b="0" l="0" r="0" t="0"/>
                <wp:wrapNone/>
                <wp:docPr id="3" name=""/>
                <a:graphic>
                  <a:graphicData uri="http://schemas.microsoft.com/office/word/2010/wordprocessingShape">
                    <wps:wsp>
                      <wps:cNvSpPr/>
                      <wps:cNvPr id="21" name="Shape 21"/>
                      <wps:spPr>
                        <a:xfrm>
                          <a:off x="2471400" y="3175200"/>
                          <a:ext cx="5749200" cy="1209600"/>
                        </a:xfrm>
                        <a:prstGeom prst="rect">
                          <a:avLst/>
                        </a:prstGeom>
                        <a:noFill/>
                        <a:ln>
                          <a:noFill/>
                        </a:ln>
                      </wps:spPr>
                      <wps:txbx>
                        <w:txbxContent>
                          <w:p w:rsidR="00000000" w:rsidDel="00000000" w:rsidP="00000000" w:rsidRDefault="00000000" w:rsidRPr="00000000">
                            <w:pPr>
                              <w:spacing w:after="0" w:before="0" w:line="240"/>
                              <w:ind w:left="0" w:right="0" w:firstLine="-282.00000762939453"/>
                              <w:jc w:val="left"/>
                              <w:textDirection w:val="btLr"/>
                            </w:pPr>
                            <w:r w:rsidDel="00000000" w:rsidR="00000000" w:rsidRPr="00000000">
                              <w:rPr>
                                <w:rFonts w:ascii="Calibri" w:cs="Calibri" w:eastAsia="Calibri" w:hAnsi="Calibri"/>
                                <w:b w:val="0"/>
                                <w:i w:val="0"/>
                                <w:smallCaps w:val="0"/>
                                <w:strike w:val="0"/>
                                <w:color w:val="262626"/>
                                <w:sz w:val="72"/>
                                <w:vertAlign w:val="baseline"/>
                              </w:rPr>
                              <w:t xml:space="preserve">  Vendor Update Flow</w:t>
                            </w:r>
                          </w:p>
                          <w:p w:rsidR="00000000" w:rsidDel="00000000" w:rsidP="00000000" w:rsidRDefault="00000000" w:rsidRPr="00000000">
                            <w:pPr>
                              <w:spacing w:after="0" w:before="0" w:line="240"/>
                              <w:ind w:left="0" w:right="0" w:firstLine="-282.00000762939453"/>
                              <w:jc w:val="left"/>
                              <w:textDirection w:val="btLr"/>
                            </w:pPr>
                            <w:r w:rsidDel="00000000" w:rsidR="00000000" w:rsidRPr="00000000">
                              <w:rPr>
                                <w:rFonts w:ascii="Calibri" w:cs="Calibri" w:eastAsia="Calibri" w:hAnsi="Calibri"/>
                                <w:b w:val="0"/>
                                <w:i w:val="0"/>
                                <w:smallCaps w:val="0"/>
                                <w:strike w:val="0"/>
                                <w:color w:val="262626"/>
                                <w:sz w:val="72"/>
                                <w:vertAlign w:val="baseline"/>
                              </w:rPr>
                            </w:r>
                            <w:r w:rsidDel="00000000" w:rsidR="00000000" w:rsidRPr="00000000">
                              <w:rPr>
                                <w:rFonts w:ascii="Calibri" w:cs="Calibri" w:eastAsia="Calibri" w:hAnsi="Calibri"/>
                                <w:b w:val="0"/>
                                <w:i w:val="0"/>
                                <w:smallCaps w:val="0"/>
                                <w:strike w:val="0"/>
                                <w:color w:val="262626"/>
                                <w:sz w:val="72"/>
                                <w:vertAlign w:val="baseline"/>
                              </w:rPr>
                              <w:t xml:space="preserve">  Pidilite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1628775</wp:posOffset>
                </wp:positionH>
                <wp:positionV relativeFrom="page">
                  <wp:posOffset>5115917</wp:posOffset>
                </wp:positionV>
                <wp:extent cx="4929188" cy="1219200"/>
                <wp:effectExtent b="0" l="0" r="0" t="0"/>
                <wp:wrapNone/>
                <wp:docPr id="3"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4929188" cy="12192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619125</wp:posOffset>
                </wp:positionH>
                <wp:positionV relativeFrom="paragraph">
                  <wp:posOffset>5257800</wp:posOffset>
                </wp:positionV>
                <wp:extent cx="4000500" cy="579120"/>
                <wp:effectExtent b="0" l="0" r="0" t="0"/>
                <wp:wrapNone/>
                <wp:docPr id="2" name=""/>
                <a:graphic>
                  <a:graphicData uri="http://schemas.microsoft.com/office/word/2010/wordprocessingShape">
                    <wps:wsp>
                      <wps:cNvSpPr/>
                      <wps:cNvPr id="20" name="Shape 20"/>
                      <wps:spPr>
                        <a:xfrm>
                          <a:off x="3350520" y="3495240"/>
                          <a:ext cx="3990960" cy="569520"/>
                        </a:xfrm>
                        <a:prstGeom prst="rect">
                          <a:avLst/>
                        </a:prstGeom>
                        <a:noFill/>
                        <a:ln>
                          <a:noFill/>
                        </a:ln>
                      </wps:spPr>
                      <wps:txbx>
                        <w:txbxContent>
                          <w:p w:rsidR="00000000" w:rsidDel="00000000" w:rsidP="00000000" w:rsidRDefault="00000000" w:rsidRPr="00000000">
                            <w:pPr>
                              <w:spacing w:after="0" w:before="0" w:line="240"/>
                              <w:ind w:left="0" w:right="0" w:firstLine="-282.00000762939453"/>
                              <w:jc w:val="left"/>
                              <w:textDirection w:val="btLr"/>
                            </w:pPr>
                            <w:r w:rsidDel="00000000" w:rsidR="00000000" w:rsidRPr="00000000">
                              <w:rPr>
                                <w:rFonts w:ascii="Arial" w:cs="Arial" w:eastAsia="Arial" w:hAnsi="Arial"/>
                                <w:b w:val="0"/>
                                <w:i w:val="0"/>
                                <w:smallCaps w:val="0"/>
                                <w:strike w:val="0"/>
                                <w:color w:val="ff0000"/>
                                <w:sz w:val="40"/>
                                <w:vertAlign w:val="baseline"/>
                              </w:rPr>
                              <w:t xml:space="preserve">   Prepared By Manch Technology</w:t>
                            </w:r>
                          </w:p>
                          <w:p w:rsidR="00000000" w:rsidDel="00000000" w:rsidP="00000000" w:rsidRDefault="00000000" w:rsidRPr="00000000">
                            <w:pPr>
                              <w:spacing w:after="0" w:before="0" w:line="240"/>
                              <w:ind w:left="0" w:right="0" w:firstLine="-282.00000762939453"/>
                              <w:jc w:val="left"/>
                              <w:textDirection w:val="btLr"/>
                            </w:pPr>
                            <w:r w:rsidDel="00000000" w:rsidR="00000000" w:rsidRPr="00000000">
                              <w:rPr>
                                <w:rFonts w:ascii="Arial" w:cs="Arial" w:eastAsia="Arial" w:hAnsi="Arial"/>
                                <w:b w:val="0"/>
                                <w:i w:val="0"/>
                                <w:smallCaps w:val="0"/>
                                <w:strike w:val="0"/>
                                <w:color w:val="ff0000"/>
                                <w:sz w:val="40"/>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619125</wp:posOffset>
                </wp:positionH>
                <wp:positionV relativeFrom="paragraph">
                  <wp:posOffset>5257800</wp:posOffset>
                </wp:positionV>
                <wp:extent cx="4000500" cy="579120"/>
                <wp:effectExtent b="0" l="0" r="0" t="0"/>
                <wp:wrapNone/>
                <wp:docPr id="2"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4000500" cy="57912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771525</wp:posOffset>
            </wp:positionH>
            <wp:positionV relativeFrom="paragraph">
              <wp:posOffset>962025</wp:posOffset>
            </wp:positionV>
            <wp:extent cx="1905000" cy="666750"/>
            <wp:effectExtent b="0" l="0" r="0" t="0"/>
            <wp:wrapNone/>
            <wp:docPr descr="A black and white logo&#10;&#10;Description automatically generated" id="25" name="image20.png"/>
            <a:graphic>
              <a:graphicData uri="http://schemas.openxmlformats.org/drawingml/2006/picture">
                <pic:pic>
                  <pic:nvPicPr>
                    <pic:cNvPr descr="A black and white logo&#10;&#10;Description automatically generated" id="0" name="image20.png"/>
                    <pic:cNvPicPr preferRelativeResize="0"/>
                  </pic:nvPicPr>
                  <pic:blipFill>
                    <a:blip r:embed="rId8"/>
                    <a:srcRect b="-32058" l="0" r="0" t="0"/>
                    <a:stretch>
                      <a:fillRect/>
                    </a:stretch>
                  </pic:blipFill>
                  <pic:spPr>
                    <a:xfrm>
                      <a:off x="0" y="0"/>
                      <a:ext cx="1905000" cy="666750"/>
                    </a:xfrm>
                    <a:prstGeom prst="rect"/>
                    <a:ln/>
                  </pic:spPr>
                </pic:pic>
              </a:graphicData>
            </a:graphic>
          </wp:anchor>
        </w:drawing>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Version History </w:t>
      </w:r>
    </w:p>
    <w:tbl>
      <w:tblPr>
        <w:tblStyle w:val="Table1"/>
        <w:tblW w:w="8732.0" w:type="dxa"/>
        <w:jc w:val="left"/>
        <w:tblInd w:w="284.0" w:type="dxa"/>
        <w:tblLayout w:type="fixed"/>
        <w:tblLook w:val="0400"/>
      </w:tblPr>
      <w:tblGrid>
        <w:gridCol w:w="1747"/>
        <w:gridCol w:w="1745"/>
        <w:gridCol w:w="1747"/>
        <w:gridCol w:w="1746"/>
        <w:gridCol w:w="1747"/>
        <w:tblGridChange w:id="0">
          <w:tblGrid>
            <w:gridCol w:w="1747"/>
            <w:gridCol w:w="1745"/>
            <w:gridCol w:w="1747"/>
            <w:gridCol w:w="1746"/>
            <w:gridCol w:w="174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VERSION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Reviewed By</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Draft Shared Date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 OF CHANGE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AUTHOR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ind w:left="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14/April/2026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Sonal Joseph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sdt>
      <w:sdtPr>
        <w:id w:val="-2122660618"/>
        <w:docPartObj>
          <w:docPartGallery w:val="Table of Contents"/>
          <w:docPartUnique w:val="1"/>
        </w:docPartObj>
      </w:sdtPr>
      <w:sdtContent>
        <w:p w:rsidR="00000000" w:rsidDel="00000000" w:rsidP="00000000" w:rsidRDefault="00000000" w:rsidRPr="00000000" w14:paraId="00000044">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mklu14t02k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1eptwcs80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i4urgcx6y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Audience</w:t>
              <w:tab/>
              <w:t xml:space="preserve">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re0o9unw69l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Project Description</w:t>
              <w:tab/>
              <w:t xml:space="preserve">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jyvwa1pjd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Background</w:t>
              <w:tab/>
              <w:t xml:space="preserve">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kgfwo53ea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Objectives</w:t>
              <w:tab/>
              <w:t xml:space="preserve">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5xfd1qktfkr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Project Scope</w:t>
              <w:tab/>
              <w:t xml:space="preserve">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dkvhfnso3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 Scope</w:t>
              <w:tab/>
              <w:t xml:space="preserve">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x95uuyc73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Out of Scope</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19s2nd2feg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Vendor Update Functional Requirements</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38v20odd8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Flow Chart</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p35risy1g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Manch Terminology Reference</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1jlqy6zh0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Initiation Methods</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8kpfsg9ep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Field-Level Information</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650quer1w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Process Details</w:t>
              <w:tab/>
              <w:t xml:space="preserve">43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sztg29gqm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Initiator Behaviour</w:t>
              <w:tab/>
              <w:t xml:space="preserve">43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cu17my146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Vendor Behaviour</w:t>
              <w:tab/>
              <w:t xml:space="preserve">51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8qyyyeaoc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Approver Behaviour</w:t>
              <w:tab/>
              <w:t xml:space="preserve">56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21junhppxa">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4.5.3.1 Approver Flow for Vendor Update Domestic</w:t>
              <w:tab/>
              <w:t xml:space="preserve">57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4.5.3.1.1 Approver Flow for Vendor Update Domestic – Critical Field</w:t>
              <w:tab/>
              <w:t xml:space="preserve">57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4.5.3.2 Approver Flow for Vendor Update Domestic – Non-Critical</w:t>
              <w:tab/>
              <w:t xml:space="preserve">59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1obts83d95e">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4.5.3.3 Approver Flow for Vendor Update Import</w:t>
              <w:tab/>
              <w:t xml:space="preserve">59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4.5.3.4 Approver Flow for Vendor Update Import – Non-Critical</w:t>
              <w:tab/>
              <w:t xml:space="preserve">61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gow36kkdwn5">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4.6 Reference Tables</w:t>
              <w:tab/>
              <w:t xml:space="preserve">61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wjonu96nt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Record List View</w:t>
              <w:tab/>
              <w:t xml:space="preserve">64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d6oon51prm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4.8 MASS VENDOR UPDATE THROUGH BULK DATA UPLOAD</w:t>
              <w:tab/>
              <w:t xml:space="preserve">64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4v4aa9gmf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Communication Requirements</w:t>
              <w:tab/>
              <w:t xml:space="preserve">65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205dwxcib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4.9.1 Communication Channels</w:t>
              <w:tab/>
              <w:t xml:space="preserve">65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c6baxidgp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 Reporting Requirements</w:t>
              <w:tab/>
              <w:t xml:space="preserve">66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863qc4nib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Integration Requirements</w:t>
              <w:tab/>
              <w:t xml:space="preserve">66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spqkekbbx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4.11.1 Integration Overview</w:t>
              <w:tab/>
              <w:t xml:space="preserve">66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9xlyc8u2s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DEPENDENCIES AND QUERIES</w:t>
              <w:tab/>
              <w:t xml:space="preserve">66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13hndzwz22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Appendix</w:t>
              <w:tab/>
              <w:t xml:space="preserve">67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6x0apcbu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7.TO BE CONSIDERED IN PHASE TWO</w:t>
              <w:tab/>
              <w:t xml:space="preserve">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pStyle w:val="Heading1"/>
        <w:ind w:firstLine="284"/>
        <w:rPr/>
      </w:pPr>
      <w:bookmarkStart w:colFirst="0" w:colLast="0" w:name="_b9p7orvbi005" w:id="0"/>
      <w:bookmarkEnd w:id="0"/>
      <w:r w:rsidDel="00000000" w:rsidR="00000000" w:rsidRPr="00000000">
        <w:rPr>
          <w:rtl w:val="0"/>
        </w:rPr>
      </w:r>
    </w:p>
    <w:p w:rsidR="00000000" w:rsidDel="00000000" w:rsidP="00000000" w:rsidRDefault="00000000" w:rsidRPr="00000000" w14:paraId="00000067">
      <w:pPr>
        <w:pStyle w:val="Heading1"/>
        <w:ind w:firstLine="284"/>
        <w:rPr>
          <w:rFonts w:ascii="Calibri" w:cs="Calibri" w:eastAsia="Calibri" w:hAnsi="Calibri"/>
        </w:rPr>
      </w:pPr>
      <w:bookmarkStart w:colFirst="0" w:colLast="0" w:name="_rmklu14t02kt" w:id="1"/>
      <w:bookmarkEnd w:id="1"/>
      <w:r w:rsidDel="00000000" w:rsidR="00000000" w:rsidRPr="00000000">
        <w:rPr>
          <w:rFonts w:ascii="Calibri" w:cs="Calibri" w:eastAsia="Calibri" w:hAnsi="Calibri"/>
          <w:rtl w:val="0"/>
        </w:rPr>
        <w:t xml:space="preserve">1. Executive Summary</w:t>
      </w:r>
    </w:p>
    <w:p w:rsidR="00000000" w:rsidDel="00000000" w:rsidP="00000000" w:rsidRDefault="00000000" w:rsidRPr="00000000" w14:paraId="00000068">
      <w:pPr>
        <w:pStyle w:val="Heading2"/>
        <w:ind w:firstLine="284"/>
        <w:rPr/>
      </w:pPr>
      <w:bookmarkStart w:colFirst="0" w:colLast="0" w:name="_y1eptwcs80e4" w:id="2"/>
      <w:bookmarkEnd w:id="2"/>
      <w:r w:rsidDel="00000000" w:rsidR="00000000" w:rsidRPr="00000000">
        <w:rPr>
          <w:rtl w:val="0"/>
        </w:rPr>
        <w:t xml:space="preserve">1.1 Purpose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Business User Document describes the requirements for standardizing and automating the vendor creation process within the organization. It aims to ensure that vendor master data is captured accurately, approved efficiently, and made available in downstream systems in a timely and compliant manner.</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2"/>
        <w:ind w:firstLine="284"/>
        <w:rPr/>
      </w:pPr>
      <w:bookmarkStart w:colFirst="0" w:colLast="0" w:name="_ki4urgcx6y49" w:id="3"/>
      <w:bookmarkEnd w:id="3"/>
      <w:r w:rsidDel="00000000" w:rsidR="00000000" w:rsidRPr="00000000">
        <w:rPr>
          <w:rtl w:val="0"/>
        </w:rPr>
        <w:t xml:space="preserve">1.2 Audience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rsidR="00000000" w:rsidDel="00000000" w:rsidP="00000000" w:rsidRDefault="00000000" w:rsidRPr="00000000" w14:paraId="0000006D">
      <w:pPr>
        <w:pStyle w:val="Heading1"/>
        <w:ind w:firstLine="284"/>
        <w:rPr>
          <w:rFonts w:ascii="Calibri" w:cs="Calibri" w:eastAsia="Calibri" w:hAnsi="Calibri"/>
        </w:rPr>
      </w:pPr>
      <w:bookmarkStart w:colFirst="0" w:colLast="0" w:name="_re0o9unw69l7" w:id="4"/>
      <w:bookmarkEnd w:id="4"/>
      <w:r w:rsidDel="00000000" w:rsidR="00000000" w:rsidRPr="00000000">
        <w:rPr>
          <w:rFonts w:ascii="Calibri" w:cs="Calibri" w:eastAsia="Calibri" w:hAnsi="Calibri"/>
          <w:rtl w:val="0"/>
        </w:rPr>
        <w:t xml:space="preserve">2. Project Description</w:t>
      </w:r>
    </w:p>
    <w:p w:rsidR="00000000" w:rsidDel="00000000" w:rsidP="00000000" w:rsidRDefault="00000000" w:rsidRPr="00000000" w14:paraId="0000006E">
      <w:pPr>
        <w:pStyle w:val="Heading2"/>
        <w:ind w:firstLine="284"/>
        <w:rPr>
          <w:rFonts w:ascii="Calibri" w:cs="Calibri" w:eastAsia="Calibri" w:hAnsi="Calibri"/>
        </w:rPr>
      </w:pPr>
      <w:bookmarkStart w:colFirst="0" w:colLast="0" w:name="_7jyvwa1pjdeh" w:id="5"/>
      <w:bookmarkEnd w:id="5"/>
      <w:r w:rsidDel="00000000" w:rsidR="00000000" w:rsidRPr="00000000">
        <w:rPr>
          <w:rtl w:val="0"/>
        </w:rPr>
        <w:t xml:space="preserve"> </w:t>
      </w:r>
      <w:r w:rsidDel="00000000" w:rsidR="00000000" w:rsidRPr="00000000">
        <w:rPr>
          <w:rFonts w:ascii="Calibri" w:cs="Calibri" w:eastAsia="Calibri" w:hAnsi="Calibri"/>
          <w:rtl w:val="0"/>
        </w:rPr>
        <w:t xml:space="preserve"> 2.1 Background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sections outline the structured workflow for the Vendor Update process, detailing each stage from initiation through to final approval. This formalized approach is designed to ensure clarity, accuracy, and consistency at every step, thereby facilitating a seamless and transparent experience for all stakeholders involved.</w:t>
      </w:r>
    </w:p>
    <w:p w:rsidR="00000000" w:rsidDel="00000000" w:rsidP="00000000" w:rsidRDefault="00000000" w:rsidRPr="00000000" w14:paraId="00000070">
      <w:pPr>
        <w:pStyle w:val="Heading2"/>
        <w:ind w:left="0" w:firstLine="720"/>
        <w:rPr>
          <w:rFonts w:ascii="Calibri" w:cs="Calibri" w:eastAsia="Calibri" w:hAnsi="Calibri"/>
        </w:rPr>
      </w:pPr>
      <w:bookmarkStart w:colFirst="0" w:colLast="0" w:name="_8kgfwo53eajh" w:id="6"/>
      <w:bookmarkEnd w:id="6"/>
      <w:r w:rsidDel="00000000" w:rsidR="00000000" w:rsidRPr="00000000">
        <w:rPr>
          <w:rFonts w:ascii="Calibri" w:cs="Calibri" w:eastAsia="Calibri" w:hAnsi="Calibri"/>
          <w:rtl w:val="0"/>
        </w:rPr>
        <w:t xml:space="preserve">2.2 Objectives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project aims to design and implement a controlled, workflow-driven vendor update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1"/>
        <w:ind w:firstLine="284"/>
        <w:rPr>
          <w:rFonts w:ascii="Calibri" w:cs="Calibri" w:eastAsia="Calibri" w:hAnsi="Calibri"/>
        </w:rPr>
      </w:pPr>
      <w:bookmarkStart w:colFirst="0" w:colLast="0" w:name="_5xfd1qktfkr2" w:id="7"/>
      <w:bookmarkEnd w:id="7"/>
      <w:r w:rsidDel="00000000" w:rsidR="00000000" w:rsidRPr="00000000">
        <w:rPr>
          <w:rFonts w:ascii="Calibri" w:cs="Calibri" w:eastAsia="Calibri" w:hAnsi="Calibri"/>
          <w:rtl w:val="0"/>
        </w:rPr>
        <w:t xml:space="preserve">3. Project Scope</w:t>
      </w:r>
    </w:p>
    <w:p w:rsidR="00000000" w:rsidDel="00000000" w:rsidP="00000000" w:rsidRDefault="00000000" w:rsidRPr="00000000" w14:paraId="00000074">
      <w:pPr>
        <w:pStyle w:val="Heading2"/>
        <w:ind w:firstLine="284"/>
        <w:rPr>
          <w:rFonts w:ascii="Calibri" w:cs="Calibri" w:eastAsia="Calibri" w:hAnsi="Calibri"/>
        </w:rPr>
      </w:pPr>
      <w:bookmarkStart w:colFirst="0" w:colLast="0" w:name="_bdkvhfnso3nt" w:id="8"/>
      <w:bookmarkEnd w:id="8"/>
      <w:r w:rsidDel="00000000" w:rsidR="00000000" w:rsidRPr="00000000">
        <w:rPr>
          <w:rFonts w:ascii="Calibri" w:cs="Calibri" w:eastAsia="Calibri" w:hAnsi="Calibri"/>
          <w:rtl w:val="0"/>
        </w:rPr>
        <w:t xml:space="preserve">3.1 In Scope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Capture and validation of vendor master data through a standardized vendor creation form (internal and external-facing).</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Workflow for vendor update request , review, and approval, and compliance as applicable.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Storage and verification of mandatory supporting documents (e.g., tax, banking, registration, and compliance certificates).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Creation and update of vendor records in the target ERP/procurement system, including basic integration or interface design.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1004"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Basic reporting and dashboards for tracking vendor requests, status and turnaround times.</w:t>
      </w:r>
      <w:r w:rsidDel="00000000" w:rsidR="00000000" w:rsidRPr="00000000">
        <w:rPr>
          <w:rtl w:val="0"/>
        </w:rPr>
      </w:r>
    </w:p>
    <w:p w:rsidR="00000000" w:rsidDel="00000000" w:rsidP="00000000" w:rsidRDefault="00000000" w:rsidRPr="00000000" w14:paraId="0000007B">
      <w:pPr>
        <w:pStyle w:val="Heading2"/>
        <w:ind w:firstLine="284"/>
        <w:rPr>
          <w:rFonts w:ascii="Calibri" w:cs="Calibri" w:eastAsia="Calibri" w:hAnsi="Calibri"/>
          <w:highlight w:val="white"/>
        </w:rPr>
      </w:pPr>
      <w:bookmarkStart w:colFirst="0" w:colLast="0" w:name="_hx95uuyc73th" w:id="9"/>
      <w:bookmarkEnd w:id="9"/>
      <w:r w:rsidDel="00000000" w:rsidR="00000000" w:rsidRPr="00000000">
        <w:rPr>
          <w:rFonts w:ascii="Calibri" w:cs="Calibri" w:eastAsia="Calibri" w:hAnsi="Calibri"/>
          <w:highlight w:val="white"/>
          <w:rtl w:val="0"/>
        </w:rPr>
        <w:t xml:space="preserve">3.2 Out of Scope</w:t>
      </w:r>
    </w:p>
    <w:p w:rsidR="00000000" w:rsidDel="00000000" w:rsidP="00000000" w:rsidRDefault="00000000" w:rsidRPr="00000000" w14:paraId="0000007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Changes to core ERP configuration.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Advanced vendor performance management, risk scoring, and contract lifecycle management functionalities.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Decommissioning or redesign of unrelated procurement processes (e.g., purchase requisition, purchase order, or invoicing flows).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100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Implementation of third-party systems.</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04"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81">
      <w:pPr>
        <w:pStyle w:val="Heading1"/>
        <w:ind w:firstLine="284"/>
        <w:rPr>
          <w:rFonts w:ascii="Calibri" w:cs="Calibri" w:eastAsia="Calibri" w:hAnsi="Calibri"/>
        </w:rPr>
      </w:pPr>
      <w:bookmarkStart w:colFirst="0" w:colLast="0" w:name="_hopm99shncg8" w:id="10"/>
      <w:bookmarkEnd w:id="10"/>
      <w:r w:rsidDel="00000000" w:rsidR="00000000" w:rsidRPr="00000000">
        <w:rPr>
          <w:rFonts w:ascii="Calibri" w:cs="Calibri" w:eastAsia="Calibri" w:hAnsi="Calibri"/>
          <w:rtl w:val="0"/>
        </w:rPr>
        <w:br w:type="textWrapping"/>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ind w:firstLine="284"/>
        <w:rPr>
          <w:rFonts w:ascii="Calibri" w:cs="Calibri" w:eastAsia="Calibri" w:hAnsi="Calibri"/>
        </w:rPr>
      </w:pPr>
      <w:bookmarkStart w:colFirst="0" w:colLast="0" w:name="_19s2nd2fegd5" w:id="11"/>
      <w:bookmarkEnd w:id="11"/>
      <w:r w:rsidDel="00000000" w:rsidR="00000000" w:rsidRPr="00000000">
        <w:rPr>
          <w:rFonts w:ascii="Calibri" w:cs="Calibri" w:eastAsia="Calibri" w:hAnsi="Calibri"/>
          <w:rtl w:val="0"/>
        </w:rPr>
        <w:t xml:space="preserve">4. Vendor Update Functional Requirements </w:t>
      </w:r>
    </w:p>
    <w:p w:rsidR="00000000" w:rsidDel="00000000" w:rsidP="00000000" w:rsidRDefault="00000000" w:rsidRPr="00000000" w14:paraId="00000084">
      <w:pPr>
        <w:pStyle w:val="Heading2"/>
        <w:ind w:firstLine="284"/>
        <w:rPr>
          <w:rFonts w:ascii="Calibri" w:cs="Calibri" w:eastAsia="Calibri" w:hAnsi="Calibri"/>
        </w:rPr>
      </w:pPr>
      <w:bookmarkStart w:colFirst="0" w:colLast="0" w:name="_w38v20odd895" w:id="12"/>
      <w:bookmarkEnd w:id="12"/>
      <w:r w:rsidDel="00000000" w:rsidR="00000000" w:rsidRPr="00000000">
        <w:rPr>
          <w:rFonts w:ascii="Calibri" w:cs="Calibri" w:eastAsia="Calibri" w:hAnsi="Calibri"/>
          <w:rtl w:val="0"/>
        </w:rPr>
        <w:t xml:space="preserve">4.1 Flow Chart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5791200" cy="6015038"/>
            <wp:effectExtent b="0" l="0" r="0" t="0"/>
            <wp:docPr id="4"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791200" cy="601503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8B">
      <w:pPr>
        <w:pStyle w:val="Heading2"/>
        <w:ind w:firstLine="284"/>
        <w:rPr>
          <w:rFonts w:ascii="Calibri" w:cs="Calibri" w:eastAsia="Calibri" w:hAnsi="Calibri"/>
        </w:rPr>
      </w:pPr>
      <w:bookmarkStart w:colFirst="0" w:colLast="0" w:name="_gp35risy1gck" w:id="13"/>
      <w:bookmarkEnd w:id="13"/>
      <w:r w:rsidDel="00000000" w:rsidR="00000000" w:rsidRPr="00000000">
        <w:rPr>
          <w:rFonts w:ascii="Calibri" w:cs="Calibri" w:eastAsia="Calibri" w:hAnsi="Calibri"/>
          <w:rtl w:val="0"/>
        </w:rPr>
        <w:t xml:space="preserve">4.2 Manch Terminology Reference</w:t>
      </w:r>
    </w:p>
    <w:tbl>
      <w:tblPr>
        <w:tblStyle w:val="Table2"/>
        <w:tblW w:w="8732.0" w:type="dxa"/>
        <w:jc w:val="left"/>
        <w:tblInd w:w="284.0" w:type="dxa"/>
        <w:tblLayout w:type="fixed"/>
        <w:tblLook w:val="0400"/>
      </w:tblPr>
      <w:tblGrid>
        <w:gridCol w:w="4366"/>
        <w:gridCol w:w="4366"/>
        <w:tblGridChange w:id="0">
          <w:tblGrid>
            <w:gridCol w:w="4366"/>
            <w:gridCol w:w="436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BUD Terminology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Manch Terminology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Requestor / Initiator Behaviour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Party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Behaviour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 Party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Approver / Contributor Behaviour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Approver or Template Participants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2"/>
        <w:ind w:firstLine="284"/>
        <w:rPr/>
      </w:pPr>
      <w:bookmarkStart w:colFirst="0" w:colLast="0" w:name="_j1jlqy6zh0ev" w:id="14"/>
      <w:bookmarkEnd w:id="14"/>
      <w:r w:rsidDel="00000000" w:rsidR="00000000" w:rsidRPr="00000000">
        <w:rPr>
          <w:rFonts w:ascii="Calibri" w:cs="Calibri" w:eastAsia="Calibri" w:hAnsi="Calibri"/>
          <w:rtl w:val="0"/>
        </w:rPr>
        <w:t xml:space="preserve">4.3 Initiation Methods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Login: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Pidilite team accesses the Manch application using the</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SSO Login.</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Request Initiation: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initiator clicks on "Create" and selects "Request." They must then choose the process type as “Vendor Update” and proceed to start the vendor change request.</w:t>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d5a6bd" w:val="clear"/>
        </w:rPr>
      </w:pPr>
      <w:r w:rsidDel="00000000" w:rsidR="00000000" w:rsidRPr="00000000">
        <w:br w:type="page"/>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d5a6bd" w:val="clear"/>
        </w:rPr>
      </w:pPr>
      <w:r w:rsidDel="00000000" w:rsidR="00000000" w:rsidRPr="00000000">
        <w:rPr>
          <w:rtl w:val="0"/>
        </w:rPr>
      </w:r>
    </w:p>
    <w:p w:rsidR="00000000" w:rsidDel="00000000" w:rsidP="00000000" w:rsidRDefault="00000000" w:rsidRPr="00000000" w14:paraId="000000A0">
      <w:pPr>
        <w:pStyle w:val="Heading2"/>
        <w:ind w:firstLine="284"/>
        <w:rPr>
          <w:rFonts w:ascii="Calibri" w:cs="Calibri" w:eastAsia="Calibri" w:hAnsi="Calibri"/>
          <w:color w:val="000000"/>
          <w:sz w:val="24"/>
          <w:szCs w:val="24"/>
        </w:rPr>
      </w:pPr>
      <w:bookmarkStart w:colFirst="0" w:colLast="0" w:name="_a8kpfsg9ep1o" w:id="15"/>
      <w:bookmarkEnd w:id="15"/>
      <w:r w:rsidDel="00000000" w:rsidR="00000000" w:rsidRPr="00000000">
        <w:rPr>
          <w:rFonts w:ascii="Calibri" w:cs="Calibri" w:eastAsia="Calibri" w:hAnsi="Calibri"/>
          <w:rtl w:val="0"/>
        </w:rPr>
        <w:t xml:space="preserve">4.4 Field-Level Information</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10050.0" w:type="dxa"/>
        <w:jc w:val="left"/>
        <w:tblInd w:w="-405.0" w:type="dxa"/>
        <w:tblLayout w:type="fixed"/>
        <w:tblLook w:val="0600"/>
      </w:tblPr>
      <w:tblGrid>
        <w:gridCol w:w="2820"/>
        <w:gridCol w:w="1680"/>
        <w:gridCol w:w="1305"/>
        <w:gridCol w:w="4245"/>
        <w:tblGridChange w:id="0">
          <w:tblGrid>
            <w:gridCol w:w="2820"/>
            <w:gridCol w:w="1680"/>
            <w:gridCol w:w="1305"/>
            <w:gridCol w:w="4245"/>
          </w:tblGrid>
        </w:tblGridChange>
      </w:tblGrid>
      <w:tr>
        <w:trPr>
          <w:cantSplit w:val="0"/>
          <w:trHeight w:val="72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Field Type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Mandatory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Logic</w:t>
            </w:r>
          </w:p>
        </w:tc>
      </w:tr>
      <w:tr>
        <w:trPr>
          <w:cantSplit w:val="0"/>
          <w:tblHeader w:val="0"/>
        </w:trPr>
        <w:tc>
          <w:tcPr>
            <w:tcBorders>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Basic Details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panel visible to the initiator</w:t>
            </w:r>
          </w:p>
        </w:tc>
      </w:tr>
      <w:tr>
        <w:trPr>
          <w:cantSplit w:val="0"/>
          <w:trHeight w:val="2779.2919921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1"/>
                <w:szCs w:val="21"/>
                <w:u w:val="none"/>
                <w:shd w:fill="f9f9f9" w:val="clear"/>
                <w:vertAlign w:val="baseline"/>
              </w:rPr>
            </w:pPr>
            <w:r w:rsidDel="00000000" w:rsidR="00000000" w:rsidRPr="00000000">
              <w:rPr>
                <w:rFonts w:ascii="Calibri" w:cs="Calibri" w:eastAsia="Calibri" w:hAnsi="Calibri"/>
                <w:i w:val="0"/>
                <w:iCs w:val="0"/>
                <w:smallCaps w:val="0"/>
                <w:strike w:val="0"/>
                <w:color w:val="000000"/>
                <w:sz w:val="21"/>
                <w:szCs w:val="21"/>
                <w:u w:val="none"/>
                <w:shd w:fill="f9f9f9" w:val="clear"/>
                <w:vertAlign w:val="baseline"/>
                <w:rtl w:val="0"/>
              </w:rPr>
              <w:t xml:space="preserve">Vendor Code and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The dropdown value should be a concatenation of the first and third</w:t>
            </w:r>
            <w:r w:rsidDel="00000000" w:rsidR="00000000" w:rsidRPr="00000000">
              <w:rPr>
                <w:rFonts w:ascii="Calibri" w:cs="Calibri" w:eastAsia="Calibri" w:hAnsi="Calibri"/>
                <w:sz w:val="24"/>
                <w:szCs w:val="24"/>
                <w:highlight w:val="white"/>
                <w:rtl w:val="0"/>
              </w:rPr>
              <w:t xml:space="preserve"> Attribute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from the staging data </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VC_BASIC_DETAILS</w:t>
            </w:r>
            <w:r w:rsidDel="00000000" w:rsidR="00000000" w:rsidRPr="00000000">
              <w:rPr>
                <w:rFonts w:ascii="Calibri" w:cs="Calibri" w:eastAsia="Calibri" w:hAnsi="Calibri"/>
                <w:sz w:val="24"/>
                <w:szCs w:val="24"/>
                <w:highlight w:val="white"/>
                <w:rtl w:val="0"/>
              </w:rPr>
              <w:t xml:space="preserve">”</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The dropdown should be searchable.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1"/>
                <w:szCs w:val="21"/>
                <w:u w:val="none"/>
                <w:shd w:fill="ead1dc" w:val="clear"/>
                <w:vertAlign w:val="baseline"/>
              </w:rPr>
            </w:pPr>
            <w:r w:rsidDel="00000000" w:rsidR="00000000" w:rsidRPr="00000000">
              <w:rPr>
                <w:rtl w:val="0"/>
              </w:rPr>
            </w:r>
          </w:p>
        </w:tc>
      </w:tr>
      <w:tr>
        <w:trPr>
          <w:cantSplit w:val="0"/>
          <w:trHeight w:val="170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1"/>
                <w:szCs w:val="21"/>
                <w:highlight w:val="white"/>
                <w:u w:val="none"/>
                <w:vertAlign w:val="baseline"/>
              </w:rPr>
            </w:pPr>
            <w:r w:rsidDel="00000000" w:rsidR="00000000" w:rsidRPr="00000000">
              <w:rPr>
                <w:rFonts w:ascii="Calibri" w:cs="Calibri" w:eastAsia="Calibri" w:hAnsi="Calibri"/>
                <w:i w:val="0"/>
                <w:iCs w:val="0"/>
                <w:smallCaps w:val="0"/>
                <w:strike w:val="0"/>
                <w:color w:val="000000"/>
                <w:sz w:val="21"/>
                <w:szCs w:val="21"/>
                <w:highlight w:val="white"/>
                <w:u w:val="none"/>
                <w:vertAlign w:val="baseline"/>
                <w:rtl w:val="0"/>
              </w:rPr>
              <w:t xml:space="preserve">Vendor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1"/>
                <w:szCs w:val="21"/>
                <w:highlight w:val="white"/>
                <w:u w:val="none"/>
                <w:vertAlign w:val="baseline"/>
              </w:rPr>
            </w:pPr>
            <w:r w:rsidDel="00000000" w:rsidR="00000000" w:rsidRPr="00000000">
              <w:rPr>
                <w:rFonts w:ascii="Calibri" w:cs="Calibri" w:eastAsia="Calibri" w:hAnsi="Calibri"/>
                <w:sz w:val="21"/>
                <w:szCs w:val="21"/>
                <w:highlight w:val="white"/>
                <w:rtl w:val="0"/>
              </w:rPr>
              <w:t xml:space="preserve">Copy only the vendor code from field name “Vendor Code and Name”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1"/>
                <w:szCs w:val="21"/>
                <w:highlight w:val="white"/>
                <w:u w:val="none"/>
                <w:vertAlign w:val="baseline"/>
              </w:rPr>
            </w:pPr>
            <w:r w:rsidDel="00000000" w:rsidR="00000000" w:rsidRPr="00000000">
              <w:rPr>
                <w:rFonts w:ascii="Calibri" w:cs="Calibri" w:eastAsia="Calibri" w:hAnsi="Calibri"/>
                <w:i w:val="0"/>
                <w:iCs w:val="0"/>
                <w:smallCaps w:val="0"/>
                <w:strike w:val="0"/>
                <w:color w:val="000000"/>
                <w:sz w:val="21"/>
                <w:szCs w:val="21"/>
                <w:highlight w:val="white"/>
                <w:u w:val="none"/>
                <w:vertAlign w:val="baseline"/>
                <w:rtl w:val="0"/>
              </w:rPr>
              <w:t xml:space="preserve">Vendor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8">
            <w:pPr>
              <w:widowControl w:val="0"/>
              <w:spacing w:after="0" w:line="240" w:lineRule="auto"/>
              <w:ind w:left="0"/>
              <w:jc w:val="left"/>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Auto fetch based on search Vendor Name or Code from Reference Table-</w:t>
            </w:r>
          </w:p>
          <w:p w:rsidR="00000000" w:rsidDel="00000000" w:rsidP="00000000" w:rsidRDefault="00000000" w:rsidRPr="00000000" w14:paraId="000000B9">
            <w:pPr>
              <w:widowControl w:val="0"/>
              <w:spacing w:after="0" w:line="240" w:lineRule="auto"/>
              <w:ind w:left="0"/>
              <w:jc w:val="left"/>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VC_BASIC_DETAILS attribute 3</w:t>
            </w:r>
          </w:p>
        </w:tc>
      </w:tr>
      <w:tr>
        <w:trPr>
          <w:cantSplit w:val="0"/>
          <w:trHeight w:val="30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Type of Update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MUTLTISELECT</w:t>
            </w:r>
            <w:r w:rsidDel="00000000" w:rsidR="00000000" w:rsidRPr="00000000">
              <w:rPr>
                <w:rFonts w:ascii="Calibri" w:cs="Calibri" w:eastAsia="Calibri" w:hAnsi="Calibri"/>
                <w:sz w:val="24"/>
                <w:szCs w:val="24"/>
                <w:rtl w:val="0"/>
              </w:rPr>
              <w:t xml:space="preserve">_</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EXTERNAL</w:t>
            </w:r>
            <w:r w:rsidDel="00000000" w:rsidR="00000000" w:rsidRPr="00000000">
              <w:rPr>
                <w:rFonts w:ascii="Calibri" w:cs="Calibri" w:eastAsia="Calibri" w:hAnsi="Calibri"/>
                <w:sz w:val="24"/>
                <w:szCs w:val="24"/>
                <w:rtl w:val="0"/>
              </w:rPr>
              <w:t xml:space="preserve">_</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a dropdown field data uploaded in “TYPE_OF_UPDATE” EDV.</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 Values: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1)Vendor Onboarding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2)Withholding Tax Details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3)Purchase Organization and Payment Details</w:t>
              <w:br w:type="textWrapping"/>
            </w:r>
          </w:p>
        </w:tc>
      </w:tr>
      <w:tr>
        <w:trPr>
          <w:cantSplit w:val="0"/>
          <w:tblHeader w:val="0"/>
        </w:trPr>
        <w:tc>
          <w:tcPr>
            <w:tcBorders>
              <w:top w:color="cccccc"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Created on</w:t>
            </w:r>
          </w:p>
        </w:tc>
        <w:tc>
          <w:tcPr>
            <w:tcBorders>
              <w:top w:color="cccccc" w:space="0" w:sz="4" w:val="single"/>
              <w:left w:color="cccccc" w:space="0" w:sz="4" w:val="single"/>
              <w:bottom w:color="000000" w:space="0" w:sz="4" w:val="single"/>
              <w:right w:color="000000" w:space="0" w:sz="4" w:val="single"/>
            </w:tcBorders>
            <w:vAlign w:val="bottom"/>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DATE</w:t>
            </w:r>
          </w:p>
        </w:tc>
        <w:tc>
          <w:tcPr>
            <w:tcBorders>
              <w:top w:color="cccccc" w:space="0" w:sz="4" w:val="single"/>
              <w:left w:color="cccccc" w:space="0" w:sz="4" w:val="single"/>
              <w:bottom w:color="000000" w:space="0" w:sz="4" w:val="single"/>
              <w:right w:color="000000" w:space="0" w:sz="4" w:val="single"/>
            </w:tcBorders>
            <w:vAlign w:val="bottom"/>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4" w:val="single"/>
              <w:left w:color="cccccc" w:space="0" w:sz="4" w:val="single"/>
              <w:bottom w:color="000000" w:space="0" w:sz="4" w:val="single"/>
              <w:right w:color="000000" w:space="0" w:sz="4" w:val="single"/>
            </w:tcBorders>
            <w:vAlign w:val="bottom"/>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request creation date will be auto-derived from setdate rule (Non-editable)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Company and Ownership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18</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VC_BASIC_DETAILS” Staging based on Vendor Code Field value which is attribute 1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Choose the Group of Company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19</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VC_BASIC_DETAILS” Staging based on Vendor Code Field value which is attribute 1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Account Group/Vendor Type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20</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VC_BASIC_DETAILS” Staging based on Vendor Code Field value which is attribute 1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Vendor Domestic or Import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21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VC_BASIC_DETAILS” Staging based on Vendor Code Field value which is attribute 1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Mobile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sz w:val="24"/>
                <w:szCs w:val="24"/>
                <w:highlight w:val="white"/>
                <w:rtl w:val="0"/>
              </w:rPr>
              <w:t xml:space="preserve">Free text field to enter the Mobile Number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Group key/Corporate Group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Derived this field value as attribute </w:t>
            </w:r>
          </w:p>
          <w:p w:rsidR="00000000" w:rsidDel="00000000" w:rsidP="00000000" w:rsidRDefault="00000000" w:rsidRPr="00000000" w14:paraId="000000E6">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16 “</w:t>
            </w:r>
            <w:r w:rsidDel="00000000" w:rsidR="00000000" w:rsidRPr="00000000">
              <w:rPr>
                <w:rFonts w:ascii="Calibri" w:cs="Calibri" w:eastAsia="Calibri" w:hAnsi="Calibri"/>
                <w:sz w:val="24"/>
                <w:szCs w:val="24"/>
                <w:highlight w:val="white"/>
                <w:rtl w:val="0"/>
              </w:rPr>
              <w:t xml:space="preserve">VC_BASIC_DETAILS” Staging based on Vendor Code Field value which is attribute 1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Mobile Number Update</w:t>
            </w:r>
          </w:p>
        </w:tc>
        <w:tc>
          <w:tcPr>
            <w:tcBorders>
              <w:top w:color="000000"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white"/>
                <w:rtl w:val="0"/>
              </w:rPr>
              <w:t xml:space="preserve">This panel will be visible to vendor in the second party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If the </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Type of update</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t>
            </w:r>
            <w:r w:rsidDel="00000000" w:rsidR="00000000" w:rsidRPr="00000000">
              <w:rPr>
                <w:rFonts w:ascii="Calibri" w:cs="Calibri" w:eastAsia="Calibri" w:hAnsi="Calibri"/>
                <w:sz w:val="24"/>
                <w:szCs w:val="24"/>
                <w:highlight w:val="white"/>
                <w:rtl w:val="0"/>
              </w:rPr>
              <w:t xml:space="preserve">is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“Vendor Onboarding”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Mobile Number</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12 of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“VC_CONTACT_DETAILS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Staging based on Vendor Code Field value which is attribute 1 </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Mobile Number</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w:t>
            </w:r>
            <w:r w:rsidDel="00000000" w:rsidR="00000000" w:rsidRPr="00000000">
              <w:rPr>
                <w:rFonts w:ascii="Calibri" w:cs="Calibri" w:eastAsia="Calibri" w:hAnsi="Calibri"/>
                <w:sz w:val="24"/>
                <w:szCs w:val="24"/>
                <w:rtl w:val="0"/>
              </w:rPr>
              <w:t xml:space="preserve">to the vendor</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if the Account Group/Vendor type field value is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Domestic</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Copy the “Mobile Number” Field data from the basic details panel,make this field as disabled. </w:t>
              <w:br w:type="textWrapping"/>
              <w:t xml:space="preserve">Add  OTP validation for vendor.</w:t>
              <w:br w:type="textWrapping"/>
              <w:t xml:space="preserve">This field should have 10 digit Mobile validation.</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Mobile Number OTP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Visible only to vendor,mandatory if Mobile Number OTP is triggered and is editable  </w:t>
            </w:r>
          </w:p>
        </w:tc>
      </w:tr>
      <w:tr>
        <w:trPr>
          <w:cantSplit w:val="0"/>
          <w:trHeight w:val="1512"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Mobile Number/Telephone Number</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Field will be visible  to the vendor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If the  </w:t>
            </w:r>
            <w:r w:rsidDel="00000000" w:rsidR="00000000" w:rsidRPr="00000000">
              <w:rPr>
                <w:rFonts w:ascii="Calibri" w:cs="Calibri" w:eastAsia="Calibri" w:hAnsi="Calibri"/>
                <w:i w:val="0"/>
                <w:iCs w:val="0"/>
                <w:smallCaps w:val="0"/>
                <w:strike w:val="0"/>
                <w:color w:val="000000"/>
                <w:sz w:val="24"/>
                <w:szCs w:val="24"/>
                <w:u w:val="none"/>
                <w:shd w:fill="f9f9f9" w:val="clear"/>
                <w:vertAlign w:val="baseline"/>
                <w:rtl w:val="0"/>
              </w:rPr>
              <w:t xml:space="preserve">“ Account Group/Vendor type” field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value is “Import”.</w:t>
              <w:br w:type="textWrapping"/>
              <w:t xml:space="preserve">Field Length is 15 digit and only numeric value are allowed in this field  </w:t>
            </w:r>
            <w:r w:rsidDel="00000000" w:rsidR="00000000" w:rsidRPr="00000000">
              <w:rPr>
                <w:rtl w:val="0"/>
              </w:rPr>
            </w:r>
          </w:p>
        </w:tc>
      </w:tr>
      <w:tr>
        <w:trPr>
          <w:cantSplit w:val="0"/>
          <w:trHeight w:val="908"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Email ID Update</w:t>
            </w:r>
          </w:p>
        </w:tc>
        <w:tc>
          <w:tcPr>
            <w:tcBorders>
              <w:top w:color="000000"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PANEL</w:t>
            </w:r>
          </w:p>
        </w:tc>
        <w:tc>
          <w:tcPr>
            <w:tcBorders>
              <w:top w:color="000000"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If the Type of update field value in “Vendor Onboarding” then this Panel is visible to Initiator and Vendor.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Email</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12 of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VC_EMAIL_DETAILS” Staging based on Vendor Code Field value which is attribute 1 in this staging.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Email ID</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is visible to Vendor.Requestor enters the new email ID.Email ID validation to be applied maximum length of this field is  256.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Name, GSTIN and PAN Update</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panel is visible to Initiator and vendor. If the type of update is Vendor Onboarding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sz w:val="24"/>
                <w:szCs w:val="24"/>
                <w:highlight w:val="white"/>
                <w:rtl w:val="0"/>
              </w:rPr>
              <w:t xml:space="preserve">i</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f Group key/Corporate Group  as value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Directors Payment</w:t>
            </w:r>
          </w:p>
          <w:p w:rsidR="00000000" w:rsidDel="00000000" w:rsidP="00000000" w:rsidRDefault="00000000" w:rsidRPr="00000000" w14:paraId="0000011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Rent/ Subscription/ charges</w:t>
            </w:r>
          </w:p>
          <w:p w:rsidR="00000000" w:rsidDel="00000000" w:rsidP="00000000" w:rsidRDefault="00000000" w:rsidRPr="00000000" w14:paraId="0000011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Govt Vendor</w:t>
            </w:r>
          </w:p>
          <w:p w:rsidR="00000000" w:rsidDel="00000000" w:rsidP="00000000" w:rsidRDefault="00000000" w:rsidRPr="00000000" w14:paraId="0000011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Utility</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Any of the above then this will not go to vendor that is second party  and post submission it will go to second Approver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Name/ First Name of the Organization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3 of “VC_BASIC_DETAILS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Staging based on Vendor Code Field value which is attribute 1 in this staging.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Name/ First Name of the Organization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Free text to entered by Inititator</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 Details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w:t>
            </w:r>
            <w:r w:rsidDel="00000000" w:rsidR="00000000" w:rsidRPr="00000000">
              <w:rPr>
                <w:rFonts w:ascii="Calibri" w:cs="Calibri" w:eastAsia="Calibri" w:hAnsi="Calibri"/>
                <w:sz w:val="24"/>
                <w:szCs w:val="24"/>
                <w:rtl w:val="0"/>
              </w:rPr>
              <w:t xml:space="preserve">Pan Details below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is visible to vendo</w:t>
            </w:r>
            <w:r w:rsidDel="00000000" w:rsidR="00000000" w:rsidRPr="00000000">
              <w:rPr>
                <w:rFonts w:ascii="Calibri" w:cs="Calibri" w:eastAsia="Calibri" w:hAnsi="Calibri"/>
                <w:sz w:val="24"/>
                <w:szCs w:val="24"/>
                <w:rtl w:val="0"/>
              </w:rPr>
              <w:t xml:space="preserve">r,</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and for initiator this will be visible only if</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If Group key/Corporate Group field  as value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Directors Payment</w:t>
            </w:r>
          </w:p>
          <w:p w:rsidR="00000000" w:rsidDel="00000000" w:rsidP="00000000" w:rsidRDefault="00000000" w:rsidRPr="00000000" w14:paraId="0000012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Rent/ Subscription/ charges</w:t>
            </w:r>
          </w:p>
          <w:p w:rsidR="00000000" w:rsidDel="00000000" w:rsidP="00000000" w:rsidRDefault="00000000" w:rsidRPr="00000000" w14:paraId="0000012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Govt Vendor</w:t>
            </w:r>
          </w:p>
          <w:p w:rsidR="00000000" w:rsidDel="00000000" w:rsidP="00000000" w:rsidRDefault="00000000" w:rsidRPr="00000000" w14:paraId="0000012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Utility</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PAN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ead1dc"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8 of “VC_BASIC_DETAILS ” Staging based on Vendor Code Field value which is attribute 1 in this staging.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Upload PAN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 will upload PAN Card Image.Max size limit of the file to upload is 15 MB.</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Permanent Account Number</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PAN Validation rule based on the number</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Derive Name,Type,Status, It should be upper case field. Apply PAN with GST match rule</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Pan Holder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It should be upper case field and non-editable, Data will come from PAN validation.</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PAN Type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It should be upper case field and non-editable, Data will come from PAN validation.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PAN Status</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It should be upper case field and non-editable, Data will come from PAN validation.</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ID Type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"ID Type" field's default value is set to "ZCUCIN" only if the "PAN Type" field is "Company." Otherwise, the "ID Type" field will remain blank and</w:t>
            </w:r>
            <w:r w:rsidDel="00000000" w:rsidR="00000000" w:rsidRPr="00000000">
              <w:rPr>
                <w:rFonts w:ascii="Calibri" w:cs="Calibri" w:eastAsia="Calibri" w:hAnsi="Calibri"/>
                <w:sz w:val="24"/>
                <w:szCs w:val="24"/>
                <w:rtl w:val="0"/>
              </w:rPr>
              <w:t xml:space="preserve"> Invisible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GST Details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panel is visible to vendor alw</w:t>
            </w:r>
            <w:r w:rsidDel="00000000" w:rsidR="00000000" w:rsidRPr="00000000">
              <w:rPr>
                <w:rFonts w:ascii="Calibri" w:cs="Calibri" w:eastAsia="Calibri" w:hAnsi="Calibri"/>
                <w:sz w:val="24"/>
                <w:szCs w:val="24"/>
                <w:rtl w:val="0"/>
              </w:rPr>
              <w:t xml:space="preserve">ays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and for initiator this will be visible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only if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Group key/Corporate Group</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as value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Directors Payment</w:t>
            </w:r>
          </w:p>
          <w:p w:rsidR="00000000" w:rsidDel="00000000" w:rsidP="00000000" w:rsidRDefault="00000000" w:rsidRPr="00000000" w14:paraId="0000015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Rent/ Subscription/ charges</w:t>
            </w:r>
          </w:p>
          <w:p w:rsidR="00000000" w:rsidDel="00000000" w:rsidP="00000000" w:rsidRDefault="00000000" w:rsidRPr="00000000" w14:paraId="0000015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Govt Vendor</w:t>
            </w:r>
          </w:p>
          <w:p w:rsidR="00000000" w:rsidDel="00000000" w:rsidP="00000000" w:rsidRDefault="00000000" w:rsidRPr="00000000" w14:paraId="0000015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Utility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Existing GST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7 of “VC_BASIC_DETAILS ” Staging based on Vendor Code Field value which is attribute 1 in this staging.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select GST option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Dropdown fetched from “GSTVALUE” EDV Attribu</w:t>
            </w:r>
            <w:r w:rsidDel="00000000" w:rsidR="00000000" w:rsidRPr="00000000">
              <w:rPr>
                <w:rFonts w:ascii="Calibri" w:cs="Calibri" w:eastAsia="Calibri" w:hAnsi="Calibri"/>
                <w:sz w:val="24"/>
                <w:szCs w:val="24"/>
                <w:highlight w:val="white"/>
                <w:rtl w:val="0"/>
              </w:rPr>
              <w:t xml:space="preserve">te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1</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Dropdown values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65">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GST Registered</w:t>
            </w:r>
          </w:p>
          <w:p w:rsidR="00000000" w:rsidDel="00000000" w:rsidP="00000000" w:rsidRDefault="00000000" w:rsidRPr="00000000" w14:paraId="00000166">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SEZ</w:t>
            </w:r>
          </w:p>
          <w:p w:rsidR="00000000" w:rsidDel="00000000" w:rsidP="00000000" w:rsidRDefault="00000000" w:rsidRPr="00000000" w14:paraId="00000167">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SEZ Unit</w:t>
            </w:r>
          </w:p>
          <w:p w:rsidR="00000000" w:rsidDel="00000000" w:rsidP="00000000" w:rsidRDefault="00000000" w:rsidRPr="00000000" w14:paraId="00000168">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SEZ Developer</w:t>
            </w:r>
          </w:p>
          <w:p w:rsidR="00000000" w:rsidDel="00000000" w:rsidP="00000000" w:rsidRDefault="00000000" w:rsidRPr="00000000" w14:paraId="00000169">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Special Economic</w:t>
            </w:r>
          </w:p>
          <w:p w:rsidR="00000000" w:rsidDel="00000000" w:rsidP="00000000" w:rsidRDefault="00000000" w:rsidRPr="00000000" w14:paraId="0000016A">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Composition Scheme</w:t>
            </w:r>
          </w:p>
          <w:p w:rsidR="00000000" w:rsidDel="00000000" w:rsidP="00000000" w:rsidRDefault="00000000" w:rsidRPr="00000000" w14:paraId="0000016B">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GST Not Registered</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Upload GSTIN </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is visible to vendor if the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select GST option</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is selected  as</w:t>
            </w:r>
          </w:p>
          <w:p w:rsidR="00000000" w:rsidDel="00000000" w:rsidP="00000000" w:rsidRDefault="00000000" w:rsidRPr="00000000" w14:paraId="000001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highlight w:val="whit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GST Registered</w:t>
            </w: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highlight w:val="whit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SEZ</w:t>
            </w:r>
          </w:p>
          <w:p w:rsidR="00000000" w:rsidDel="00000000" w:rsidP="00000000" w:rsidRDefault="00000000" w:rsidRPr="00000000" w14:paraId="000001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highlight w:val="whit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SEZ Unit</w:t>
            </w: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highlight w:val="whit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SEZ Developer</w:t>
            </w:r>
          </w:p>
          <w:p w:rsidR="00000000" w:rsidDel="00000000" w:rsidP="00000000" w:rsidRDefault="00000000" w:rsidRPr="00000000" w14:paraId="000001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Special Economic</w:t>
            </w:r>
          </w:p>
          <w:p w:rsidR="00000000" w:rsidDel="00000000" w:rsidP="00000000" w:rsidRDefault="00000000" w:rsidRPr="00000000" w14:paraId="000001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Composition Scheme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in the dropdown then Vendor</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will</w:t>
            </w:r>
            <w:r w:rsidDel="00000000" w:rsidR="00000000" w:rsidRPr="00000000">
              <w:rPr>
                <w:rFonts w:ascii="Calibri" w:cs="Calibri" w:eastAsia="Calibri" w:hAnsi="Calibri"/>
                <w:sz w:val="24"/>
                <w:szCs w:val="24"/>
                <w:rtl w:val="0"/>
              </w:rPr>
              <w:t xml:space="preserve"> Upload GST Certificate.</w:t>
              <w:br w:type="textWrapping"/>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maximum file size limit is 15MB, which will require validation.</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GSTIN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C">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field is visible to vendor if the “Please select GST option” is selected  as</w:t>
            </w:r>
          </w:p>
          <w:p w:rsidR="00000000" w:rsidDel="00000000" w:rsidP="00000000" w:rsidRDefault="00000000" w:rsidRPr="00000000" w14:paraId="0000017D">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GST Registered</w:t>
            </w:r>
          </w:p>
          <w:p w:rsidR="00000000" w:rsidDel="00000000" w:rsidP="00000000" w:rsidRDefault="00000000" w:rsidRPr="00000000" w14:paraId="0000017E">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SEZ</w:t>
            </w:r>
          </w:p>
          <w:p w:rsidR="00000000" w:rsidDel="00000000" w:rsidP="00000000" w:rsidRDefault="00000000" w:rsidRPr="00000000" w14:paraId="0000017F">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SEZ Unit</w:t>
            </w:r>
          </w:p>
          <w:p w:rsidR="00000000" w:rsidDel="00000000" w:rsidP="00000000" w:rsidRDefault="00000000" w:rsidRPr="00000000" w14:paraId="00000180">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SEZ Developer</w:t>
            </w:r>
          </w:p>
          <w:p w:rsidR="00000000" w:rsidDel="00000000" w:rsidP="00000000" w:rsidRDefault="00000000" w:rsidRPr="00000000" w14:paraId="00000181">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Special Economic</w:t>
            </w:r>
          </w:p>
          <w:p w:rsidR="00000000" w:rsidDel="00000000" w:rsidP="00000000" w:rsidRDefault="00000000" w:rsidRPr="00000000" w14:paraId="00000182">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Composition Scheme</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Trade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Trade Name field will be visible otherwise invisible. This should be non-mandatory and non-editable. Data will come from GSTIN verification.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Legal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A">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the Legal Name field will be visible otherwise invisible. This should be non-mandatory and non-editable. Data will come from GSTIN verification.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Reg Date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E">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Reg Date  field will be visible otherwise invisible. This should be non-mandatory and non-editable. Data will come from GSTIN verification.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City</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2">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City field will be visible otherwise invisible. This should be non-mandatory and non-editable. Data will come from GSTIN verification.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Type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6">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Type field will be visible otherwise invisible. This should be non-mandatory and non-editable. Data will come from GSTIN verification.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Building Number</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Building Number field will be visible otherwise invisible. This should be non-mandatory and non-editable. Data will come from GSTIN verification. </w:t>
            </w:r>
            <w:r w:rsidDel="00000000" w:rsidR="00000000" w:rsidRPr="00000000">
              <w:rPr>
                <w:rtl w:val="0"/>
              </w:rPr>
            </w:r>
          </w:p>
        </w:tc>
      </w:tr>
      <w:tr>
        <w:trPr>
          <w:cantSplit w:val="0"/>
          <w:trHeight w:val="1517.8125" w:hRule="atLeast"/>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District Code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E">
            <w:pPr>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w:t>
            </w:r>
            <w:r w:rsidDel="00000000" w:rsidR="00000000" w:rsidRPr="00000000">
              <w:rPr>
                <w:rFonts w:ascii="Calibri" w:cs="Calibri" w:eastAsia="Calibri" w:hAnsi="Calibri"/>
                <w:sz w:val="24"/>
                <w:szCs w:val="24"/>
                <w:rtl w:val="0"/>
              </w:rPr>
              <w:t xml:space="preserve">District Code</w:t>
            </w:r>
            <w:r w:rsidDel="00000000" w:rsidR="00000000" w:rsidRPr="00000000">
              <w:rPr>
                <w:rFonts w:ascii="Calibri" w:cs="Calibri" w:eastAsia="Calibri" w:hAnsi="Calibri"/>
                <w:sz w:val="24"/>
                <w:szCs w:val="24"/>
                <w:highlight w:val="white"/>
                <w:rtl w:val="0"/>
              </w:rPr>
              <w:t xml:space="preserve"> field will be visible otherwise invisible. This should be non-mandatory and non-editable. Data will come from GSTIN verification.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State Code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2">
            <w:pPr>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w:t>
            </w:r>
            <w:r w:rsidDel="00000000" w:rsidR="00000000" w:rsidRPr="00000000">
              <w:rPr>
                <w:rFonts w:ascii="Calibri" w:cs="Calibri" w:eastAsia="Calibri" w:hAnsi="Calibri"/>
                <w:sz w:val="24"/>
                <w:szCs w:val="24"/>
                <w:rtl w:val="0"/>
              </w:rPr>
              <w:t xml:space="preserve">State Code</w:t>
            </w:r>
            <w:r w:rsidDel="00000000" w:rsidR="00000000" w:rsidRPr="00000000">
              <w:rPr>
                <w:rFonts w:ascii="Calibri" w:cs="Calibri" w:eastAsia="Calibri" w:hAnsi="Calibri"/>
                <w:sz w:val="24"/>
                <w:szCs w:val="24"/>
                <w:highlight w:val="white"/>
                <w:rtl w:val="0"/>
              </w:rPr>
              <w:t xml:space="preserve"> field will be visible otherwise invisible. This should be non-mandatory and non-editable. Data will come from GSTIN verification.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Street</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w:t>
            </w:r>
            <w:r w:rsidDel="00000000" w:rsidR="00000000" w:rsidRPr="00000000">
              <w:rPr>
                <w:rFonts w:ascii="Calibri" w:cs="Calibri" w:eastAsia="Calibri" w:hAnsi="Calibri"/>
                <w:sz w:val="24"/>
                <w:szCs w:val="24"/>
                <w:rtl w:val="0"/>
              </w:rPr>
              <w:t xml:space="preserve">Street</w:t>
            </w:r>
            <w:r w:rsidDel="00000000" w:rsidR="00000000" w:rsidRPr="00000000">
              <w:rPr>
                <w:rFonts w:ascii="Calibri" w:cs="Calibri" w:eastAsia="Calibri" w:hAnsi="Calibri"/>
                <w:sz w:val="24"/>
                <w:szCs w:val="24"/>
                <w:highlight w:val="white"/>
                <w:rtl w:val="0"/>
              </w:rPr>
              <w:t xml:space="preserve"> field will be visible otherwise invisible. This should be non-mandatory and non-editable. Data will come from GSTIN verification.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Pin Code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A">
            <w:pPr>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w:t>
            </w:r>
            <w:r w:rsidDel="00000000" w:rsidR="00000000" w:rsidRPr="00000000">
              <w:rPr>
                <w:rFonts w:ascii="Calibri" w:cs="Calibri" w:eastAsia="Calibri" w:hAnsi="Calibri"/>
                <w:sz w:val="24"/>
                <w:szCs w:val="24"/>
                <w:rtl w:val="0"/>
              </w:rPr>
              <w:t xml:space="preserve">Pin Code</w:t>
            </w:r>
            <w:r w:rsidDel="00000000" w:rsidR="00000000" w:rsidRPr="00000000">
              <w:rPr>
                <w:rFonts w:ascii="Calibri" w:cs="Calibri" w:eastAsia="Calibri" w:hAnsi="Calibri"/>
                <w:sz w:val="24"/>
                <w:szCs w:val="24"/>
                <w:highlight w:val="white"/>
                <w:rtl w:val="0"/>
              </w:rPr>
              <w:t xml:space="preserve"> field will be visible otherwise invisible. This should be non-mandatory and non-editable. Data will come from GSTIN verification.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Building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E">
            <w:pPr>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Building Name field will be visible otherwise invisible. This should be non-mandatory and non-editable. Data will come from GSTIN verification.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Flat Number</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2">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Flat Number field will be visible otherwise invisible. This should be non-mandatory and non-editable. Data will come from GSTIN verification.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Nature of Business</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6">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Nature of Businessfield will be visible otherwise invisible. This should be non-mandatory and non-editable. Data will come from GSTIN verification.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GSTIN Declaration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GST Not registered then visible and Mandatory for Vendor. Otherwise invisible and Non-Mandatory.</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Upload Declaration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GST option selected is Non-Registered then Vendor  will upload Declaration copy. this field is non mandatory.</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File size should be up to 15 Mb.</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GST Vendor Classification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Auto fetch from “GSTVALUE” EDV from Attribute 2. This field will be always invisible.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Add Regex validation numeric only</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Is your Primary address the same as your GST Principal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A">
            <w:pPr>
              <w:widowControl w:val="0"/>
              <w:spacing w:after="0" w:line="240" w:lineRule="auto"/>
              <w:ind w:left="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sz w:val="24"/>
                <w:szCs w:val="24"/>
                <w:highlight w:val="whit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Dropdown values </w:t>
            </w:r>
            <w:r w:rsidDel="00000000" w:rsidR="00000000" w:rsidRPr="00000000">
              <w:rPr>
                <w:rFonts w:ascii="Calibri" w:cs="Calibri" w:eastAsia="Calibri" w:hAnsi="Calibri"/>
                <w:sz w:val="24"/>
                <w:szCs w:val="24"/>
                <w:highlight w:val="white"/>
                <w:rtl w:val="0"/>
              </w:rPr>
              <w:br w:type="textWrapping"/>
              <w:br w:type="textWrapping"/>
              <w:t xml:space="preserve">Yes</w:t>
              <w:br w:type="textWrapping"/>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Address Details Update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If the </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Type of update</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i</w:t>
            </w:r>
            <w:r w:rsidDel="00000000" w:rsidR="00000000" w:rsidRPr="00000000">
              <w:rPr>
                <w:rFonts w:ascii="Calibri" w:cs="Calibri" w:eastAsia="Calibri" w:hAnsi="Calibri"/>
                <w:sz w:val="24"/>
                <w:szCs w:val="24"/>
                <w:highlight w:val="white"/>
                <w:rtl w:val="0"/>
              </w:rPr>
              <w:t xml:space="preserve">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w:t>
            </w:r>
            <w:r w:rsidDel="00000000" w:rsidR="00000000" w:rsidRPr="00000000">
              <w:rPr>
                <w:rFonts w:ascii="Calibri" w:cs="Calibri" w:eastAsia="Calibri" w:hAnsi="Calibri"/>
                <w:sz w:val="24"/>
                <w:szCs w:val="24"/>
                <w:highlight w:val="white"/>
                <w:rtl w:val="0"/>
              </w:rPr>
              <w:t xml:space="preserve">Vendor Onboarding</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then this Panel is visible to Vendor. </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Choose Address Proof</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Dropdown values are stored </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“ADDRESS_PROOF" EDV.</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Attribute1</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field will be visible to the vendor </w:t>
            </w:r>
            <w:r w:rsidDel="00000000" w:rsidR="00000000" w:rsidRPr="00000000">
              <w:rPr>
                <w:rFonts w:ascii="Calibri" w:cs="Calibri" w:eastAsia="Calibri" w:hAnsi="Calibri"/>
                <w:smallCaps w:val="0"/>
                <w:strike w:val="0"/>
                <w:color w:val="000000"/>
                <w:sz w:val="24"/>
                <w:szCs w:val="24"/>
                <w:u w:val="none"/>
                <w:shd w:fill="auto" w:val="clear"/>
                <w:vertAlign w:val="baseline"/>
                <w:rtl w:val="0"/>
              </w:rPr>
              <w:t xml:space="preserve">only if</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the following conditions are met:</w:t>
            </w:r>
            <w:r w:rsidDel="00000000" w:rsidR="00000000" w:rsidRPr="00000000">
              <w:rPr>
                <w:rtl w:val="0"/>
              </w:rPr>
            </w:r>
          </w:p>
          <w:p w:rsidR="00000000" w:rsidDel="00000000" w:rsidP="00000000" w:rsidRDefault="00000000" w:rsidRPr="00000000" w14:paraId="000001D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"Group of company" field value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"PIL"</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"Domestic subsidiaries"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"Vendor Domestic/Import" field value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"Domestic"</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Aadhaar Front Copy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is visible </w:t>
            </w:r>
            <w:r w:rsidDel="00000000" w:rsidR="00000000" w:rsidRPr="00000000">
              <w:rPr>
                <w:rFonts w:ascii="Calibri" w:cs="Calibri" w:eastAsia="Calibri" w:hAnsi="Calibri"/>
                <w:sz w:val="24"/>
                <w:szCs w:val="24"/>
                <w:rtl w:val="0"/>
              </w:rPr>
              <w:t xml:space="preserve">to vendor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Address proof is chosen as 'Aadhaar copy' otherwise invisible and non-mandatory</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Aadhaar Back Copy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is visible </w:t>
            </w:r>
            <w:r w:rsidDel="00000000" w:rsidR="00000000" w:rsidRPr="00000000">
              <w:rPr>
                <w:rFonts w:ascii="Calibri" w:cs="Calibri" w:eastAsia="Calibri" w:hAnsi="Calibri"/>
                <w:sz w:val="24"/>
                <w:szCs w:val="24"/>
                <w:rtl w:val="0"/>
              </w:rPr>
              <w:t xml:space="preserve">to vendor</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if Address proof is chosen as 'Aadhaar copy' otherwise invisible and non-mandatory</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Electricity bill</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Visible and Mandatory if 'Electricity bill copy upload' is chosen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Street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36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VC_ADDRESS_DETAILS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ADDRNUMBER</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 `</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318be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Street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"Is your Primary address same as GST Principal address?" is selected as Yes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then address will be automatically populated based on the GST address.</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No is selected, th</w:t>
            </w:r>
            <w:r w:rsidDel="00000000" w:rsidR="00000000" w:rsidRPr="00000000">
              <w:rPr>
                <w:rFonts w:ascii="Calibri" w:cs="Calibri" w:eastAsia="Calibri" w:hAnsi="Calibri"/>
                <w:sz w:val="24"/>
                <w:szCs w:val="24"/>
                <w:rtl w:val="0"/>
              </w:rPr>
              <w:t xml:space="preserve">en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field becomes editable, allowing for manual data entry.</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max length is 140 </w:t>
            </w:r>
            <w:r w:rsidDel="00000000" w:rsidR="00000000" w:rsidRPr="00000000">
              <w:rPr>
                <w:rFonts w:ascii="Calibri" w:cs="Calibri" w:eastAsia="Calibri" w:hAnsi="Calibri"/>
                <w:sz w:val="24"/>
                <w:szCs w:val="24"/>
                <w:rtl w:val="0"/>
              </w:rPr>
              <w:t xml:space="preserve">alphanumeric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and its a mandatory field</w:t>
              <w:br w:type="textWrapping"/>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Street 1</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43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VC_ADDRESS_DETAILS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ADDRNUMBER</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 Non Editable</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Street 1</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first 60 char length from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street</w:t>
            </w:r>
            <w:r w:rsidDel="00000000" w:rsidR="00000000" w:rsidRPr="00000000">
              <w:rPr>
                <w:rFonts w:ascii="Calibri" w:cs="Calibri" w:eastAsia="Calibri" w:hAnsi="Calibri"/>
                <w:sz w:val="24"/>
                <w:szCs w:val="24"/>
                <w:rtl w:val="0"/>
              </w:rPr>
              <w:t xml:space="preserve">” field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will be copied to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Street 1</w:t>
            </w:r>
            <w:r w:rsidDel="00000000" w:rsidR="00000000" w:rsidRPr="00000000">
              <w:rPr>
                <w:rFonts w:ascii="Calibri" w:cs="Calibri" w:eastAsia="Calibri" w:hAnsi="Calibri"/>
                <w:sz w:val="24"/>
                <w:szCs w:val="24"/>
                <w:rtl w:val="0"/>
              </w:rPr>
              <w:t xml:space="preserve">” field</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Street 2</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44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VC_ADDRESS_DETAILS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ADDRNUMBER</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Street 2</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9">
            <w:pPr>
              <w:ind w:left="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sz w:val="24"/>
                <w:szCs w:val="24"/>
                <w:rtl w:val="0"/>
              </w:rPr>
              <w:t xml:space="preserve">The next 40 char length from “New street” field will be copied to “New Street 2” field</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Street 3</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45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VC_ADDRESS_DETAILS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ADDRNUMBER</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Street 3</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2">
            <w:pPr>
              <w:ind w:left="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sz w:val="24"/>
                <w:szCs w:val="24"/>
                <w:rtl w:val="0"/>
              </w:rPr>
              <w:t xml:space="preserve">The next 40 char length from “New street” field will be copied to “New Street 3” field</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Postal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5 of “VC_BASIC_DETAILS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Field value which is attribute 1 in this staging.</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Postal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1A">
            <w:pPr>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B">
            <w:pPr>
              <w:widowControl w:val="0"/>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information is visible to vendors only when the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choose the group of company" field from Basic details Panel is selected as "PIL" or "Domestic Subsidiaries" AND the "Vendor Domestic/Import" field is selected as "Domestic."</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Postal Code verification will be performed after manual entry.</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Regex validation Numeric only</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Postal Code(Domestic)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20">
            <w:pPr>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21">
            <w:pPr>
              <w:widowControl w:val="0"/>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Visible to vendor  if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choose the group of company</w:t>
            </w:r>
            <w:r w:rsidDel="00000000" w:rsidR="00000000" w:rsidRPr="00000000">
              <w:rPr>
                <w:rFonts w:ascii="Calibri" w:cs="Calibri" w:eastAsia="Calibri" w:hAnsi="Calibri"/>
                <w:sz w:val="24"/>
                <w:szCs w:val="24"/>
                <w:rtl w:val="0"/>
              </w:rPr>
              <w:t xml:space="preserve">” field  from Basic details Panel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as the value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International subsidiaries</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or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Domestic subsidiaries</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 Domestic/Import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field as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Import</w:t>
            </w:r>
            <w:r w:rsidDel="00000000" w:rsidR="00000000" w:rsidRPr="00000000">
              <w:rPr>
                <w:rFonts w:ascii="Calibri" w:cs="Calibri" w:eastAsia="Calibri" w:hAnsi="Calibri"/>
                <w:sz w:val="24"/>
                <w:szCs w:val="24"/>
                <w:rtl w:val="0"/>
              </w:rPr>
              <w:t xml:space="preserve">” as the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value.</w:t>
            </w:r>
          </w:p>
          <w:p w:rsidR="00000000" w:rsidDel="00000000" w:rsidP="00000000" w:rsidRDefault="00000000" w:rsidRPr="00000000" w14:paraId="0000022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Regex validation Numeric only</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City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15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VC_ADDRESS_DETAILS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ADDRNUMBER</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City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Field is visible to vendor if the group of company is PIL or Domestic and Vendor Domestic/Import field as Domestic value this will be fetched from Pincode derivation.</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if choose the group of company is International subsidiaries or Domestic subsidiaries and Vendor Domestic/Import field value is Import then this field will be manual entered</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District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1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VC_ADDRESS_DETAILS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ADDRNUMBER</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District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choose the group of company</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is PIL or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Domestic and Vendor Domestic/Import</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field as Domestic value this will be fetched from Pincode derivation.</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if choose the group of company is International subsidiaries or Domestic subsidiaries and Vendor Domestic/Import is Import then this field will be manual entered</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Existing Region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6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VC_BASIC_DETAILS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Field value which is attribute 1 in this staging.</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Supplier Country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choose the group of company is International subsidiaries or Domestic subsidiaries and Vendor Domestic/Import is Import then this field will be visible if not invisible.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Refer” COUNTRY” EDV attribute1.</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New Region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choose the group of company</w:t>
            </w:r>
            <w:r w:rsidDel="00000000" w:rsidR="00000000" w:rsidRPr="00000000">
              <w:rPr>
                <w:rFonts w:ascii="Calibri" w:cs="Calibri" w:eastAsia="Calibri" w:hAnsi="Calibri"/>
                <w:sz w:val="24"/>
                <w:szCs w:val="24"/>
                <w:rtl w:val="0"/>
              </w:rPr>
              <w:t xml:space="preserve">” field have value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International subsidiaries</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or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Domestic subsidiaries</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 Domestic/Import</w:t>
            </w:r>
            <w:r w:rsidDel="00000000" w:rsidR="00000000" w:rsidRPr="00000000">
              <w:rPr>
                <w:rFonts w:ascii="Calibri" w:cs="Calibri" w:eastAsia="Calibri" w:hAnsi="Calibri"/>
                <w:sz w:val="24"/>
                <w:szCs w:val="24"/>
                <w:rtl w:val="0"/>
              </w:rPr>
              <w:t xml:space="preserve">” field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as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 the value,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then this field will be visible if not invisible.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And based on supplier country values are that is fetch attribute 5 based on attribute1 Refer” COUNTRY” EDV</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Country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f “choose the group of company” field have value  “Domestic subsidiaries” and “Vendor Domestic/Import” field as  the value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Domestic then the value to be filled as India by default invisible </w:t>
            </w:r>
            <w:r w:rsidDel="00000000" w:rsidR="00000000" w:rsidRPr="00000000">
              <w:rPr>
                <w:rFonts w:ascii="Calibri" w:cs="Calibri" w:eastAsia="Calibri" w:hAnsi="Calibri"/>
                <w:sz w:val="24"/>
                <w:szCs w:val="24"/>
                <w:rtl w:val="0"/>
              </w:rPr>
              <w:t xml:space="preserve">for</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other scenario</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Bank Details Change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If the Type of update field value in “</w:t>
            </w:r>
            <w:r w:rsidDel="00000000" w:rsidR="00000000" w:rsidRPr="00000000">
              <w:rPr>
                <w:rFonts w:ascii="Calibri" w:cs="Calibri" w:eastAsia="Calibri" w:hAnsi="Calibri"/>
                <w:sz w:val="24"/>
                <w:szCs w:val="24"/>
                <w:highlight w:val="white"/>
                <w:rtl w:val="0"/>
              </w:rPr>
              <w:t xml:space="preserve">Vendor Onboarding</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then this Panel is visible to Vendor.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choose the option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values are fetched from the below EDV</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“BANK_OPTIONS”</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 Values</w:t>
            </w:r>
          </w:p>
          <w:p w:rsidR="00000000" w:rsidDel="00000000" w:rsidP="00000000" w:rsidRDefault="00000000" w:rsidRPr="00000000" w14:paraId="0000025F">
            <w:pPr>
              <w:numPr>
                <w:ilvl w:val="0"/>
                <w:numId w:val="27"/>
              </w:numPr>
              <w:spacing w:after="0" w:afterAutospacing="0"/>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Cancelled Cheque Image </w:t>
            </w:r>
          </w:p>
          <w:p w:rsidR="00000000" w:rsidDel="00000000" w:rsidP="00000000" w:rsidRDefault="00000000" w:rsidRPr="00000000" w14:paraId="00000260">
            <w:pPr>
              <w:numPr>
                <w:ilvl w:val="0"/>
                <w:numId w:val="27"/>
              </w:numPr>
              <w:spacing w:after="0" w:afterAutospacing="0"/>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Passbook</w:t>
            </w:r>
          </w:p>
          <w:p w:rsidR="00000000" w:rsidDel="00000000" w:rsidP="00000000" w:rsidRDefault="00000000" w:rsidRPr="00000000" w14:paraId="00000261">
            <w:pPr>
              <w:numPr>
                <w:ilvl w:val="0"/>
                <w:numId w:val="27"/>
              </w:numPr>
              <w:spacing w:after="0" w:afterAutospacing="0"/>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Statement/Confirmation Image</w:t>
            </w:r>
          </w:p>
          <w:p w:rsidR="00000000" w:rsidDel="00000000" w:rsidP="00000000" w:rsidRDefault="00000000" w:rsidRPr="00000000" w14:paraId="00000262">
            <w:pPr>
              <w:numPr>
                <w:ilvl w:val="0"/>
                <w:numId w:val="27"/>
              </w:numPr>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Cheque (Import)</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Cancelled Cheque Image </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If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choose the option</w:t>
            </w:r>
            <w:r w:rsidDel="00000000" w:rsidR="00000000" w:rsidRPr="00000000">
              <w:rPr>
                <w:rFonts w:ascii="Calibri" w:cs="Calibri" w:eastAsia="Calibri" w:hAnsi="Calibri"/>
                <w:sz w:val="24"/>
                <w:szCs w:val="24"/>
                <w:rtl w:val="0"/>
              </w:rPr>
              <w:t xml:space="preserve">” field is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selected  as cancelled cheque image  then this file upload will be visible and mandatory</w:t>
            </w:r>
            <w:r w:rsidDel="00000000" w:rsidR="00000000" w:rsidRPr="00000000">
              <w:rPr>
                <w:rFonts w:ascii="Calibri" w:cs="Calibri" w:eastAsia="Calibri" w:hAnsi="Calibri"/>
                <w:sz w:val="24"/>
                <w:szCs w:val="24"/>
                <w:rtl w:val="0"/>
              </w:rPr>
              <w:t xml:space="preserve">.Otherwise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invisible and non mandatory.</w:t>
              <w:br w:type="textWrapping"/>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option is enabled when the "choose the group of company" field</w:t>
            </w:r>
            <w:r w:rsidDel="00000000" w:rsidR="00000000" w:rsidRPr="00000000">
              <w:rPr>
                <w:rFonts w:ascii="Calibri" w:cs="Calibri" w:eastAsia="Calibri" w:hAnsi="Calibri"/>
                <w:sz w:val="24"/>
                <w:szCs w:val="24"/>
                <w:rtl w:val="0"/>
              </w:rPr>
              <w:t xml:space="preserve"> from Basic details Panel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is set 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PIL</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Domestic Subsidiaries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the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Account group/Vendor</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field has a value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Domestic</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Passbook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If “Please choose the option” field is  selected  as Passbook  then this file upload will be visible and mandatory.Otherwise invisible and non mandatory.</w:t>
              <w:br w:type="textWrapping"/>
            </w:r>
            <w:r w:rsidDel="00000000" w:rsidR="00000000" w:rsidRPr="00000000">
              <w:rPr>
                <w:rFonts w:ascii="Calibri" w:cs="Calibri" w:eastAsia="Calibri" w:hAnsi="Calibri"/>
                <w:sz w:val="24"/>
                <w:szCs w:val="24"/>
                <w:rtl w:val="0"/>
              </w:rPr>
              <w:t xml:space="preserve">This option is enabled when the "choose the group of company" field </w:t>
            </w:r>
            <w:r w:rsidDel="00000000" w:rsidR="00000000" w:rsidRPr="00000000">
              <w:rPr>
                <w:rFonts w:ascii="Calibri" w:cs="Calibri" w:eastAsia="Calibri" w:hAnsi="Calibri"/>
                <w:sz w:val="24"/>
                <w:szCs w:val="24"/>
                <w:rtl w:val="0"/>
              </w:rPr>
              <w:t xml:space="preserve"> from Basic details Panel  </w:t>
            </w:r>
            <w:r w:rsidDel="00000000" w:rsidR="00000000" w:rsidRPr="00000000">
              <w:rPr>
                <w:rFonts w:ascii="Calibri" w:cs="Calibri" w:eastAsia="Calibri" w:hAnsi="Calibri"/>
                <w:sz w:val="24"/>
                <w:szCs w:val="24"/>
                <w:rtl w:val="0"/>
              </w:rPr>
              <w:t xml:space="preserve">is set to </w:t>
            </w:r>
            <w:r w:rsidDel="00000000" w:rsidR="00000000" w:rsidRPr="00000000">
              <w:rPr>
                <w:rFonts w:ascii="Calibri" w:cs="Calibri" w:eastAsia="Calibri" w:hAnsi="Calibri"/>
                <w:b w:val="1"/>
                <w:bCs w:val="1"/>
                <w:sz w:val="24"/>
                <w:szCs w:val="24"/>
                <w:rtl w:val="0"/>
              </w:rPr>
              <w:t xml:space="preserve">PIL</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b w:val="1"/>
                <w:bCs w:val="1"/>
                <w:sz w:val="24"/>
                <w:szCs w:val="24"/>
                <w:rtl w:val="0"/>
              </w:rPr>
              <w:t xml:space="preserve">Domestic Subsidiaries</w:t>
            </w:r>
            <w:r w:rsidDel="00000000" w:rsidR="00000000" w:rsidRPr="00000000">
              <w:rPr>
                <w:rFonts w:ascii="Calibri" w:cs="Calibri" w:eastAsia="Calibri" w:hAnsi="Calibri"/>
                <w:sz w:val="24"/>
                <w:szCs w:val="24"/>
                <w:rtl w:val="0"/>
              </w:rPr>
              <w:t xml:space="preserve">, AND  the “</w:t>
            </w:r>
            <w:r w:rsidDel="00000000" w:rsidR="00000000" w:rsidRPr="00000000">
              <w:rPr>
                <w:rFonts w:ascii="Calibri" w:cs="Calibri" w:eastAsia="Calibri" w:hAnsi="Calibri"/>
                <w:b w:val="1"/>
                <w:bCs w:val="1"/>
                <w:sz w:val="24"/>
                <w:szCs w:val="24"/>
                <w:rtl w:val="0"/>
              </w:rPr>
              <w:t xml:space="preserve">Account group/Vendor”</w:t>
            </w:r>
            <w:r w:rsidDel="00000000" w:rsidR="00000000" w:rsidRPr="00000000">
              <w:rPr>
                <w:rFonts w:ascii="Calibri" w:cs="Calibri" w:eastAsia="Calibri" w:hAnsi="Calibri"/>
                <w:sz w:val="24"/>
                <w:szCs w:val="24"/>
                <w:rtl w:val="0"/>
              </w:rPr>
              <w:t xml:space="preserve"> field has a value of </w:t>
            </w:r>
            <w:r w:rsidDel="00000000" w:rsidR="00000000" w:rsidRPr="00000000">
              <w:rPr>
                <w:rFonts w:ascii="Calibri" w:cs="Calibri" w:eastAsia="Calibri" w:hAnsi="Calibri"/>
                <w:b w:val="1"/>
                <w:bCs w:val="1"/>
                <w:sz w:val="24"/>
                <w:szCs w:val="24"/>
                <w:rtl w:val="0"/>
              </w:rPr>
              <w:t xml:space="preserve">Domestic</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br w:type="textWrapping"/>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Statement/Confirmation Image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Please choose the option in the dropdown if you have selected Bank Statement/Confirmation Image then this file upload will be visible and made mandatory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Otherwise invisible and non mandatory.</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option will only be displayed if:</w:t>
            </w:r>
            <w:r w:rsidDel="00000000" w:rsidR="00000000" w:rsidRPr="00000000">
              <w:rPr>
                <w:rtl w:val="0"/>
              </w:rPr>
            </w:r>
          </w:p>
          <w:p w:rsidR="00000000" w:rsidDel="00000000" w:rsidP="00000000" w:rsidRDefault="00000000" w:rsidRPr="00000000" w14:paraId="0000027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Group of company</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field is set to either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Domestic Subsidiaries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International Subsidiaries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Account group/Vendor</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field has a value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"Import."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Cheque (Import)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B">
            <w:pPr>
              <w:spacing w:after="0" w:line="240" w:lineRule="auto"/>
              <w:ind w:left="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Please choose the option in the dropdown if you have selectedCheque (Import) then this file upload will be visible and made mandatory.</w:t>
            </w:r>
          </w:p>
          <w:p w:rsidR="00000000" w:rsidDel="00000000" w:rsidP="00000000" w:rsidRDefault="00000000" w:rsidRPr="00000000" w14:paraId="0000027C">
            <w:pPr>
              <w:spacing w:after="0" w:line="240" w:lineRule="auto"/>
              <w:ind w:left="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Otherwise invisible and non mandatory.</w:t>
            </w:r>
          </w:p>
          <w:p w:rsidR="00000000" w:rsidDel="00000000" w:rsidP="00000000" w:rsidRDefault="00000000" w:rsidRPr="00000000" w14:paraId="0000027D">
            <w:pPr>
              <w:spacing w:after="0" w:line="240" w:lineRule="auto"/>
              <w:ind w:left="0"/>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sz w:val="24"/>
                <w:szCs w:val="24"/>
                <w:rtl w:val="0"/>
              </w:rPr>
              <w:t xml:space="preserve">The option will only be displayed if:</w:t>
            </w:r>
            <w:r w:rsidDel="00000000" w:rsidR="00000000" w:rsidRPr="00000000">
              <w:rPr>
                <w:rtl w:val="0"/>
              </w:rPr>
            </w:r>
          </w:p>
          <w:p w:rsidR="00000000" w:rsidDel="00000000" w:rsidP="00000000" w:rsidRDefault="00000000" w:rsidRPr="00000000" w14:paraId="0000027E">
            <w:pPr>
              <w:widowControl w:val="0"/>
              <w:numPr>
                <w:ilvl w:val="0"/>
                <w:numId w:val="26"/>
              </w:numPr>
              <w:spacing w:after="0" w:afterAutospacing="0" w:before="240" w:line="276" w:lineRule="auto"/>
              <w:ind w:left="720" w:hanging="360"/>
              <w:jc w:val="left"/>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Group of company</w:t>
            </w:r>
            <w:r w:rsidDel="00000000" w:rsidR="00000000" w:rsidRPr="00000000">
              <w:rPr>
                <w:rFonts w:ascii="Calibri" w:cs="Calibri" w:eastAsia="Calibri" w:hAnsi="Calibri"/>
                <w:sz w:val="24"/>
                <w:szCs w:val="24"/>
                <w:rtl w:val="0"/>
              </w:rPr>
              <w:t xml:space="preserve">" field is set to either "</w:t>
            </w:r>
            <w:r w:rsidDel="00000000" w:rsidR="00000000" w:rsidRPr="00000000">
              <w:rPr>
                <w:rFonts w:ascii="Calibri" w:cs="Calibri" w:eastAsia="Calibri" w:hAnsi="Calibri"/>
                <w:b w:val="1"/>
                <w:bCs w:val="1"/>
                <w:sz w:val="24"/>
                <w:szCs w:val="24"/>
                <w:rtl w:val="0"/>
              </w:rPr>
              <w:t xml:space="preserve">Domestic Subsidiaries</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b w:val="1"/>
                <w:bCs w:val="1"/>
                <w:sz w:val="24"/>
                <w:szCs w:val="24"/>
                <w:rtl w:val="0"/>
              </w:rPr>
              <w:t xml:space="preserve">International Subsidiaries</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27F">
            <w:pPr>
              <w:widowControl w:val="0"/>
              <w:numPr>
                <w:ilvl w:val="0"/>
                <w:numId w:val="26"/>
              </w:numPr>
              <w:spacing w:after="240" w:before="0" w:beforeAutospacing="0" w:line="276" w:lineRule="auto"/>
              <w:ind w:left="720" w:hanging="360"/>
              <w:jc w:val="left"/>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Account group/Vendor</w:t>
            </w:r>
            <w:r w:rsidDel="00000000" w:rsidR="00000000" w:rsidRPr="00000000">
              <w:rPr>
                <w:rFonts w:ascii="Calibri" w:cs="Calibri" w:eastAsia="Calibri" w:hAnsi="Calibri"/>
                <w:sz w:val="24"/>
                <w:szCs w:val="24"/>
                <w:rtl w:val="0"/>
              </w:rPr>
              <w:t xml:space="preserve">" field has a value of </w:t>
            </w:r>
            <w:r w:rsidDel="00000000" w:rsidR="00000000" w:rsidRPr="00000000">
              <w:rPr>
                <w:rFonts w:ascii="Calibri" w:cs="Calibri" w:eastAsia="Calibri" w:hAnsi="Calibri"/>
                <w:b w:val="1"/>
                <w:bCs w:val="1"/>
                <w:sz w:val="24"/>
                <w:szCs w:val="24"/>
                <w:rtl w:val="0"/>
              </w:rPr>
              <w:t xml:space="preserve">"Import."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Bank Account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3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VC_BANK_DETAILS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Account Number(Domestic)</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Cheque OCR fetches the bank account number Non Editable field. This field will be visible only if cheque image is selected  and made non editable,If Passbook was selected this field will be editable and and visible.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Account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if dropdown option is selected as Cheque (Import) or Bank Statement/Confirmation Image and this is a manual entry field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IFSC Code / SWIFT Code / Bank Key</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2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VC_BANK_DETAILS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IFSC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Cheque OCR fetches the IFSC Code Non Editable field; this field will be visible only if cheque image is selected  and made non editable,If Passbook was selected this field will be editable and and visible.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IFSC Code / SWIFT Code / Bank Key</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if dropdown option is selected as Cheque (Import) or Bank Statement/Confirmation Image and this is a manual entry field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Bank Holder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40of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VC_BANK_DETAILS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Name of Account Holder(Domestic)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from bank Verify API which is done post cheque OCR captures Account number and IFSC Code validation happens and Name of account holder is fetched this is  Non Editable field incase of Canceled Cheque Image and passbook is selected  and hidden if its other then these 2 selection from dropdown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Name of Account Holder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if dropdown option is selected as Cheque (Import) or Bank Statement/Confirmation Image and this is a manual entry field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Name(Domestic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from bank Verify API which is done post cheque OCR captures Account number and IFSC Code validation happens and Name of account holder is fetched this is  Non Editable field incase of Canceled Cheque Image and passbook is selected  and hidden if its other then these 2 selection from dropdown</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Name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only  if dropdown option is selected as Cheque (Import) or Bank Statement/Confirmation Image and this is a manual entry field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Branch(Domestic)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from bank Verify API which is done post cheque OCR captures Account number and IFSC Code validation happens and Name of account holder is fetched this is  Non Editable field incase of Canceled Cheque Image and passbook is selected  and hidden if its other then these 2 selection from dropdown</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Branch</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only  if dropdown option is selected as Cheque (Import) or Bank Statement/Confirmation Image and this is a manual entry field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Address(Domestic)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C2">
            <w:pPr>
              <w:widowControl w:val="0"/>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from bank Verify API which is done post cheque OCR captures Account number and IFSC Code validation happens and Name of account holder is fetched this is  Non Editable field incase of Canceled Cheque Image and passbook is selected  and hidden if its other then these 2 selection from dropdown</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Address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only  if dropdown option is selected as Cheque (Import) or Bank Statement/Confirmation Image and this is a manual entry field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Country(Domestic)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CA">
            <w:pPr>
              <w:widowControl w:val="0"/>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Please choose the option in the dropdown if you have selected canceled cheque image or passbook  then this field will be visible with pre filled value as India i</w:t>
            </w:r>
            <w:r w:rsidDel="00000000" w:rsidR="00000000" w:rsidRPr="00000000">
              <w:rPr>
                <w:rFonts w:ascii="Calibri" w:cs="Calibri" w:eastAsia="Calibri" w:hAnsi="Calibri"/>
                <w:sz w:val="24"/>
                <w:szCs w:val="24"/>
                <w:rtl w:val="0"/>
              </w:rPr>
              <w:t xml:space="preserve">f this is not the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not </w:t>
            </w:r>
            <w:r w:rsidDel="00000000" w:rsidR="00000000" w:rsidRPr="00000000">
              <w:rPr>
                <w:rFonts w:ascii="Calibri" w:cs="Calibri" w:eastAsia="Calibri" w:hAnsi="Calibri"/>
                <w:sz w:val="24"/>
                <w:szCs w:val="24"/>
                <w:rtl w:val="0"/>
              </w:rPr>
              <w:t xml:space="preserve">the selection then its invisible and Non Mandatory</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Country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CE">
            <w:pPr>
              <w:widowControl w:val="0"/>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if dropdown option is selected as Cheque (Import) or Bank Statement/Confirmation Image  and the dropdown value “COUNTRY” EDV with attribute1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CIN and TDS Details Update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This panel Visible to vendor if “choose the group of company” is PIL or “Domestic and Vendor Domestic/Import” field as Domestic value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CIN Certificate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 will upload CIN Certificate copy visible only if PAN type is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company</w:t>
            </w:r>
            <w:r w:rsidDel="00000000" w:rsidR="00000000" w:rsidRPr="00000000">
              <w:rPr>
                <w:rFonts w:ascii="Calibri" w:cs="Calibri" w:eastAsia="Calibri" w:hAnsi="Calibri"/>
                <w:sz w:val="24"/>
                <w:szCs w:val="24"/>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Existing CIN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4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VC_CIN_DETAILS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CIN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Once CIN File is uploaded OCR Fetches the CIN number keep this field editable if OCR fails we can entered manually</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TDS Applicable (Yes/No)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 values are</w:t>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TDS Certificate: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"Yes" then TDS certificate upload field is mandatory and visible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MSME Update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0">
            <w:pPr>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white"/>
                <w:rtl w:val="0"/>
              </w:rPr>
              <w:t xml:space="preserve">If the Type of update field value in “Vendor Onboarding” then this Panel is visible to Vendor. </w:t>
            </w:r>
            <w:r w:rsidDel="00000000" w:rsidR="00000000" w:rsidRPr="00000000">
              <w:rPr>
                <w:rtl w:val="0"/>
              </w:rPr>
            </w:r>
          </w:p>
        </w:tc>
      </w:tr>
      <w:tr>
        <w:trPr>
          <w:cantSplit w:val="0"/>
          <w:tblHeader w:val="0"/>
        </w:trPr>
        <w:tc>
          <w:tcPr>
            <w:tcBorders>
              <w:top w:color="000000" w:space="0" w:sz="4" w:val="single"/>
              <w:left w:color="000000" w:space="0" w:sz="8" w:val="single"/>
              <w:bottom w:color="000000" w:space="0" w:sz="8"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Is SSI / MSME Applicable? </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6"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 values </w:t>
            </w:r>
            <w:r w:rsidDel="00000000" w:rsidR="00000000" w:rsidRPr="00000000">
              <w:rPr>
                <w:rFonts w:ascii="Calibri" w:cs="Calibri" w:eastAsia="Calibri" w:hAnsi="Calibri"/>
                <w:sz w:val="24"/>
                <w:szCs w:val="24"/>
                <w:rtl w:val="0"/>
              </w:rPr>
              <w:br w:type="textWrapping"/>
              <w:br w:type="textWrapping"/>
              <w:t xml:space="preserve">Yes</w:t>
              <w:br w:type="textWrapping"/>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SSI / MSME  Certificate Upload</w:t>
            </w:r>
          </w:p>
        </w:tc>
        <w:tc>
          <w:tcPr>
            <w:tcBorders>
              <w:top w:color="000000" w:space="0" w:sz="6"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yes, Vendor will upload SSI / MSME  Certificate and OCR will be performed post upload.Only in this case MSME upload will be mandatory .In case of No and deleting of the image all the fields should be cleared out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SSI / MSME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23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VC_BASIC_DETAILS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4"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SSI / MSME  Number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Is SSI / MSME Applicable?  Question is selected and yes  and MSME image OCR is performed and Number is captured here and this field is kept editable just in case if MSME server fails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Name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Type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Address</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Category</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Enterprise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Major Activity</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Date of Commencement</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Dic Name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State1</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Applied State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Modified 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Expiry 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Address Line1</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Building</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Street</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Area</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City</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Pin</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District</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Classification Year</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Classification 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MSME Declaration</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Is SSI / MSME Applicable?,  is no then Vendor will upload SSI / MSME  Declaration (Not Mandatory)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Payment Details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panel is visible to initiator if type of update is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Purchase Organization update/Payment details</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Payment Methods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w:t>
            </w:r>
            <w:r w:rsidDel="00000000" w:rsidR="00000000" w:rsidRPr="00000000">
              <w:rPr>
                <w:rFonts w:ascii="Calibri" w:cs="Calibri" w:eastAsia="Calibri" w:hAnsi="Calibri"/>
                <w:sz w:val="24"/>
                <w:szCs w:val="24"/>
                <w:rtl w:val="0"/>
              </w:rPr>
              <w:t xml:space="preserve">field is always invisible.</w:t>
              <w:br w:type="textWrapping"/>
              <w:t xml:space="preserve">If the bank</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Account number field is  verified then populate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else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as the value.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House Bank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6  of “COMPANY_CODE_PURCHASE_NEW ” EDV  based on attribute 1</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Field </w:t>
            </w:r>
            <w:r w:rsidDel="00000000" w:rsidR="00000000" w:rsidRPr="00000000">
              <w:rPr>
                <w:rFonts w:ascii="Calibri" w:cs="Calibri" w:eastAsia="Calibri" w:hAnsi="Calibri"/>
                <w:sz w:val="24"/>
                <w:szCs w:val="24"/>
                <w:rtl w:val="0"/>
              </w:rPr>
              <w:t xml:space="preserve">applicable only</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when </w:t>
            </w:r>
            <w:r w:rsidDel="00000000" w:rsidR="00000000" w:rsidRPr="00000000">
              <w:rPr>
                <w:rFonts w:ascii="Calibri" w:cs="Calibri" w:eastAsia="Calibri" w:hAnsi="Calibri"/>
                <w:sz w:val="24"/>
                <w:szCs w:val="24"/>
                <w:rtl w:val="0"/>
              </w:rPr>
              <w:t xml:space="preserve">“choose the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group of company field</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PIL</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or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Domestic Subsidiaries</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Account group/Vendor</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field has Domestic</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br w:type="textWrapping"/>
              <w:t xml:space="preserve">If company - 1000 - CIT01</w:t>
              <w:br w:type="textWrapping"/>
              <w:t xml:space="preserve">If company - 2000 - HDF01</w:t>
              <w:br w:type="textWrapping"/>
              <w:t xml:space="preserve">If company - 3000 - SBI09</w:t>
              <w:br w:type="textWrapping"/>
              <w:t xml:space="preserve">If company - 6000 - SBI01</w:t>
              <w:br w:type="textWrapping"/>
              <w:t xml:space="preserve">If company - 8000 - SCB01</w:t>
              <w:br w:type="textWrapping"/>
              <w:t xml:space="preserve">If company - 9000 - SCB01</w:t>
              <w:br w:type="textWrapping"/>
              <w:t xml:space="preserve">If company - F000 - SCB01</w:t>
              <w:br w:type="textWrapping"/>
              <w:t xml:space="preserve">If company - E000 - CIT01</w:t>
              <w:br w:type="textWrapping"/>
              <w:t xml:space="preserve">If company - B000 - CIT01</w:t>
              <w:br w:type="textWrapping"/>
              <w:t xml:space="preserve">If company - C000 - SCB01</w:t>
              <w:br w:type="textWrapping"/>
              <w:t xml:space="preserve">If company - H000 - CIT01</w:t>
              <w:br w:type="textWrapping"/>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Existing Minority Indicator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38  of “VC_COMPANY_DETAILS ” EDV  based on attribute 1  vendor code in this staging.</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Minority Indicator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the MSME Panel value is "Yes," and the "Category" field within the MSME Panel is either "MICRO" or "SMALL," then populate the "New Minority Indicator field" with the value "1." If the "Category" field is "MEDIUM," then use the value "2."</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br w:type="textWrapping"/>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the "MSME Panel" value is "no":</w:t>
            </w:r>
            <w:r w:rsidDel="00000000" w:rsidR="00000000" w:rsidRPr="00000000">
              <w:rPr>
                <w:rtl w:val="0"/>
              </w:rPr>
            </w:r>
          </w:p>
          <w:p w:rsidR="00000000" w:rsidDel="00000000" w:rsidP="00000000" w:rsidRDefault="00000000" w:rsidRPr="00000000" w14:paraId="0000037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the "Group Key" </w:t>
            </w:r>
            <w:r w:rsidDel="00000000" w:rsidR="00000000" w:rsidRPr="00000000">
              <w:rPr>
                <w:rFonts w:ascii="Calibri" w:cs="Calibri" w:eastAsia="Calibri" w:hAnsi="Calibri"/>
                <w:sz w:val="24"/>
                <w:szCs w:val="24"/>
                <w:rtl w:val="0"/>
              </w:rPr>
              <w:t xml:space="preserve"> from Basic details Panel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value is "utility," or, "Government vendor," or "directors vendor," use the default value 2.</w:t>
            </w:r>
            <w:r w:rsidDel="00000000" w:rsidR="00000000" w:rsidRPr="00000000">
              <w:rPr>
                <w:rtl w:val="0"/>
              </w:rPr>
            </w:r>
          </w:p>
          <w:p w:rsidR="00000000" w:rsidDel="00000000" w:rsidP="00000000" w:rsidRDefault="00000000" w:rsidRPr="00000000" w14:paraId="0000037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Otherwise, the default value is 5.</w:t>
            </w: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shd w:fill="4a86e8" w:val="clear"/>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is only applicable when the process flow condition is</w:t>
            </w:r>
            <w:r w:rsidDel="00000000" w:rsidR="00000000" w:rsidRPr="00000000">
              <w:rPr>
                <w:rFonts w:ascii="Calibri" w:cs="Calibri" w:eastAsia="Calibri" w:hAnsi="Calibri"/>
                <w:i w:val="0"/>
                <w:iCs w:val="0"/>
                <w:smallCaps w:val="0"/>
                <w:strike w:val="0"/>
                <w:color w:val="000000"/>
                <w:sz w:val="24"/>
                <w:szCs w:val="24"/>
                <w:u w:val="none"/>
                <w:shd w:fill="4a86e8" w:val="clear"/>
                <w:vertAlign w:val="baseline"/>
                <w:rtl w:val="0"/>
              </w:rPr>
              <w:t xml:space="preserve"> </w:t>
            </w:r>
            <w:r w:rsidDel="00000000" w:rsidR="00000000" w:rsidRPr="00000000">
              <w:rPr>
                <w:rFonts w:ascii="Calibri" w:cs="Calibri" w:eastAsia="Calibri" w:hAnsi="Calibri"/>
                <w:sz w:val="24"/>
                <w:szCs w:val="24"/>
                <w:rtl w:val="0"/>
              </w:rPr>
              <w:t xml:space="preserve">if “choose the group of company”  field from Basic details Panel  is PIL and Vendor Domestic/Import” field as Domestic value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Reconciliation account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Derived this field value as attribute 9 of “VC_COMPANY_DETAILS ” EDV  based on attribute 1  vendor code in this staging.</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Reconciliation Details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ARRAY_HDR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Company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D">
            <w:pPr>
              <w:spacing w:after="0" w:line="240" w:lineRule="auto"/>
              <w:ind w:lef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E">
            <w:pPr>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  EDV “</w:t>
            </w:r>
            <w:r w:rsidDel="00000000" w:rsidR="00000000" w:rsidRPr="00000000">
              <w:rPr>
                <w:rFonts w:ascii="Calibri" w:cs="Calibri" w:eastAsia="Calibri" w:hAnsi="Calibri"/>
                <w:sz w:val="24"/>
                <w:szCs w:val="24"/>
                <w:rtl w:val="0"/>
              </w:rPr>
              <w:t xml:space="preserve">COMPANY_CODE</w:t>
            </w:r>
            <w:r w:rsidDel="00000000" w:rsidR="00000000" w:rsidRPr="00000000">
              <w:rPr>
                <w:rFonts w:ascii="Calibri" w:cs="Calibri" w:eastAsia="Calibri" w:hAnsi="Calibri"/>
                <w:sz w:val="24"/>
                <w:szCs w:val="24"/>
                <w:rtl w:val="0"/>
              </w:rPr>
              <w:t xml:space="preserve">” Attribute1 for this dropdown field</w:t>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Reconciliation account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  EDV “</w:t>
            </w:r>
            <w:r w:rsidDel="00000000" w:rsidR="00000000" w:rsidRPr="00000000">
              <w:rPr>
                <w:rFonts w:ascii="Arial" w:cs="Arial" w:eastAsia="Arial" w:hAnsi="Arial"/>
                <w:sz w:val="18"/>
                <w:szCs w:val="18"/>
                <w:shd w:fill="f5f5f5" w:val="clear"/>
                <w:rtl w:val="0"/>
              </w:rPr>
              <w:t xml:space="preserve">RECONCILIATIONACCOUNTNEW</w:t>
            </w:r>
            <w:r w:rsidDel="00000000" w:rsidR="00000000" w:rsidRPr="00000000">
              <w:rPr>
                <w:rFonts w:ascii="Calibri" w:cs="Calibri" w:eastAsia="Calibri" w:hAnsi="Calibri"/>
                <w:sz w:val="24"/>
                <w:szCs w:val="24"/>
                <w:rtl w:val="0"/>
              </w:rPr>
              <w:t xml:space="preserve"> ” Attribute1 for this dropdown field</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Reconciliation Details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ARRAY_END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Withholding Tax Details</w:t>
            </w:r>
          </w:p>
        </w:tc>
        <w:tc>
          <w:tcPr>
            <w:tcBorders>
              <w:top w:color="000000" w:space="0" w:sz="4" w:val="single"/>
              <w:left w:color="000000" w:space="0" w:sz="4" w:val="single"/>
              <w:bottom w:color="000000" w:space="0" w:sz="4" w:val="single"/>
              <w:right w:color="000000" w:space="0" w:sz="4"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4" w:val="single"/>
              <w:left w:color="000000" w:space="0" w:sz="4" w:val="single"/>
              <w:bottom w:color="000000" w:space="0" w:sz="4" w:val="single"/>
              <w:right w:color="000000" w:space="0" w:sz="4"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panel will be visible to initiator if “Type of update” field is selected as “Withholding Tax Details” also </w:t>
            </w:r>
            <w:r w:rsidDel="00000000" w:rsidR="00000000" w:rsidRPr="00000000">
              <w:rPr>
                <w:rFonts w:ascii="Calibri" w:cs="Calibri" w:eastAsia="Calibri" w:hAnsi="Calibri"/>
                <w:sz w:val="24"/>
                <w:szCs w:val="24"/>
                <w:rtl w:val="0"/>
              </w:rPr>
              <w:t xml:space="preserve"> choose the group of company" field is selected as "PIL" or "Domestic Subsidiaries" AND the "Vendor Domestic/Import" field is selected as "Domestic."</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Is Withholding Tax Applicable?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 values </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br w:type="textWrapping"/>
              <w:t xml:space="preserve">Yes</w:t>
              <w:br w:type="textWrapping"/>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ead1dc"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Withholding Tax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ARRAY_HDR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Company Code </w:t>
            </w:r>
          </w:p>
        </w:tc>
        <w:tc>
          <w:tcPr>
            <w:tcBorders>
              <w:top w:color="000000" w:space="0" w:sz="4"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4"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2 of “VC_WITHHOLDING_DETAILS ”   based on attribute 1  vendor code in this staging.</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Withholding Tax Type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4"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4 of “VC_WITHHOLDING_DETAILS ”  based on attribute 1  vendor code in this staging.</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Withholding Tax Type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 values are fetched from the </w:t>
            </w:r>
            <w:r w:rsidDel="00000000" w:rsidR="00000000" w:rsidRPr="00000000">
              <w:rPr>
                <w:rFonts w:ascii="Calibri" w:cs="Calibri" w:eastAsia="Calibri" w:hAnsi="Calibri"/>
                <w:sz w:val="24"/>
                <w:szCs w:val="24"/>
                <w:rtl w:val="0"/>
              </w:rPr>
              <w:t xml:space="preserve">below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EDV “PIDILITE_WITHHOLDING_TAX” attribute 2</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Subject to w/tax</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CHECKBOX</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5 of “VC_WITHHOLDING_DETAILS ” based on attribute 1  vendor code in this staging.</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Subject to w/tax</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CHECKBOX</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is a mandatory field to be checked by Accounts Approver</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Recipient Type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6 of “VC_WITHHOLDING_DETAILS ” EDV  based on attribute 1  vendor code in this staging.</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Recipient Type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PAN Type is company then Recipient type value to be fetched as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if other any company then value is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OT</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Withholding Tax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4a86e8" w:val="clear"/>
                <w:vertAlign w:val="baseline"/>
              </w:rPr>
            </w:pPr>
            <w:commentRangeStart w:id="0"/>
            <w:r w:rsidDel="00000000" w:rsidR="00000000" w:rsidRPr="00000000">
              <w:rPr>
                <w:rFonts w:ascii="Calibri" w:cs="Calibri" w:eastAsia="Calibri" w:hAnsi="Calibri"/>
                <w:i w:val="0"/>
                <w:iCs w:val="0"/>
                <w:smallCaps w:val="0"/>
                <w:strike w:val="0"/>
                <w:color w:val="000000"/>
                <w:sz w:val="24"/>
                <w:szCs w:val="24"/>
                <w:u w:val="none"/>
                <w:shd w:fill="4a86e8" w:val="clear"/>
                <w:vertAlign w:val="baseline"/>
                <w:rtl w:val="0"/>
              </w:rPr>
              <w:t xml:space="preserve">Will be auto-derived from the Vendor Master Data based on vendor code selection (Non-Editable)</w:t>
            </w:r>
            <w:commentRangeEnd w:id="0"/>
            <w:r w:rsidDel="00000000" w:rsidR="00000000" w:rsidRPr="00000000">
              <w:commentReference w:id="0"/>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Withholding Tax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 values are fetched from the below EDV “PIDILITE_WITHHOLDING_TAX” Attribut1</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D">
            <w:pPr>
              <w:ind w:left="0"/>
              <w:jc w:val="left"/>
              <w:rPr>
                <w:rFonts w:ascii="Calibri" w:cs="Calibri" w:eastAsia="Calibri" w:hAnsi="Calibri"/>
                <w:sz w:val="24"/>
                <w:szCs w:val="24"/>
                <w:shd w:fill="ead1dc" w:val="clear"/>
              </w:rPr>
            </w:pPr>
            <w:r w:rsidDel="00000000" w:rsidR="00000000" w:rsidRPr="00000000">
              <w:rPr>
                <w:rFonts w:ascii="Calibri" w:cs="Calibri" w:eastAsia="Calibri" w:hAnsi="Calibri"/>
                <w:sz w:val="24"/>
                <w:szCs w:val="24"/>
                <w:rtl w:val="0"/>
              </w:rPr>
              <w:t xml:space="preserve">Withholding Tax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ARRAY_END</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Table for multi selection will end here</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All Financial &amp; Bank Details are verified</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CHECKBOX</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is a mandatory field to be checked by Accounts Approver</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Concerned Email ID update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panel will be always available at initiator level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concerned Email Id</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ARRAY_HDR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Existing</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Email ID</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4a86e8"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4a86e8" w:val="clear"/>
                <w:vertAlign w:val="baseline"/>
                <w:rtl w:val="0"/>
              </w:rPr>
              <w:t xml:space="preserve">This value will be fetched based on vendor code or name selection from the staging””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Email ID</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is a manual entry field since its extended form initiator will enter the email ID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E5">
            <w:pPr>
              <w:widowControl w:val="0"/>
              <w:spacing w:after="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concerned Email Id</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ARRAY_END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43" w:hRule="atLeast"/>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Additional Mobile number update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panel will be visible to the initiator if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Group key/Corporate Group  as the below  value  and will update the details post submission goes to second Approver</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Directors Payment</w:t>
            </w:r>
          </w:p>
          <w:p w:rsidR="00000000" w:rsidDel="00000000" w:rsidP="00000000" w:rsidRDefault="00000000" w:rsidRPr="00000000" w14:paraId="000003E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Rent/ Subscription/ charges</w:t>
            </w:r>
          </w:p>
          <w:p w:rsidR="00000000" w:rsidDel="00000000" w:rsidP="00000000" w:rsidRDefault="00000000" w:rsidRPr="00000000" w14:paraId="000003F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Govt Vendor</w:t>
            </w:r>
          </w:p>
          <w:p w:rsidR="00000000" w:rsidDel="00000000" w:rsidP="00000000" w:rsidRDefault="00000000" w:rsidRPr="00000000" w14:paraId="000003F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Utility</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non of the values are present in group key then its is visible to vendor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commentRangeStart w:id="1"/>
            <w:commentRangeStart w:id="2"/>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Contact Number 2  </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(Domestic)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Contact Number 2</w:t>
            </w:r>
            <w:r w:rsidDel="00000000" w:rsidR="00000000" w:rsidRPr="00000000">
              <w:rPr>
                <w:rFonts w:ascii="Calibri" w:cs="Calibri" w:eastAsia="Calibri" w:hAnsi="Calibri"/>
                <w:sz w:val="24"/>
                <w:szCs w:val="24"/>
                <w:rtl w:val="0"/>
              </w:rPr>
              <w:t xml:space="preserve">(Domestic)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field is visible  if </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AccountGroup/Vendor Type</w:t>
            </w:r>
            <w:r w:rsidDel="00000000" w:rsidR="00000000" w:rsidRPr="00000000">
              <w:rPr>
                <w:rFonts w:ascii="Calibri" w:cs="Calibri" w:eastAsia="Calibri" w:hAnsi="Calibri"/>
                <w:sz w:val="24"/>
                <w:szCs w:val="24"/>
                <w:highlight w:val="white"/>
                <w:rtl w:val="0"/>
              </w:rPr>
              <w:t xml:space="preserve">” Field as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Domestic</w:t>
            </w:r>
            <w:r w:rsidDel="00000000" w:rsidR="00000000" w:rsidRPr="00000000">
              <w:rPr>
                <w:rFonts w:ascii="Calibri" w:cs="Calibri" w:eastAsia="Calibri" w:hAnsi="Calibri"/>
                <w:sz w:val="24"/>
                <w:szCs w:val="24"/>
                <w:highlight w:val="white"/>
                <w:rtl w:val="0"/>
              </w:rPr>
              <w:t xml:space="preserve">” as the value</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is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Non mandatory field this is updated by initiator</w:t>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Indian mobile validation of 9 digit</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Contact Number 3</w:t>
            </w:r>
            <w:r w:rsidDel="00000000" w:rsidR="00000000" w:rsidRPr="00000000">
              <w:rPr>
                <w:rFonts w:ascii="Calibri" w:cs="Calibri" w:eastAsia="Calibri" w:hAnsi="Calibri"/>
                <w:sz w:val="24"/>
                <w:szCs w:val="24"/>
                <w:rtl w:val="0"/>
              </w:rPr>
              <w:t xml:space="preserve">(Domestic)</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Contact Number 3</w:t>
            </w:r>
            <w:r w:rsidDel="00000000" w:rsidR="00000000" w:rsidRPr="00000000">
              <w:rPr>
                <w:rFonts w:ascii="Calibri" w:cs="Calibri" w:eastAsia="Calibri" w:hAnsi="Calibri"/>
                <w:sz w:val="24"/>
                <w:szCs w:val="24"/>
                <w:rtl w:val="0"/>
              </w:rPr>
              <w:t xml:space="preserve">(Domestic)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7">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field is visible  if “AccountGroup/Vendor Type” Field as   “Domestic” as the value</w:t>
            </w:r>
          </w:p>
          <w:p w:rsidR="00000000" w:rsidDel="00000000" w:rsidP="00000000" w:rsidRDefault="00000000" w:rsidRPr="00000000" w14:paraId="00000408">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is Non mandatory field this is updated by initiator</w:t>
            </w:r>
          </w:p>
          <w:p w:rsidR="00000000" w:rsidDel="00000000" w:rsidP="00000000" w:rsidRDefault="00000000" w:rsidRPr="00000000" w14:paraId="00000409">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Indian mobile validation of 9 digit</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c9daf8"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c9daf8" w:val="clear"/>
                <w:vertAlign w:val="baseline"/>
                <w:rtl w:val="0"/>
              </w:rPr>
              <w:t xml:space="preserve">Existing Contact Number 4 </w:t>
            </w:r>
            <w:r w:rsidDel="00000000" w:rsidR="00000000" w:rsidRPr="00000000">
              <w:rPr>
                <w:rFonts w:ascii="Calibri" w:cs="Calibri" w:eastAsia="Calibri" w:hAnsi="Calibri"/>
                <w:sz w:val="24"/>
                <w:szCs w:val="24"/>
                <w:rtl w:val="0"/>
              </w:rPr>
              <w:t xml:space="preserve">(Domestic)</w:t>
            </w:r>
            <w:r w:rsidDel="00000000" w:rsidR="00000000" w:rsidRPr="00000000">
              <w:rPr>
                <w:rFonts w:ascii="Calibri" w:cs="Calibri" w:eastAsia="Calibri" w:hAnsi="Calibri"/>
                <w:i w:val="0"/>
                <w:iCs w:val="0"/>
                <w:smallCaps w:val="0"/>
                <w:strike w:val="0"/>
                <w:color w:val="000000"/>
                <w:sz w:val="24"/>
                <w:szCs w:val="24"/>
                <w:u w:val="none"/>
                <w:shd w:fill="c9daf8" w:val="clear"/>
                <w:vertAlign w:val="baseline"/>
                <w:rtl w:val="0"/>
              </w:rPr>
              <w:t xml:space="preserve"> </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Contact Number 4</w:t>
            </w:r>
            <w:r w:rsidDel="00000000" w:rsidR="00000000" w:rsidRPr="00000000">
              <w:rPr>
                <w:rFonts w:ascii="Calibri" w:cs="Calibri" w:eastAsia="Calibri" w:hAnsi="Calibri"/>
                <w:sz w:val="24"/>
                <w:szCs w:val="24"/>
                <w:rtl w:val="0"/>
              </w:rPr>
              <w:t xml:space="preserve">(Domestic)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3">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field is visible  if “AccountGroup/Vendor Type” Field as   “Domestic” as the value</w:t>
            </w:r>
          </w:p>
          <w:p w:rsidR="00000000" w:rsidDel="00000000" w:rsidP="00000000" w:rsidRDefault="00000000" w:rsidRPr="00000000" w14:paraId="00000414">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is Non mandatory field this is updated by initiator</w:t>
            </w:r>
          </w:p>
          <w:p w:rsidR="00000000" w:rsidDel="00000000" w:rsidP="00000000" w:rsidRDefault="00000000" w:rsidRPr="00000000" w14:paraId="00000415">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Indian mobile validation of 9 digit</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Contact Number 5</w:t>
            </w:r>
            <w:r w:rsidDel="00000000" w:rsidR="00000000" w:rsidRPr="00000000">
              <w:rPr>
                <w:rFonts w:ascii="Calibri" w:cs="Calibri" w:eastAsia="Calibri" w:hAnsi="Calibri"/>
                <w:sz w:val="24"/>
                <w:szCs w:val="24"/>
                <w:rtl w:val="0"/>
              </w:rPr>
              <w:t xml:space="preserve">(Domestic)</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Contact Number 5</w:t>
            </w:r>
            <w:r w:rsidDel="00000000" w:rsidR="00000000" w:rsidRPr="00000000">
              <w:rPr>
                <w:rFonts w:ascii="Calibri" w:cs="Calibri" w:eastAsia="Calibri" w:hAnsi="Calibri"/>
                <w:sz w:val="24"/>
                <w:szCs w:val="24"/>
                <w:rtl w:val="0"/>
              </w:rPr>
              <w:t xml:space="preserve">(Domestic)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F">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field is visible  if “AccountGroup/Vendor Type” Field as   “Domestic” as the value</w:t>
            </w:r>
          </w:p>
          <w:p w:rsidR="00000000" w:rsidDel="00000000" w:rsidP="00000000" w:rsidRDefault="00000000" w:rsidRPr="00000000" w14:paraId="00000420">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is Non mandatory field this is updated by initiator</w:t>
            </w:r>
          </w:p>
          <w:p w:rsidR="00000000" w:rsidDel="00000000" w:rsidP="00000000" w:rsidRDefault="00000000" w:rsidRPr="00000000" w14:paraId="00000421">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Indian mobile validation of 9 digit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Contact Number 2  </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6">
            <w:pPr>
              <w:spacing w:line="240" w:lineRule="auto"/>
              <w:ind w:left="0"/>
              <w:jc w:val="left"/>
              <w:rPr>
                <w:rFonts w:ascii="Calibri" w:cs="Calibri" w:eastAsia="Calibri" w:hAnsi="Calibri"/>
                <w:sz w:val="24"/>
                <w:szCs w:val="24"/>
                <w:highlight w:val="whit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Contact Number2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9">
            <w:pPr>
              <w:spacing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A">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field is visible  if “AccountGroup/Vendor Type” Field as   “Domestic” as the value</w:t>
            </w:r>
          </w:p>
          <w:p w:rsidR="00000000" w:rsidDel="00000000" w:rsidP="00000000" w:rsidRDefault="00000000" w:rsidRPr="00000000" w14:paraId="0000042B">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is Non mandatory field this is updated by initiator</w:t>
            </w:r>
          </w:p>
          <w:p w:rsidR="00000000" w:rsidDel="00000000" w:rsidP="00000000" w:rsidRDefault="00000000" w:rsidRPr="00000000" w14:paraId="0000042C">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Indian mobile validation of 9 digit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Contact Number 3  </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Contact Number3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5">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field is visible  if “AccountGroup/Vendor Type” Field as   “Import” as the value</w:t>
            </w:r>
          </w:p>
          <w:p w:rsidR="00000000" w:rsidDel="00000000" w:rsidP="00000000" w:rsidRDefault="00000000" w:rsidRPr="00000000" w14:paraId="00000436">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is Non mandatory field this is updated by initiator</w:t>
            </w:r>
          </w:p>
          <w:p w:rsidR="00000000" w:rsidDel="00000000" w:rsidP="00000000" w:rsidRDefault="00000000" w:rsidRPr="00000000" w14:paraId="00000437">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Indian mobile validation of 9 digit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Contact Number 4  </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C">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field is visible  if “AccountGroup/Vendor Type” Field as   “Import” as the value</w:t>
            </w:r>
          </w:p>
          <w:p w:rsidR="00000000" w:rsidDel="00000000" w:rsidP="00000000" w:rsidRDefault="00000000" w:rsidRPr="00000000" w14:paraId="0000043D">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is Non mandatory field this is updated by initiator</w:t>
            </w:r>
          </w:p>
          <w:p w:rsidR="00000000" w:rsidDel="00000000" w:rsidP="00000000" w:rsidRDefault="00000000" w:rsidRPr="00000000" w14:paraId="0000043E">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Indian mobile validation of 9 digit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Contact Number4</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If the field visible  if AccountGroup/Vendor Type is Import Non mandatory field this is updated by initiator</w:t>
            </w:r>
            <w:r w:rsidDel="00000000" w:rsidR="00000000" w:rsidRPr="00000000">
              <w:rPr>
                <w:rFonts w:ascii="Calibri" w:cs="Calibri" w:eastAsia="Calibri" w:hAnsi="Calibri"/>
                <w:i w:val="0"/>
                <w:iCs w:val="0"/>
                <w:smallCaps w:val="0"/>
                <w:strike w:val="0"/>
                <w:color w:val="000000"/>
                <w:sz w:val="24"/>
                <w:szCs w:val="24"/>
                <w:highlight w:val="white"/>
                <w:u w:val="none"/>
                <w:vertAlign w:val="superscript"/>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Validation is of 15 digits max</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superscript"/>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Contact Number 5</w:t>
            </w: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Contact Number5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If the field visible  if AccountGroup/Vendor Type is Import Non mandatory field this is updated by initiator</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Validation is of 15 digits max</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Purchase Organization Details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panel will be visible to initiator only  if type of </w:t>
            </w:r>
            <w:r w:rsidDel="00000000" w:rsidR="00000000" w:rsidRPr="00000000">
              <w:rPr>
                <w:rFonts w:ascii="Calibri" w:cs="Calibri" w:eastAsia="Calibri" w:hAnsi="Calibri"/>
                <w:sz w:val="24"/>
                <w:szCs w:val="24"/>
                <w:rtl w:val="0"/>
              </w:rPr>
              <w:t xml:space="preserve">update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Purchase Organization update/Payment details update</w:t>
            </w:r>
            <w:r w:rsidDel="00000000" w:rsidR="00000000" w:rsidRPr="00000000">
              <w:rPr>
                <w:rFonts w:ascii="Calibri" w:cs="Calibri" w:eastAsia="Calibri" w:hAnsi="Calibri"/>
                <w:sz w:val="24"/>
                <w:szCs w:val="24"/>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Purchase Organization</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ARRAY_HDR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Company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3 of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VC_PURCHASE_DETAILS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r w:rsidDel="00000000" w:rsidR="00000000" w:rsidRPr="00000000">
              <w:rPr>
                <w:rtl w:val="0"/>
              </w:rPr>
            </w:r>
          </w:p>
        </w:tc>
      </w:tr>
      <w:tr>
        <w:trPr>
          <w:cantSplit w:val="0"/>
          <w:trHeight w:val="261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Purchase Organization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2 of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VC_PURCHASE_DETAILS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tc>
      </w:tr>
      <w:tr>
        <w:trPr>
          <w:cantSplit w:val="0"/>
          <w:trHeight w:val="794"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Order currency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10 of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VC_PURCHASE_DETAILS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Non editable field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Terms of Payment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14 of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VC_PURCHASE_DETAILS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Non editable field</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Incoterms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15 of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VC_PURCHASE_DETAILS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Incoterms   (Part 2)</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16 of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VC_PURCHASE_DETAILS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Non editable field</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Company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8">
            <w:pPr>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Refer  EDV “</w:t>
            </w:r>
            <w:r w:rsidDel="00000000" w:rsidR="00000000" w:rsidRPr="00000000">
              <w:rPr>
                <w:rFonts w:ascii="Calibri" w:cs="Calibri" w:eastAsia="Calibri" w:hAnsi="Calibri"/>
                <w:b w:val="1"/>
                <w:bCs w:val="1"/>
                <w:sz w:val="24"/>
                <w:szCs w:val="24"/>
                <w:highlight w:val="white"/>
                <w:rtl w:val="0"/>
              </w:rPr>
              <w:t xml:space="preserve">COMPANY_CODE</w:t>
            </w:r>
            <w:r w:rsidDel="00000000" w:rsidR="00000000" w:rsidRPr="00000000">
              <w:rPr>
                <w:rFonts w:ascii="Calibri" w:cs="Calibri" w:eastAsia="Calibri" w:hAnsi="Calibri"/>
                <w:sz w:val="24"/>
                <w:szCs w:val="24"/>
                <w:rtl w:val="0"/>
              </w:rPr>
              <w:t xml:space="preserve">” Attribute1 for this dropdown field</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Purchase Organization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The requestor will choose from the dropdown. Refer the dropdown “PURCHASE_ORG_DATA” EDV</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Order currency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The requestor will choose from the dropdown. Refer the </w:t>
            </w:r>
            <w:r w:rsidDel="00000000" w:rsidR="00000000" w:rsidRPr="00000000">
              <w:rPr>
                <w:rFonts w:ascii="Calibri" w:cs="Calibri" w:eastAsia="Calibri" w:hAnsi="Calibri"/>
                <w:sz w:val="24"/>
                <w:szCs w:val="24"/>
                <w:highlight w:val="white"/>
                <w:rtl w:val="0"/>
              </w:rPr>
              <w:t xml:space="preserve">EDV</w:t>
            </w: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CURRENCY_COUNTRY</w:t>
            </w:r>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Terms of Payment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The requestor will choose from the dropdown. Refer the</w:t>
            </w:r>
            <w:r w:rsidDel="00000000" w:rsidR="00000000" w:rsidRPr="00000000">
              <w:rPr>
                <w:rFonts w:ascii="Calibri" w:cs="Calibri" w:eastAsia="Calibri" w:hAnsi="Calibri"/>
                <w:sz w:val="24"/>
                <w:szCs w:val="24"/>
                <w:highlight w:val="white"/>
                <w:rtl w:val="0"/>
              </w:rPr>
              <w:t xml:space="preserve"> EDV</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TERMS_OF_PAYMENT</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Incoterms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The requestor will choose from the dropdown. Refer the</w:t>
            </w:r>
            <w:r w:rsidDel="00000000" w:rsidR="00000000" w:rsidRPr="00000000">
              <w:rPr>
                <w:rFonts w:ascii="Calibri" w:cs="Calibri" w:eastAsia="Calibri" w:hAnsi="Calibri"/>
                <w:sz w:val="24"/>
                <w:szCs w:val="24"/>
                <w:highlight w:val="white"/>
                <w:rtl w:val="0"/>
              </w:rPr>
              <w:t xml:space="preserve"> EDV</w:t>
            </w: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INCOTERMS</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Incoterms (Part 2)</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Copy the value from New Incoterms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Purchase Organization</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ARRAY_END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Approver Mapping</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This panel is a </w:t>
            </w:r>
            <w:r w:rsidDel="00000000" w:rsidR="00000000" w:rsidRPr="00000000">
              <w:rPr>
                <w:rFonts w:ascii="Calibri" w:cs="Calibri" w:eastAsia="Calibri" w:hAnsi="Calibri"/>
                <w:sz w:val="24"/>
                <w:szCs w:val="24"/>
                <w:highlight w:val="white"/>
                <w:rtl w:val="0"/>
              </w:rPr>
              <w:t xml:space="preserve">invisible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panel values will be fetched based on the login details and company code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Requestor Name</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Requester’s name will be auto-derived from the  from created by name and by copying the value to here(Non-editable)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Requestor Email</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Requester’s email will be auto-derived from the  from created by name and by copying the value to here(Non-editable)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Requestor Mobile Number</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Requester’s Mobile Number will be auto-derived from the  from created by name and by copying the value to here(Non-editable)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Vertical Head Name</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 EDV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fet</w:t>
            </w:r>
            <w:r w:rsidDel="00000000" w:rsidR="00000000" w:rsidRPr="00000000">
              <w:rPr>
                <w:rFonts w:ascii="Calibri" w:cs="Calibri" w:eastAsia="Calibri" w:hAnsi="Calibri"/>
                <w:sz w:val="24"/>
                <w:szCs w:val="24"/>
                <w:rtl w:val="0"/>
              </w:rPr>
              <w:t xml:space="preserve">ech</w:t>
            </w:r>
            <w:r w:rsidDel="00000000" w:rsidR="00000000" w:rsidRPr="00000000">
              <w:rPr>
                <w:rFonts w:ascii="Calibri" w:cs="Calibri" w:eastAsia="Calibri" w:hAnsi="Calibri"/>
                <w:sz w:val="24"/>
                <w:szCs w:val="24"/>
                <w:rtl w:val="0"/>
              </w:rPr>
              <w:t xml:space="preserve"> attribute 8 from Attribute 1</w:t>
            </w: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Vertical Head Email</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F">
            <w:pPr>
              <w:shd w:fill="ffffff" w:val="clear"/>
              <w:spacing w:after="160" w:before="160" w:line="264" w:lineRule="auto"/>
              <w:ind w:left="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sz w:val="24"/>
                <w:szCs w:val="24"/>
                <w:rtl w:val="0"/>
              </w:rPr>
              <w:t xml:space="preserve">“VENDORFLOWAPPROVERLOGICUPDATE” EDV </w:t>
            </w:r>
            <w:r w:rsidDel="00000000" w:rsidR="00000000" w:rsidRPr="00000000">
              <w:rPr>
                <w:rFonts w:ascii="Calibri" w:cs="Calibri" w:eastAsia="Calibri" w:hAnsi="Calibri"/>
                <w:sz w:val="24"/>
                <w:szCs w:val="24"/>
                <w:rtl w:val="0"/>
              </w:rPr>
              <w:t xml:space="preserve">fetech</w:t>
            </w:r>
            <w:r w:rsidDel="00000000" w:rsidR="00000000" w:rsidRPr="00000000">
              <w:rPr>
                <w:rFonts w:ascii="Calibri" w:cs="Calibri" w:eastAsia="Calibri" w:hAnsi="Calibri"/>
                <w:sz w:val="24"/>
                <w:szCs w:val="24"/>
                <w:rtl w:val="0"/>
              </w:rPr>
              <w:t xml:space="preserve"> attribute 9 from Attribute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Vertical Head Mobile</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3">
            <w:pPr>
              <w:shd w:fill="ffffff" w:val="clear"/>
              <w:spacing w:after="160" w:before="160" w:line="264" w:lineRule="auto"/>
              <w:ind w:left="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sz w:val="24"/>
                <w:szCs w:val="24"/>
                <w:rtl w:val="0"/>
              </w:rPr>
              <w:t xml:space="preserve">“VENDORFLOWAPPROVERLOGICUPDATE” EDV </w:t>
            </w:r>
            <w:r w:rsidDel="00000000" w:rsidR="00000000" w:rsidRPr="00000000">
              <w:rPr>
                <w:rFonts w:ascii="Calibri" w:cs="Calibri" w:eastAsia="Calibri" w:hAnsi="Calibri"/>
                <w:sz w:val="24"/>
                <w:szCs w:val="24"/>
                <w:rtl w:val="0"/>
              </w:rPr>
              <w:t xml:space="preserve">fetech</w:t>
            </w:r>
            <w:r w:rsidDel="00000000" w:rsidR="00000000" w:rsidRPr="00000000">
              <w:rPr>
                <w:rFonts w:ascii="Calibri" w:cs="Calibri" w:eastAsia="Calibri" w:hAnsi="Calibri"/>
                <w:sz w:val="24"/>
                <w:szCs w:val="24"/>
                <w:rtl w:val="0"/>
              </w:rPr>
              <w:t xml:space="preserve"> attribute 10from Attribute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Addition Of Approver</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At the time of MDC Approver this panel will be visible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Do you want to send the request to Adhoc Approver?</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 values</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Field Value Do you want to send the</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request to Adhoc Approver?changes</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then Clean and refreshes the field </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choose</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Approver</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and mandatory if</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 is selected under “Do you want to</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sent the request to Adhoc Approver?”</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otherwise make it invisible and non</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mandatory.</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values for this dropdown will be</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fetched from : </w:t>
            </w:r>
            <w:r w:rsidDel="00000000" w:rsidR="00000000" w:rsidRPr="00000000">
              <w:rPr>
                <w:rFonts w:ascii="Calibri" w:cs="Calibri" w:eastAsia="Calibri" w:hAnsi="Calibri"/>
                <w:sz w:val="24"/>
                <w:szCs w:val="24"/>
                <w:rtl w:val="0"/>
              </w:rPr>
              <w:t xml:space="preserve">VENDORFLOWAPPROVERLOGICUPDATE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Field Please choose number of</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Approver values changes then clear and</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refresh the Adhoc approver dropdown</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Approver1 Details</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only if value 1/2/3/4/5 is selected</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Under Please Choose Number of</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Approver1</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1 is selected under &amp;quot;Please Choose</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Values will be fetched from first column</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of the EDV :</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Name1</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Private and Confidential</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1 is selected under Please Choose</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Email1</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1 is selected under Please Choose</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mobile number1</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7th</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2 Details</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only if value 2 is selected</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under Please Choose Number of</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Approver2</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2 is selected under &amp;quot;Please Choose</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Values will be fetched from 6th column of</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EDV :</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1 will also be visible if</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2 is selected  </w:t>
            </w:r>
            <w:r w:rsidDel="00000000" w:rsidR="00000000" w:rsidRPr="00000000">
              <w:rPr>
                <w:rFonts w:ascii="Calibri" w:cs="Calibri" w:eastAsia="Calibri" w:hAnsi="Calibri"/>
                <w:sz w:val="24"/>
                <w:szCs w:val="24"/>
                <w:rtl w:val="0"/>
              </w:rPr>
              <w:t xml:space="preserve">in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Choose</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Name2</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2 is selected under Please Choose</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Email2</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2 is selected under Please Choose</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mobile number2</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7th</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2 is selected under.Please Choose</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w:t>
            </w:r>
            <w:r w:rsidDel="00000000" w:rsidR="00000000" w:rsidRPr="00000000">
              <w:rPr>
                <w:rFonts w:ascii="Calibri" w:cs="Calibri" w:eastAsia="Calibri" w:hAnsi="Calibri"/>
                <w:sz w:val="24"/>
                <w:szCs w:val="24"/>
                <w:rtl w:val="0"/>
              </w:rPr>
              <w:t xml:space="preserve">3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Details</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only if value 3 is selected</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under Please Choose Number of</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Approver3</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3 is selected under &amp;quot;Please Choose</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Approvers&amp;quot;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Values will be fetched from 6th column of</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EDV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1, 2 will also be visible if</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3 is selected Please Choose</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Name3</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3 is selected under Please Choose</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Email3</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mobile number3</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&amp;quot;Value will be auto fetched from 7th</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3 is selected under Please Choose</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w:t>
            </w:r>
            <w:r w:rsidDel="00000000" w:rsidR="00000000" w:rsidRPr="00000000">
              <w:rPr>
                <w:rFonts w:ascii="Calibri" w:cs="Calibri" w:eastAsia="Calibri" w:hAnsi="Calibri"/>
                <w:sz w:val="24"/>
                <w:szCs w:val="24"/>
                <w:rtl w:val="0"/>
              </w:rPr>
              <w:t xml:space="preserve">4</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Details</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only if value 4 is selected</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under Please Choose Number of</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Approvers</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Approver4</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4 is selected under &amp;quot;Please Choose</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Approvers&amp;quot; .</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Values will be fetched from 6th column of</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EDV :</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1,2,3 will also be visible if</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4 is selected in Please Choose</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Name4</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Email 4</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mobile number4</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7th</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Approver5 Details</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only if value 5 is selected</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Private and Confidential</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Details under Please Choose Number of</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Approver5</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5 is selected under &amp;quot;Please Choose</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 Values will be fetched from 6th column of</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EDV :</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1,2,3,4 will also be visible</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Value 5 is selected in Please Choose</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Name5</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Email5</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mobile number5</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7th</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tc>
      </w:tr>
    </w:tbl>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9">
      <w:pPr>
        <w:pStyle w:val="Heading2"/>
        <w:ind w:firstLine="284"/>
        <w:rPr>
          <w:rFonts w:ascii="Calibri" w:cs="Calibri" w:eastAsia="Calibri" w:hAnsi="Calibri"/>
        </w:rPr>
      </w:pPr>
      <w:bookmarkStart w:colFirst="0" w:colLast="0" w:name="_7650quer1w5e" w:id="16"/>
      <w:bookmarkEnd w:id="16"/>
      <w:r w:rsidDel="00000000" w:rsidR="00000000" w:rsidRPr="00000000">
        <w:rPr>
          <w:rFonts w:ascii="Calibri" w:cs="Calibri" w:eastAsia="Calibri" w:hAnsi="Calibri"/>
          <w:rtl w:val="0"/>
        </w:rPr>
        <w:t xml:space="preserve">4.5 Process Details</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Below are the details of each step of the process.</w:t>
      </w:r>
    </w:p>
    <w:p w:rsidR="00000000" w:rsidDel="00000000" w:rsidP="00000000" w:rsidRDefault="00000000" w:rsidRPr="00000000" w14:paraId="000005AB">
      <w:pPr>
        <w:pStyle w:val="Heading3"/>
        <w:ind w:firstLine="284"/>
        <w:rPr>
          <w:rFonts w:ascii="Calibri" w:cs="Calibri" w:eastAsia="Calibri" w:hAnsi="Calibri"/>
        </w:rPr>
      </w:pPr>
      <w:bookmarkStart w:colFirst="0" w:colLast="0" w:name="_usztg29gqm8m" w:id="17"/>
      <w:bookmarkEnd w:id="17"/>
      <w:r w:rsidDel="00000000" w:rsidR="00000000" w:rsidRPr="00000000">
        <w:rPr>
          <w:rFonts w:ascii="Calibri" w:cs="Calibri" w:eastAsia="Calibri" w:hAnsi="Calibri"/>
          <w:rtl w:val="0"/>
        </w:rPr>
        <w:t xml:space="preserve">4.5.1 Initiator Behaviour </w:t>
      </w:r>
    </w:p>
    <w:p w:rsidR="00000000" w:rsidDel="00000000" w:rsidP="00000000" w:rsidRDefault="00000000" w:rsidRPr="00000000" w14:paraId="000005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Login: The Pidilite team logs in to the Manch application using the provided credentials. The following basic details are shown to the user for each transaction created.</w:t>
      </w:r>
      <w:r w:rsidDel="00000000" w:rsidR="00000000" w:rsidRPr="00000000">
        <w:rPr>
          <w:rtl w:val="0"/>
        </w:rPr>
      </w:r>
    </w:p>
    <w:p w:rsidR="00000000" w:rsidDel="00000000" w:rsidP="00000000" w:rsidRDefault="00000000" w:rsidRPr="00000000" w14:paraId="000005A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Transaction ID</w:t>
      </w:r>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Company Name – Title (Copy the company name FFD Data into Title) </w:t>
      </w:r>
      <w:r w:rsidDel="00000000" w:rsidR="00000000" w:rsidRPr="00000000">
        <w:rPr>
          <w:rtl w:val="0"/>
        </w:rPr>
      </w:r>
    </w:p>
    <w:p w:rsidR="00000000" w:rsidDel="00000000" w:rsidP="00000000" w:rsidRDefault="00000000" w:rsidRPr="00000000" w14:paraId="000005A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Process Name </w:t>
      </w: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Vendor Code – Attribute 1 (Copy the vendor code FFD Data into Attribute 1) </w:t>
      </w:r>
      <w:r w:rsidDel="00000000" w:rsidR="00000000" w:rsidRPr="00000000">
        <w:rPr>
          <w:rtl w:val="0"/>
        </w:rPr>
      </w:r>
    </w:p>
    <w:p w:rsidR="00000000" w:rsidDel="00000000" w:rsidP="00000000" w:rsidRDefault="00000000" w:rsidRPr="00000000" w14:paraId="000005B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Create By – Show the created by email id </w:t>
      </w:r>
      <w:r w:rsidDel="00000000" w:rsidR="00000000" w:rsidRPr="00000000">
        <w:rPr>
          <w:rtl w:val="0"/>
        </w:rPr>
      </w:r>
    </w:p>
    <w:p w:rsidR="00000000" w:rsidDel="00000000" w:rsidP="00000000" w:rsidRDefault="00000000" w:rsidRPr="00000000" w14:paraId="000005B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Created Date </w:t>
      </w:r>
      <w:r w:rsidDel="00000000" w:rsidR="00000000" w:rsidRPr="00000000">
        <w:rPr>
          <w:rtl w:val="0"/>
        </w:rPr>
      </w:r>
    </w:p>
    <w:p w:rsidR="00000000" w:rsidDel="00000000" w:rsidP="00000000" w:rsidRDefault="00000000" w:rsidRPr="00000000" w14:paraId="000005B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Status – Display the external status with next approver and rejection details (when applicable).</w:t>
      </w:r>
      <w:r w:rsidDel="00000000" w:rsidR="00000000" w:rsidRPr="00000000">
        <w:rPr>
          <w:rtl w:val="0"/>
        </w:rPr>
      </w:r>
    </w:p>
    <w:p w:rsidR="00000000" w:rsidDel="00000000" w:rsidP="00000000" w:rsidRDefault="00000000" w:rsidRPr="00000000" w14:paraId="000005B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Initiator Behavior: </w:t>
      </w: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24" w:right="0" w:firstLine="0"/>
        <w:jc w:val="both"/>
        <w:rPr>
          <w:rFonts w:ascii="Montserrat" w:cs="Montserrat" w:eastAsia="Montserrat" w:hAnsi="Montserrat"/>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0"/>
          <w:szCs w:val="20"/>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initiator searches for the vendor by name or code in a dropdown field. The system displays matching results from the vendor master list, from which the initiator selects the appropriate vendor.</w:t>
      </w:r>
      <w:r w:rsidDel="00000000" w:rsidR="00000000" w:rsidRPr="00000000">
        <w:rPr>
          <w:rtl w:val="0"/>
        </w:rPr>
      </w:r>
    </w:p>
    <w:p w:rsidR="00000000" w:rsidDel="00000000" w:rsidP="00000000" w:rsidRDefault="00000000" w:rsidRPr="00000000" w14:paraId="000005B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0"/>
          <w:szCs w:val="20"/>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initiator then selects one or more update types from a multi-select dropdown in the type of update field. Based on these selections, additional panels become visible to capture relevant details.</w:t>
      </w:r>
      <w:r w:rsidDel="00000000" w:rsidR="00000000" w:rsidRPr="00000000">
        <w:rPr>
          <w:rtl w:val="0"/>
        </w:rPr>
      </w:r>
    </w:p>
    <w:p w:rsidR="00000000" w:rsidDel="00000000" w:rsidP="00000000" w:rsidRDefault="00000000" w:rsidRPr="00000000" w14:paraId="000005B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0"/>
          <w:szCs w:val="20"/>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Existing values for each relevant field, corresponding to the selected update types, are displayed. A separate field is provided to enter the new values.</w:t>
      </w:r>
      <w:r w:rsidDel="00000000" w:rsidR="00000000" w:rsidRPr="00000000">
        <w:rPr>
          <w:rtl w:val="0"/>
        </w:rPr>
      </w:r>
    </w:p>
    <w:p w:rsidR="00000000" w:rsidDel="00000000" w:rsidP="00000000" w:rsidRDefault="00000000" w:rsidRPr="00000000" w14:paraId="000005B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120" w:before="0" w:line="276" w:lineRule="auto"/>
        <w:ind w:left="2444" w:right="0" w:hanging="360"/>
        <w:jc w:val="both"/>
        <w:rPr>
          <w:b w:val="0"/>
          <w:bCs w:val="0"/>
          <w:i w:val="0"/>
          <w:iCs w:val="0"/>
          <w:smallCaps w:val="0"/>
          <w:strike w:val="0"/>
          <w:color w:val="000000"/>
          <w:sz w:val="20"/>
          <w:szCs w:val="20"/>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system automatically populates existing field values from the vendor master, including key fields from the basic details section. Neither the initiator nor other users can modify existing values; they must enter the updated information in the designated new value fields.</w:t>
      </w: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Below are the panel which appears to initiator when they select the type of update at initiator level and then flows to vendor </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Basic Details Panel is visible to initiator</w:t>
      </w:r>
    </w:p>
    <w:p w:rsidR="00000000" w:rsidDel="00000000" w:rsidP="00000000" w:rsidRDefault="00000000" w:rsidRPr="00000000" w14:paraId="000005BE">
      <w:pPr>
        <w:ind w:left="0"/>
        <w:jc w:val="left"/>
        <w:rPr>
          <w:rFonts w:ascii="Calibri" w:cs="Calibri" w:eastAsia="Calibri" w:hAnsi="Calibri"/>
          <w:sz w:val="24"/>
          <w:szCs w:val="24"/>
        </w:rPr>
      </w:pPr>
      <w:r w:rsidDel="00000000" w:rsidR="00000000" w:rsidRPr="00000000">
        <w:rPr>
          <w:rtl w:val="0"/>
        </w:rPr>
      </w:r>
    </w:p>
    <w:tbl>
      <w:tblPr>
        <w:tblStyle w:val="Table4"/>
        <w:tblW w:w="8295.0" w:type="dxa"/>
        <w:jc w:val="left"/>
        <w:tblInd w:w="120.0" w:type="dxa"/>
        <w:tblLayout w:type="fixed"/>
        <w:tblLook w:val="0600"/>
      </w:tblPr>
      <w:tblGrid>
        <w:gridCol w:w="4020"/>
        <w:gridCol w:w="1905"/>
        <w:gridCol w:w="2370"/>
        <w:tblGridChange w:id="0">
          <w:tblGrid>
            <w:gridCol w:w="4020"/>
            <w:gridCol w:w="1905"/>
            <w:gridCol w:w="2370"/>
          </w:tblGrid>
        </w:tblGridChange>
      </w:tblGrid>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BF">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0">
            <w:pPr>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Field Type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Mandatory</w:t>
            </w:r>
          </w:p>
        </w:tc>
      </w:tr>
      <w:tr>
        <w:trPr>
          <w:cantSplit w:val="0"/>
          <w:tblHeader w:val="0"/>
        </w:trPr>
        <w:tc>
          <w:tcPr>
            <w:tcBorders>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2">
            <w:pPr>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Basic Details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3">
            <w:pPr>
              <w:spacing w:after="0" w:line="240" w:lineRule="auto"/>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rHeight w:val="2779.2919921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5">
            <w:pPr>
              <w:widowControl w:val="0"/>
              <w:spacing w:after="0" w:line="240" w:lineRule="auto"/>
              <w:ind w:left="0"/>
              <w:jc w:val="left"/>
              <w:rPr>
                <w:rFonts w:ascii="Arial" w:cs="Arial" w:eastAsia="Arial" w:hAnsi="Arial"/>
                <w:sz w:val="21"/>
                <w:szCs w:val="21"/>
                <w:shd w:fill="f9f9f9" w:val="clear"/>
              </w:rPr>
            </w:pPr>
            <w:r w:rsidDel="00000000" w:rsidR="00000000" w:rsidRPr="00000000">
              <w:rPr>
                <w:rFonts w:ascii="Arial" w:cs="Arial" w:eastAsia="Arial" w:hAnsi="Arial"/>
                <w:sz w:val="21"/>
                <w:szCs w:val="21"/>
                <w:shd w:fill="f9f9f9" w:val="clear"/>
                <w:rtl w:val="0"/>
              </w:rPr>
              <w:t xml:space="preserve">Vendor Code and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6">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7">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rHeight w:val="170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8">
            <w:pPr>
              <w:widowControl w:val="0"/>
              <w:spacing w:after="0" w:line="240" w:lineRule="auto"/>
              <w:ind w:left="0"/>
              <w:jc w:val="left"/>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Vendor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9">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A">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B">
            <w:pPr>
              <w:widowControl w:val="0"/>
              <w:spacing w:after="0" w:line="240" w:lineRule="auto"/>
              <w:ind w:left="0"/>
              <w:jc w:val="left"/>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Vendor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C">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D">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Yes</w:t>
            </w:r>
          </w:p>
        </w:tc>
      </w:tr>
      <w:tr>
        <w:trPr>
          <w:cantSplit w:val="0"/>
          <w:trHeight w:val="30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E">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 of Update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F">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MUTLTISELECT_EXTERNAL_ 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0">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5D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on</w:t>
            </w:r>
          </w:p>
        </w:tc>
        <w:tc>
          <w:tcPr>
            <w:tcBorders>
              <w:top w:color="cccccc" w:space="0" w:sz="4" w:val="single"/>
              <w:left w:color="cccccc" w:space="0" w:sz="4" w:val="single"/>
              <w:bottom w:color="000000" w:space="0" w:sz="4" w:val="single"/>
              <w:right w:color="000000" w:space="0" w:sz="4" w:val="single"/>
            </w:tcBorders>
            <w:vAlign w:val="bottom"/>
          </w:tcPr>
          <w:p w:rsidR="00000000" w:rsidDel="00000000" w:rsidP="00000000" w:rsidRDefault="00000000" w:rsidRPr="00000000" w14:paraId="000005D2">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w:t>
            </w:r>
          </w:p>
        </w:tc>
        <w:tc>
          <w:tcPr>
            <w:tcBorders>
              <w:top w:color="cccccc" w:space="0" w:sz="4" w:val="single"/>
              <w:left w:color="cccccc" w:space="0" w:sz="4" w:val="single"/>
              <w:bottom w:color="000000" w:space="0" w:sz="4" w:val="single"/>
              <w:right w:color="000000" w:space="0" w:sz="4" w:val="single"/>
            </w:tcBorders>
            <w:vAlign w:val="bottom"/>
          </w:tcPr>
          <w:p w:rsidR="00000000" w:rsidDel="00000000" w:rsidP="00000000" w:rsidRDefault="00000000" w:rsidRPr="00000000" w14:paraId="000005D3">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4">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Company and Ownership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5">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6">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7">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Choose the Group of Company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8">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9">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A">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Account Group/Vendor Type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B">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C">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D">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Vendor Domestic or Import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E">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F">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0">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Mobile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1">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2">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3">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Group key/Corporate Group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6">
            <w:pPr>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 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7">
            <w:pPr>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8">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5E9">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Name/ First Name of the Organization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5EA">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5EB">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5EC">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Name/ First Name of the Organization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5ED">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5EE">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br w:type="textWrapping"/>
              <w:br w:type="textWrapping"/>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5EF">
            <w:pPr>
              <w:ind w:firstLine="568"/>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Withholding Tax Details</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5F0">
            <w:pPr>
              <w:ind w:left="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PANEL</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5F1">
            <w:pPr>
              <w:ind w:firstLine="284"/>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4"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2">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Company Code </w:t>
            </w:r>
          </w:p>
        </w:tc>
        <w:tc>
          <w:tcPr>
            <w:tcBorders>
              <w:top w:color="000000" w:space="0" w:sz="4"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3">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4"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4">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5">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Withholding Tax Applicable?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6">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7">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8">
            <w:pPr>
              <w:ind w:firstLine="568"/>
              <w:jc w:val="left"/>
              <w:rPr>
                <w:rFonts w:ascii="Calibri" w:cs="Calibri" w:eastAsia="Calibri" w:hAnsi="Calibri"/>
                <w:sz w:val="24"/>
                <w:szCs w:val="24"/>
                <w:shd w:fill="ead1dc" w:val="clear"/>
              </w:rPr>
            </w:pPr>
            <w:r w:rsidDel="00000000" w:rsidR="00000000" w:rsidRPr="00000000">
              <w:rPr>
                <w:rFonts w:ascii="Calibri" w:cs="Calibri" w:eastAsia="Calibri" w:hAnsi="Calibri"/>
                <w:sz w:val="24"/>
                <w:szCs w:val="24"/>
                <w:rtl w:val="0"/>
              </w:rPr>
              <w:t xml:space="preserve">Withholding Tax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9">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ARRAY_HDR</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A">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B">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Company Code </w:t>
            </w:r>
          </w:p>
        </w:tc>
        <w:tc>
          <w:tcPr>
            <w:tcBorders>
              <w:top w:color="000000" w:space="0" w:sz="4"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C">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4"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D">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E">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Withholding Tax Type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F">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0">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1">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Withholding Tax Type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2">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3">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4">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Subject to w/tax</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5">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CHECKBOX</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6">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7">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Subject to w/tax</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8">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CHECKBOX</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9">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A">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Recipient Type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B">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C">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D">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Recipient Type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E">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F">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0">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Withholding Tax Code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1">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2">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3">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Withholding Tax Code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4">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5">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6">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End</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7">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ARRAY_END</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8">
            <w:pPr>
              <w:ind w:firstLine="284"/>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9">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Financial &amp; Bank Details are verified</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A">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CHECKBOX</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B">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C">
            <w:pPr>
              <w:ind w:firstLine="568"/>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Concerned Email ID update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D">
            <w:pPr>
              <w:ind w:left="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PANEL</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E">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1F">
            <w:pPr>
              <w:ind w:firstLine="568"/>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Existing concerned Email Id</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20">
            <w:pPr>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ARRAY_HDR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21">
            <w:pPr>
              <w:spacing w:line="240" w:lineRule="auto"/>
              <w:ind w:firstLine="284"/>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22">
            <w:pPr>
              <w:ind w:firstLine="568"/>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Existing Email ID</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23">
            <w:pPr>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24">
            <w:pPr>
              <w:ind w:firstLine="284"/>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25">
            <w:pPr>
              <w:ind w:firstLine="568"/>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ID</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26">
            <w:pPr>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27">
            <w:pPr>
              <w:ind w:firstLine="284"/>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28">
            <w:pPr>
              <w:ind w:firstLine="568"/>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Concerned Email</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29">
            <w:pPr>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ARRAY_END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2A">
            <w:pPr>
              <w:ind w:firstLine="284"/>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bottom"/>
          </w:tcPr>
          <w:p w:rsidR="00000000" w:rsidDel="00000000" w:rsidP="00000000" w:rsidRDefault="00000000" w:rsidRPr="00000000" w14:paraId="0000062B">
            <w:pPr>
              <w:ind w:firstLine="568"/>
              <w:jc w:val="left"/>
              <w:rPr>
                <w:rFonts w:ascii="Calibri" w:cs="Calibri" w:eastAsia="Calibri" w:hAnsi="Calibri"/>
                <w:sz w:val="22"/>
                <w:szCs w:val="22"/>
              </w:rPr>
            </w:pPr>
            <w:r w:rsidDel="00000000" w:rsidR="00000000" w:rsidRPr="00000000">
              <w:rPr>
                <w:rFonts w:ascii="Calibri" w:cs="Calibri" w:eastAsia="Calibri" w:hAnsi="Calibri"/>
                <w:b w:val="1"/>
                <w:bCs w:val="1"/>
                <w:sz w:val="24"/>
                <w:szCs w:val="24"/>
                <w:rtl w:val="0"/>
              </w:rPr>
              <w:t xml:space="preserve">Additional Mobile number update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2C">
            <w:pPr>
              <w:ind w:left="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Panel</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2D">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2E">
            <w:pPr>
              <w:spacing w:line="240" w:lineRule="auto"/>
              <w:ind w:firstLine="568"/>
              <w:jc w:val="left"/>
              <w:rPr>
                <w:rFonts w:ascii="Calibri" w:cs="Calibri" w:eastAsia="Calibri" w:hAnsi="Calibri"/>
                <w:sz w:val="24"/>
                <w:szCs w:val="24"/>
              </w:rPr>
            </w:pPr>
            <w:commentRangeStart w:id="3"/>
            <w:commentRangeStart w:id="4"/>
            <w:r w:rsidDel="00000000" w:rsidR="00000000" w:rsidRPr="00000000">
              <w:rPr>
                <w:rFonts w:ascii="Calibri" w:cs="Calibri" w:eastAsia="Calibri" w:hAnsi="Calibri"/>
                <w:sz w:val="24"/>
                <w:szCs w:val="24"/>
                <w:rtl w:val="0"/>
              </w:rPr>
              <w:t xml:space="preserve">Existing Contact Number 2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62F">
            <w:pPr>
              <w:spacing w:line="240" w:lineRule="auto"/>
              <w:ind w:firstLine="568"/>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(Domestic)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0">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1">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2">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Number 2(Domestic)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3">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4">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5">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Contact Number 3(Domestic)  </w:t>
            </w:r>
          </w:p>
          <w:p w:rsidR="00000000" w:rsidDel="00000000" w:rsidP="00000000" w:rsidRDefault="00000000" w:rsidRPr="00000000" w14:paraId="00000636">
            <w:pPr>
              <w:spacing w:line="240" w:lineRule="auto"/>
              <w:ind w:firstLine="568"/>
              <w:jc w:val="left"/>
              <w:rPr>
                <w:rFonts w:ascii="Calibri" w:cs="Calibri" w:eastAsia="Calibri" w:hAnsi="Calibri"/>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7">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8">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9">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Number 3(Domestic)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A">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B">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C">
            <w:pPr>
              <w:spacing w:line="240" w:lineRule="auto"/>
              <w:ind w:firstLine="568"/>
              <w:jc w:val="left"/>
              <w:rPr>
                <w:rFonts w:ascii="Calibri" w:cs="Calibri" w:eastAsia="Calibri" w:hAnsi="Calibri"/>
                <w:sz w:val="24"/>
                <w:szCs w:val="24"/>
                <w:shd w:fill="c9daf8" w:val="clear"/>
              </w:rPr>
            </w:pPr>
            <w:r w:rsidDel="00000000" w:rsidR="00000000" w:rsidRPr="00000000">
              <w:rPr>
                <w:rFonts w:ascii="Calibri" w:cs="Calibri" w:eastAsia="Calibri" w:hAnsi="Calibri"/>
                <w:sz w:val="24"/>
                <w:szCs w:val="24"/>
                <w:shd w:fill="c9daf8" w:val="clear"/>
                <w:rtl w:val="0"/>
              </w:rPr>
              <w:t xml:space="preserve">Existing Contact Number 4 </w:t>
            </w:r>
            <w:r w:rsidDel="00000000" w:rsidR="00000000" w:rsidRPr="00000000">
              <w:rPr>
                <w:rFonts w:ascii="Calibri" w:cs="Calibri" w:eastAsia="Calibri" w:hAnsi="Calibri"/>
                <w:sz w:val="24"/>
                <w:szCs w:val="24"/>
                <w:rtl w:val="0"/>
              </w:rPr>
              <w:t xml:space="preserve">(Domestic)</w:t>
            </w:r>
            <w:r w:rsidDel="00000000" w:rsidR="00000000" w:rsidRPr="00000000">
              <w:rPr>
                <w:rFonts w:ascii="Calibri" w:cs="Calibri" w:eastAsia="Calibri" w:hAnsi="Calibri"/>
                <w:sz w:val="24"/>
                <w:szCs w:val="24"/>
                <w:shd w:fill="c9daf8" w:val="clear"/>
                <w:rtl w:val="0"/>
              </w:rPr>
              <w:t xml:space="preserve"> </w:t>
            </w:r>
          </w:p>
          <w:p w:rsidR="00000000" w:rsidDel="00000000" w:rsidP="00000000" w:rsidRDefault="00000000" w:rsidRPr="00000000" w14:paraId="0000063D">
            <w:pPr>
              <w:spacing w:line="240" w:lineRule="auto"/>
              <w:ind w:firstLine="568"/>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E">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F">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0">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Number 4(Domestic)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1">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2">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3">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Contact Number 5(Domestic)  </w:t>
            </w:r>
          </w:p>
          <w:p w:rsidR="00000000" w:rsidDel="00000000" w:rsidP="00000000" w:rsidRDefault="00000000" w:rsidRPr="00000000" w14:paraId="00000644">
            <w:pPr>
              <w:spacing w:line="240" w:lineRule="auto"/>
              <w:ind w:firstLine="568"/>
              <w:jc w:val="left"/>
              <w:rPr>
                <w:rFonts w:ascii="Calibri" w:cs="Calibri" w:eastAsia="Calibri" w:hAnsi="Calibri"/>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5">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6">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7">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Contact Number 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8">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9">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A">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Contact Number 2  </w:t>
            </w:r>
          </w:p>
          <w:p w:rsidR="00000000" w:rsidDel="00000000" w:rsidP="00000000" w:rsidRDefault="00000000" w:rsidRPr="00000000" w14:paraId="0000064B">
            <w:pPr>
              <w:spacing w:line="240" w:lineRule="auto"/>
              <w:ind w:firstLine="568"/>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C">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D">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E">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Number2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F">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0">
            <w:pPr>
              <w:spacing w:line="240" w:lineRule="auto"/>
              <w:ind w:lef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51">
            <w:pPr>
              <w:spacing w:line="240" w:lineRule="auto"/>
              <w:ind w:firstLine="284"/>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2">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Contact Number 3  </w:t>
            </w:r>
          </w:p>
          <w:p w:rsidR="00000000" w:rsidDel="00000000" w:rsidP="00000000" w:rsidRDefault="00000000" w:rsidRPr="00000000" w14:paraId="00000653">
            <w:pPr>
              <w:spacing w:line="240" w:lineRule="auto"/>
              <w:ind w:firstLine="568"/>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4">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5">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6">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Contact Number3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7">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8">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9">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Contact Number 4  </w:t>
            </w:r>
          </w:p>
          <w:p w:rsidR="00000000" w:rsidDel="00000000" w:rsidP="00000000" w:rsidRDefault="00000000" w:rsidRPr="00000000" w14:paraId="0000065A">
            <w:pPr>
              <w:spacing w:line="240" w:lineRule="auto"/>
              <w:ind w:firstLine="568"/>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B">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C">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D">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Number4</w:t>
            </w:r>
          </w:p>
          <w:p w:rsidR="00000000" w:rsidDel="00000000" w:rsidP="00000000" w:rsidRDefault="00000000" w:rsidRPr="00000000" w14:paraId="0000065E">
            <w:pPr>
              <w:spacing w:line="240" w:lineRule="auto"/>
              <w:ind w:firstLine="568"/>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F">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0">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1">
            <w:pPr>
              <w:spacing w:line="240" w:lineRule="auto"/>
              <w:ind w:firstLine="568"/>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Existing Contact Number 5</w:t>
            </w:r>
            <w:r w:rsidDel="00000000" w:rsidR="00000000" w:rsidRPr="00000000">
              <w:rPr>
                <w:rtl w:val="0"/>
              </w:rPr>
            </w:r>
          </w:p>
          <w:p w:rsidR="00000000" w:rsidDel="00000000" w:rsidP="00000000" w:rsidRDefault="00000000" w:rsidRPr="00000000" w14:paraId="00000662">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3">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4">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5">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Number5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6">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7">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8">
            <w:pPr>
              <w:ind w:firstLine="568"/>
              <w:jc w:val="left"/>
              <w:rPr>
                <w:b w:val="1"/>
                <w:bCs w:val="1"/>
              </w:rPr>
            </w:pPr>
            <w:r w:rsidDel="00000000" w:rsidR="00000000" w:rsidRPr="00000000">
              <w:rPr>
                <w:rFonts w:ascii="Calibri" w:cs="Calibri" w:eastAsia="Calibri" w:hAnsi="Calibri"/>
                <w:b w:val="1"/>
                <w:bCs w:val="1"/>
                <w:sz w:val="24"/>
                <w:szCs w:val="24"/>
                <w:rtl w:val="0"/>
              </w:rPr>
              <w:t xml:space="preserve">Payment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9">
            <w:pPr>
              <w:ind w:left="0"/>
              <w:jc w:val="center"/>
              <w:rPr>
                <w:b w:val="1"/>
                <w:bCs w:val="1"/>
              </w:rPr>
            </w:pPr>
            <w:r w:rsidDel="00000000" w:rsidR="00000000" w:rsidRPr="00000000">
              <w:rPr>
                <w:rFonts w:ascii="Calibri" w:cs="Calibri" w:eastAsia="Calibri" w:hAnsi="Calibri"/>
                <w:b w:val="1"/>
                <w:bCs w:val="1"/>
                <w:sz w:val="24"/>
                <w:szCs w:val="24"/>
                <w:rtl w:val="0"/>
              </w:rPr>
              <w:t xml:space="preserve">PANEL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A">
            <w:pPr>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B">
            <w:pPr>
              <w:ind w:firstLine="568"/>
              <w:jc w:val="left"/>
              <w:rPr/>
            </w:pPr>
            <w:r w:rsidDel="00000000" w:rsidR="00000000" w:rsidRPr="00000000">
              <w:rPr>
                <w:rFonts w:ascii="Calibri" w:cs="Calibri" w:eastAsia="Calibri" w:hAnsi="Calibri"/>
                <w:sz w:val="24"/>
                <w:szCs w:val="24"/>
                <w:rtl w:val="0"/>
              </w:rPr>
              <w:t xml:space="preserve">Payment Methods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C">
            <w:pPr>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D">
            <w:pPr>
              <w:spacing w:line="240" w:lineRule="auto"/>
              <w:ind w:firstLine="284"/>
              <w:jc w:val="left"/>
              <w:rPr/>
            </w:pPr>
            <w:r w:rsidDel="00000000" w:rsidR="00000000" w:rsidRPr="00000000">
              <w:rPr>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E">
            <w:pPr>
              <w:ind w:firstLine="568"/>
              <w:jc w:val="left"/>
              <w:rPr/>
            </w:pPr>
            <w:r w:rsidDel="00000000" w:rsidR="00000000" w:rsidRPr="00000000">
              <w:rPr>
                <w:rFonts w:ascii="Calibri" w:cs="Calibri" w:eastAsia="Calibri" w:hAnsi="Calibri"/>
                <w:sz w:val="24"/>
                <w:szCs w:val="24"/>
                <w:rtl w:val="0"/>
              </w:rPr>
              <w:t xml:space="preserve">New House Bank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F">
            <w:pPr>
              <w:spacing w:line="240" w:lineRule="auto"/>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70">
            <w:pPr>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1">
            <w:pPr>
              <w:ind w:firstLine="568"/>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Existing Minority Indicator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2">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3">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4">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Minority Indicator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5">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6">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7">
            <w:pPr>
              <w:ind w:firstLine="568"/>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Existing Reconciliation account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8">
            <w:pPr>
              <w:spacing w:line="240" w:lineRule="auto"/>
              <w:ind w:left="0"/>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9">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A">
            <w:pPr>
              <w:ind w:firstLine="568"/>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Reconciliation Details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B">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ARRAY_HDR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C">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D">
            <w:pPr>
              <w:ind w:firstLine="568"/>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Company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E">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F">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80">
            <w:pPr>
              <w:ind w:firstLine="568"/>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Reconciliation account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81">
            <w:pPr>
              <w:ind w:left="0"/>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82">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83">
            <w:pPr>
              <w:ind w:firstLine="568"/>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Reconciliation Details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84">
            <w:pPr>
              <w:spacing w:line="240" w:lineRule="auto"/>
              <w:ind w:left="0"/>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ARRAY_END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85">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6">
            <w:pPr>
              <w:ind w:firstLine="568"/>
              <w:jc w:val="left"/>
              <w:rPr>
                <w:b w:val="1"/>
                <w:bCs w:val="1"/>
              </w:rPr>
            </w:pPr>
            <w:r w:rsidDel="00000000" w:rsidR="00000000" w:rsidRPr="00000000">
              <w:rPr>
                <w:rFonts w:ascii="Calibri" w:cs="Calibri" w:eastAsia="Calibri" w:hAnsi="Calibri"/>
                <w:b w:val="1"/>
                <w:bCs w:val="1"/>
                <w:sz w:val="24"/>
                <w:szCs w:val="24"/>
                <w:rtl w:val="0"/>
              </w:rPr>
              <w:t xml:space="preserve">Purchase Organization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7">
            <w:pPr>
              <w:spacing w:line="240" w:lineRule="auto"/>
              <w:ind w:left="0"/>
              <w:jc w:val="center"/>
              <w:rPr>
                <w:b w:val="1"/>
                <w:bCs w:val="1"/>
              </w:rPr>
            </w:pPr>
            <w:r w:rsidDel="00000000" w:rsidR="00000000" w:rsidRPr="00000000">
              <w:rPr>
                <w:rFonts w:ascii="Calibri" w:cs="Calibri" w:eastAsia="Calibri" w:hAnsi="Calibri"/>
                <w:b w:val="1"/>
                <w:bCs w:val="1"/>
                <w:sz w:val="24"/>
                <w:szCs w:val="24"/>
                <w:rtl w:val="0"/>
              </w:rPr>
              <w:t xml:space="preserve">Panel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8">
            <w:pPr>
              <w:spacing w:line="240" w:lineRule="auto"/>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9">
            <w:pPr>
              <w:ind w:firstLine="568"/>
              <w:jc w:val="left"/>
              <w:rPr/>
            </w:pPr>
            <w:r w:rsidDel="00000000" w:rsidR="00000000" w:rsidRPr="00000000">
              <w:rPr>
                <w:rFonts w:ascii="Calibri" w:cs="Calibri" w:eastAsia="Calibri" w:hAnsi="Calibri"/>
                <w:sz w:val="24"/>
                <w:szCs w:val="24"/>
                <w:rtl w:val="0"/>
              </w:rPr>
              <w:t xml:space="preserve">Purchase Organization</w:t>
            </w:r>
            <w:r w:rsidDel="00000000" w:rsidR="00000000" w:rsidRPr="00000000">
              <w:rPr>
                <w:rtl w:val="0"/>
              </w:rPr>
            </w:r>
          </w:p>
          <w:p w:rsidR="00000000" w:rsidDel="00000000" w:rsidP="00000000" w:rsidRDefault="00000000" w:rsidRPr="00000000" w14:paraId="0000068A">
            <w:pPr>
              <w:spacing w:line="240" w:lineRule="auto"/>
              <w:ind w:firstLine="568"/>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B">
            <w:pPr>
              <w:ind w:left="0"/>
              <w:jc w:val="center"/>
              <w:rPr/>
            </w:pPr>
            <w:r w:rsidDel="00000000" w:rsidR="00000000" w:rsidRPr="00000000">
              <w:rPr>
                <w:rFonts w:ascii="Calibri" w:cs="Calibri" w:eastAsia="Calibri" w:hAnsi="Calibri"/>
                <w:sz w:val="24"/>
                <w:szCs w:val="24"/>
                <w:rtl w:val="0"/>
              </w:rPr>
              <w:t xml:space="preserve">ARRAY_HDR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C">
            <w:pPr>
              <w:spacing w:line="240" w:lineRule="auto"/>
              <w:ind w:firstLine="284"/>
              <w:jc w:val="left"/>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D">
            <w:pPr>
              <w:ind w:firstLine="568"/>
              <w:jc w:val="left"/>
              <w:rPr/>
            </w:pPr>
            <w:r w:rsidDel="00000000" w:rsidR="00000000" w:rsidRPr="00000000">
              <w:rPr>
                <w:rFonts w:ascii="Calibri" w:cs="Calibri" w:eastAsia="Calibri" w:hAnsi="Calibri"/>
                <w:sz w:val="24"/>
                <w:szCs w:val="24"/>
                <w:rtl w:val="0"/>
              </w:rPr>
              <w:t xml:space="preserve">Existing Company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E">
            <w:pPr>
              <w:spacing w:line="240" w:lineRule="auto"/>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F">
            <w:pPr>
              <w:spacing w:line="240" w:lineRule="auto"/>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0">
            <w:pPr>
              <w:ind w:firstLine="568"/>
              <w:jc w:val="left"/>
              <w:rPr/>
            </w:pPr>
            <w:r w:rsidDel="00000000" w:rsidR="00000000" w:rsidRPr="00000000">
              <w:rPr>
                <w:rFonts w:ascii="Calibri" w:cs="Calibri" w:eastAsia="Calibri" w:hAnsi="Calibri"/>
                <w:sz w:val="24"/>
                <w:szCs w:val="24"/>
                <w:rtl w:val="0"/>
              </w:rPr>
              <w:t xml:space="preserve">Existing Purchase Organization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1">
            <w:pPr>
              <w:spacing w:line="240" w:lineRule="auto"/>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2">
            <w:pPr>
              <w:spacing w:line="240" w:lineRule="auto"/>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93">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Order currency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4">
            <w:pPr>
              <w:spacing w:line="240" w:lineRule="auto"/>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5">
            <w:pPr>
              <w:spacing w:line="240" w:lineRule="auto"/>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6">
            <w:pPr>
              <w:ind w:firstLine="568"/>
              <w:jc w:val="left"/>
              <w:rPr/>
            </w:pPr>
            <w:r w:rsidDel="00000000" w:rsidR="00000000" w:rsidRPr="00000000">
              <w:rPr>
                <w:rFonts w:ascii="Calibri" w:cs="Calibri" w:eastAsia="Calibri" w:hAnsi="Calibri"/>
                <w:sz w:val="24"/>
                <w:szCs w:val="24"/>
                <w:rtl w:val="0"/>
              </w:rPr>
              <w:t xml:space="preserve">Existing Terms of Payment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7">
            <w:pPr>
              <w:spacing w:line="240" w:lineRule="auto"/>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8">
            <w:pPr>
              <w:spacing w:line="240" w:lineRule="auto"/>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9">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Incoterms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A">
            <w:pPr>
              <w:spacing w:line="240" w:lineRule="auto"/>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B">
            <w:pPr>
              <w:spacing w:line="240" w:lineRule="auto"/>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C">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Incoterms   (Part 2)</w:t>
            </w:r>
          </w:p>
          <w:p w:rsidR="00000000" w:rsidDel="00000000" w:rsidP="00000000" w:rsidRDefault="00000000" w:rsidRPr="00000000" w14:paraId="0000069D">
            <w:pPr>
              <w:ind w:firstLine="568"/>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E">
            <w:pPr>
              <w:spacing w:line="240" w:lineRule="auto"/>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F">
            <w:pPr>
              <w:spacing w:line="240" w:lineRule="auto"/>
              <w:ind w:firstLine="284"/>
              <w:jc w:val="left"/>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0">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Company Code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1">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2">
            <w:pPr>
              <w:spacing w:line="240" w:lineRule="auto"/>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3">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Purchase Organization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4">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5">
            <w:pPr>
              <w:spacing w:line="240" w:lineRule="auto"/>
              <w:ind w:firstLine="284"/>
              <w:jc w:val="left"/>
              <w:rPr/>
            </w:pPr>
            <w:r w:rsidDel="00000000" w:rsidR="00000000" w:rsidRPr="00000000">
              <w:rPr>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6">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Order currency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7">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8">
            <w:pPr>
              <w:spacing w:line="240" w:lineRule="auto"/>
              <w:ind w:firstLine="284"/>
              <w:jc w:val="left"/>
              <w:rPr/>
            </w:pPr>
            <w:r w:rsidDel="00000000" w:rsidR="00000000" w:rsidRPr="00000000">
              <w:rPr>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9">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Terms of Payment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A">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B">
            <w:pPr>
              <w:spacing w:line="240" w:lineRule="auto"/>
              <w:ind w:firstLine="284"/>
              <w:jc w:val="left"/>
              <w:rPr/>
            </w:pPr>
            <w:r w:rsidDel="00000000" w:rsidR="00000000" w:rsidRPr="00000000">
              <w:rPr>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C">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Incoterms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D">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E">
            <w:pPr>
              <w:spacing w:line="240" w:lineRule="auto"/>
              <w:ind w:firstLine="284"/>
              <w:jc w:val="left"/>
              <w:rPr/>
            </w:pPr>
            <w:r w:rsidDel="00000000" w:rsidR="00000000" w:rsidRPr="00000000">
              <w:rPr>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F">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Incoterms (Part 2)</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B0">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B1">
            <w:pPr>
              <w:spacing w:line="240" w:lineRule="auto"/>
              <w:ind w:firstLine="284"/>
              <w:jc w:val="left"/>
              <w:rPr/>
            </w:pPr>
            <w:r w:rsidDel="00000000" w:rsidR="00000000" w:rsidRPr="00000000">
              <w:rPr>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B2">
            <w:pPr>
              <w:ind w:firstLine="568"/>
              <w:jc w:val="left"/>
              <w:rPr/>
            </w:pPr>
            <w:r w:rsidDel="00000000" w:rsidR="00000000" w:rsidRPr="00000000">
              <w:rPr>
                <w:rFonts w:ascii="Calibri" w:cs="Calibri" w:eastAsia="Calibri" w:hAnsi="Calibri"/>
                <w:sz w:val="24"/>
                <w:szCs w:val="24"/>
                <w:rtl w:val="0"/>
              </w:rPr>
              <w:t xml:space="preserve">Purchase Organization</w:t>
            </w:r>
            <w:r w:rsidDel="00000000" w:rsidR="00000000" w:rsidRPr="00000000">
              <w:rPr>
                <w:rtl w:val="0"/>
              </w:rPr>
            </w:r>
          </w:p>
          <w:p w:rsidR="00000000" w:rsidDel="00000000" w:rsidP="00000000" w:rsidRDefault="00000000" w:rsidRPr="00000000" w14:paraId="000006B3">
            <w:pPr>
              <w:ind w:firstLine="568"/>
              <w:jc w:val="left"/>
              <w:rPr>
                <w:rFonts w:ascii="Calibri" w:cs="Calibri" w:eastAsia="Calibri" w:hAnsi="Calibri"/>
                <w:sz w:val="24"/>
                <w:szCs w:val="24"/>
                <w:highlight w:val="red"/>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B4">
            <w:pPr>
              <w:ind w:left="0"/>
              <w:jc w:val="center"/>
              <w:rPr>
                <w:rFonts w:ascii="Calibri" w:cs="Calibri" w:eastAsia="Calibri" w:hAnsi="Calibri"/>
                <w:sz w:val="24"/>
                <w:szCs w:val="24"/>
                <w:highlight w:val="red"/>
              </w:rPr>
            </w:pPr>
            <w:r w:rsidDel="00000000" w:rsidR="00000000" w:rsidRPr="00000000">
              <w:rPr>
                <w:rFonts w:ascii="Calibri" w:cs="Calibri" w:eastAsia="Calibri" w:hAnsi="Calibri"/>
                <w:sz w:val="24"/>
                <w:szCs w:val="24"/>
                <w:rtl w:val="0"/>
              </w:rPr>
              <w:t xml:space="preserve">ARRAY_END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B5">
            <w:pPr>
              <w:spacing w:line="240" w:lineRule="auto"/>
              <w:ind w:firstLine="284"/>
              <w:jc w:val="left"/>
              <w:rPr>
                <w:highlight w:val="red"/>
              </w:rPr>
            </w:pPr>
            <w:r w:rsidDel="00000000" w:rsidR="00000000" w:rsidRPr="00000000">
              <w:rPr>
                <w:rtl w:val="0"/>
              </w:rPr>
              <w:t xml:space="preserve">No</w:t>
            </w:r>
            <w:r w:rsidDel="00000000" w:rsidR="00000000" w:rsidRPr="00000000">
              <w:rPr>
                <w:rtl w:val="0"/>
              </w:rPr>
            </w:r>
          </w:p>
        </w:tc>
      </w:tr>
    </w:tbl>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7">
      <w:pPr>
        <w:pStyle w:val="Heading3"/>
        <w:ind w:firstLine="284"/>
        <w:rPr>
          <w:rFonts w:ascii="Calibri" w:cs="Calibri" w:eastAsia="Calibri" w:hAnsi="Calibri"/>
        </w:rPr>
      </w:pPr>
      <w:bookmarkStart w:colFirst="0" w:colLast="0" w:name="_ocu17my146zt" w:id="18"/>
      <w:bookmarkEnd w:id="18"/>
      <w:r w:rsidDel="00000000" w:rsidR="00000000" w:rsidRPr="00000000">
        <w:rPr>
          <w:rFonts w:ascii="Calibri" w:cs="Calibri" w:eastAsia="Calibri" w:hAnsi="Calibri"/>
          <w:rtl w:val="0"/>
        </w:rPr>
        <w:t xml:space="preserve">4.5.2 Vendor Behaviour </w:t>
      </w:r>
    </w:p>
    <w:p w:rsidR="00000000" w:rsidDel="00000000" w:rsidP="00000000" w:rsidRDefault="00000000" w:rsidRPr="00000000" w14:paraId="000006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commentRangeStart w:id="5"/>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Email Notification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 email containing a link is sent to the Vendor’s email address. The email content can be customized as per the requirements. (Pidilite team to provide the customized email content)</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Email Authentication: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vendor enters the OTP, and after successful verification, the Manch platform opens the link.</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KYC Details: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Vendor will change the relevant details depending on the ‘Type of Update’ chosen by the Pidilite initiator. The KYC details will go through the validation for authentication purposes.</w:t>
      </w: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Panel are kept open to the vendor.Vendor will  update which ever panel is required for update.</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Below are the Panel visible to Vendor</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1">
      <w:pPr>
        <w:ind w:left="0"/>
        <w:jc w:val="left"/>
        <w:rPr>
          <w:rFonts w:ascii="Calibri" w:cs="Calibri" w:eastAsia="Calibri" w:hAnsi="Calibri"/>
          <w:sz w:val="24"/>
          <w:szCs w:val="24"/>
        </w:rPr>
      </w:pPr>
      <w:r w:rsidDel="00000000" w:rsidR="00000000" w:rsidRPr="00000000">
        <w:rPr>
          <w:rtl w:val="0"/>
        </w:rPr>
      </w:r>
    </w:p>
    <w:tbl>
      <w:tblPr>
        <w:tblStyle w:val="Table5"/>
        <w:tblW w:w="8475.0" w:type="dxa"/>
        <w:jc w:val="left"/>
        <w:tblInd w:w="-60.0" w:type="dxa"/>
        <w:tblLayout w:type="fixed"/>
        <w:tblLook w:val="0600"/>
      </w:tblPr>
      <w:tblGrid>
        <w:gridCol w:w="3525"/>
        <w:gridCol w:w="2070"/>
        <w:gridCol w:w="2880"/>
        <w:tblGridChange w:id="0">
          <w:tblGrid>
            <w:gridCol w:w="3525"/>
            <w:gridCol w:w="2070"/>
            <w:gridCol w:w="2880"/>
          </w:tblGrid>
        </w:tblGridChange>
      </w:tblGrid>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C2">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3">
            <w:pPr>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Field Type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Mandatory</w:t>
            </w:r>
          </w:p>
        </w:tc>
      </w:tr>
      <w:tr>
        <w:trPr>
          <w:cantSplit w:val="0"/>
          <w:tblHeader w:val="0"/>
        </w:trPr>
        <w:tc>
          <w:tcPr>
            <w:tcBorders>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C5">
            <w:pPr>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Basic Details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6">
            <w:pPr>
              <w:spacing w:after="0" w:line="240" w:lineRule="auto"/>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7">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Visible to Vendor all Fields in Basic details panel are Non editable</w:t>
            </w:r>
          </w:p>
        </w:tc>
      </w:tr>
      <w:tr>
        <w:trPr>
          <w:cantSplit w:val="0"/>
          <w:trHeight w:val="2779.2919921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8">
            <w:pPr>
              <w:widowControl w:val="0"/>
              <w:spacing w:after="0" w:line="240" w:lineRule="auto"/>
              <w:ind w:left="0"/>
              <w:jc w:val="left"/>
              <w:rPr>
                <w:rFonts w:ascii="Arial" w:cs="Arial" w:eastAsia="Arial" w:hAnsi="Arial"/>
                <w:sz w:val="21"/>
                <w:szCs w:val="21"/>
                <w:shd w:fill="f9f9f9" w:val="clear"/>
              </w:rPr>
            </w:pPr>
            <w:r w:rsidDel="00000000" w:rsidR="00000000" w:rsidRPr="00000000">
              <w:rPr>
                <w:rFonts w:ascii="Arial" w:cs="Arial" w:eastAsia="Arial" w:hAnsi="Arial"/>
                <w:sz w:val="21"/>
                <w:szCs w:val="21"/>
                <w:shd w:fill="f9f9f9" w:val="clear"/>
                <w:rtl w:val="0"/>
              </w:rPr>
              <w:t xml:space="preserve">Vendor Code and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9">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A">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rHeight w:val="170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B">
            <w:pPr>
              <w:widowControl w:val="0"/>
              <w:spacing w:after="0" w:line="240" w:lineRule="auto"/>
              <w:ind w:left="0"/>
              <w:jc w:val="left"/>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Vendor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C">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D">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E">
            <w:pPr>
              <w:widowControl w:val="0"/>
              <w:spacing w:after="0" w:line="240" w:lineRule="auto"/>
              <w:ind w:left="0"/>
              <w:jc w:val="left"/>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Vendor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F">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0">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Yes</w:t>
            </w:r>
          </w:p>
        </w:tc>
      </w:tr>
      <w:tr>
        <w:trPr>
          <w:cantSplit w:val="0"/>
          <w:trHeight w:val="30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 of Update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2">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MUTLTISELECT 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3">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6D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on</w:t>
            </w:r>
          </w:p>
        </w:tc>
        <w:tc>
          <w:tcPr>
            <w:tcBorders>
              <w:top w:color="cccccc" w:space="0" w:sz="4" w:val="single"/>
              <w:left w:color="cccccc" w:space="0" w:sz="4" w:val="single"/>
              <w:bottom w:color="000000" w:space="0" w:sz="4" w:val="single"/>
              <w:right w:color="000000" w:space="0" w:sz="4" w:val="single"/>
            </w:tcBorders>
            <w:vAlign w:val="bottom"/>
          </w:tcPr>
          <w:p w:rsidR="00000000" w:rsidDel="00000000" w:rsidP="00000000" w:rsidRDefault="00000000" w:rsidRPr="00000000" w14:paraId="000006D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w:t>
            </w:r>
          </w:p>
        </w:tc>
        <w:tc>
          <w:tcPr>
            <w:tcBorders>
              <w:top w:color="cccccc" w:space="0" w:sz="4" w:val="single"/>
              <w:left w:color="cccccc" w:space="0" w:sz="4" w:val="single"/>
              <w:bottom w:color="000000" w:space="0" w:sz="4" w:val="single"/>
              <w:right w:color="000000" w:space="0" w:sz="4" w:val="single"/>
            </w:tcBorders>
            <w:vAlign w:val="bottom"/>
          </w:tcPr>
          <w:p w:rsidR="00000000" w:rsidDel="00000000" w:rsidP="00000000" w:rsidRDefault="00000000" w:rsidRPr="00000000" w14:paraId="000006D6">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7">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Company and Ownership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8">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9">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A">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Choose the Group of Company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B">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C">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D">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Account Group/Vendor Type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E">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F">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0">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Vendor Domestic or Import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1">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2">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3">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Mobile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4">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5">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6">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Group key/Corporate Group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7">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8">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p w:rsidR="00000000" w:rsidDel="00000000" w:rsidP="00000000" w:rsidRDefault="00000000" w:rsidRPr="00000000" w14:paraId="000006E9">
            <w:pPr>
              <w:widowControl w:val="0"/>
              <w:spacing w:after="0" w:line="240" w:lineRule="auto"/>
              <w:ind w:left="0"/>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A">
            <w:pPr>
              <w:ind w:firstLine="284"/>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 Details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B">
            <w:pPr>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C">
            <w:pPr>
              <w:spacing w:line="240" w:lineRule="auto"/>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ED">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PAN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E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F">
            <w:pPr>
              <w:spacing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0">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Upload PAN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F2">
            <w:pPr>
              <w:spacing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3">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Permanent Account Number</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F5">
            <w:pPr>
              <w:spacing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6">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 Holder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F8">
            <w:pPr>
              <w:spacing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9">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 Type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FB">
            <w:pPr>
              <w:spacing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C">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 Status</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FE">
            <w:pPr>
              <w:spacing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F">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Type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0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1">
            <w:pPr>
              <w:spacing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2">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GST Details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3">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5">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Existing GST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6">
            <w:pPr>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7">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8">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select GST option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09">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0A">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B">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Upload GSTIN </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0C">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0D">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0E">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GSTIN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0F">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0">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Trade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2">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3">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Legal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6">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7">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 Date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8">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9">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A">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City</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B">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C">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D">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E">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F">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0">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Building Number</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22">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3">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District Code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2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6">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State Code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7">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28">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9">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Street</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A">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2B">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C">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Pin Code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D">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2E">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F">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Building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0">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3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2">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Flat Number</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3">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34">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5">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Nature of Business</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6">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37">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8">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GSTIN Declaration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9">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3A">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B">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Upload Declaration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C">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3D">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E">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GST Vendor Classification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F">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0">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1">
            <w:pPr>
              <w:widowControl w:val="0"/>
              <w:spacing w:after="0" w:line="240" w:lineRule="auto"/>
              <w:ind w:left="0"/>
              <w:jc w:val="left"/>
              <w:rPr>
                <w:rFonts w:ascii="Calibri" w:cs="Calibri" w:eastAsia="Calibri" w:hAnsi="Calibri"/>
                <w:b w:val="1"/>
                <w:bCs w:val="1"/>
                <w:sz w:val="24"/>
                <w:szCs w:val="24"/>
                <w:highlight w:val="white"/>
              </w:rPr>
            </w:pPr>
            <w:r w:rsidDel="00000000" w:rsidR="00000000" w:rsidRPr="00000000">
              <w:rPr>
                <w:rFonts w:ascii="Calibri" w:cs="Calibri" w:eastAsia="Calibri" w:hAnsi="Calibri"/>
                <w:sz w:val="24"/>
                <w:szCs w:val="24"/>
                <w:highlight w:val="white"/>
                <w:rtl w:val="0"/>
              </w:rPr>
              <w:t xml:space="preserve">Is your Primary address the same as your GST Principal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2">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3">
            <w:pPr>
              <w:widowControl w:val="0"/>
              <w:spacing w:after="0" w:line="240" w:lineRule="auto"/>
              <w:ind w:left="0"/>
              <w:jc w:val="left"/>
              <w:rPr>
                <w:rFonts w:ascii="Calibri" w:cs="Calibri" w:eastAsia="Calibri" w:hAnsi="Calibri"/>
                <w:b w:val="1"/>
                <w:bCs w:val="1"/>
                <w:sz w:val="24"/>
                <w:szCs w:val="24"/>
                <w:highlight w:val="white"/>
              </w:rPr>
            </w:pPr>
            <w:r w:rsidDel="00000000" w:rsidR="00000000" w:rsidRPr="00000000">
              <w:rPr>
                <w:rFonts w:ascii="Calibri" w:cs="Calibri" w:eastAsia="Calibri" w:hAnsi="Calibri"/>
                <w:sz w:val="24"/>
                <w:szCs w:val="24"/>
                <w:highlight w:val="white"/>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4">
            <w:pPr>
              <w:ind w:left="0"/>
              <w:jc w:val="left"/>
              <w:rPr>
                <w:b w:val="1"/>
                <w:bCs w:val="1"/>
              </w:rPr>
            </w:pPr>
            <w:r w:rsidDel="00000000" w:rsidR="00000000" w:rsidRPr="00000000">
              <w:rPr>
                <w:rFonts w:ascii="Calibri" w:cs="Calibri" w:eastAsia="Calibri" w:hAnsi="Calibri"/>
                <w:b w:val="1"/>
                <w:bCs w:val="1"/>
                <w:sz w:val="24"/>
                <w:szCs w:val="24"/>
                <w:rtl w:val="0"/>
              </w:rPr>
              <w:t xml:space="preserve">Address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5">
            <w:pPr>
              <w:ind w:left="0"/>
              <w:jc w:val="left"/>
              <w:rPr>
                <w:b w:val="1"/>
                <w:bCs w:val="1"/>
              </w:rPr>
            </w:pPr>
            <w:r w:rsidDel="00000000" w:rsidR="00000000" w:rsidRPr="00000000">
              <w:rPr>
                <w:rFonts w:ascii="Calibri" w:cs="Calibri" w:eastAsia="Calibri" w:hAnsi="Calibri"/>
                <w:b w:val="1"/>
                <w:bCs w:val="1"/>
                <w:sz w:val="24"/>
                <w:szCs w:val="24"/>
                <w:rtl w:val="0"/>
              </w:rPr>
              <w:t xml:space="preserve">PANEL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6">
            <w:pPr>
              <w:widowControl w:val="0"/>
              <w:spacing w:after="0" w:line="240" w:lineRule="auto"/>
              <w:ind w:left="0"/>
              <w:jc w:val="left"/>
              <w:rPr/>
            </w:pPr>
            <w:r w:rsidDel="00000000" w:rsidR="00000000" w:rsidRPr="00000000">
              <w:rPr>
                <w:rtl w:val="0"/>
              </w:rPr>
              <w:t xml:space="preserve">Visible to Vendor</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74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Choose Address Proof</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74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9">
            <w:pPr>
              <w:widowControl w:val="0"/>
              <w:spacing w:after="0" w:line="240" w:lineRule="auto"/>
              <w:ind w:left="0"/>
              <w:jc w:val="left"/>
              <w:rPr/>
            </w:pPr>
            <w:r w:rsidDel="00000000" w:rsidR="00000000" w:rsidRPr="00000000">
              <w:rPr>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74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Aadhaar Front Copy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74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C">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74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Aadhaar Back Copy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74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F">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75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Electricity bill</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75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52">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5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Street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5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55">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5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Street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5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58">
            <w:pPr>
              <w:widowControl w:val="0"/>
              <w:spacing w:after="0" w:line="240" w:lineRule="auto"/>
              <w:ind w:left="0"/>
              <w:jc w:val="left"/>
              <w:rPr/>
            </w:pPr>
            <w:r w:rsidDel="00000000" w:rsidR="00000000" w:rsidRPr="00000000">
              <w:rPr>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5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Street 1</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5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5B">
            <w:pPr>
              <w:widowControl w:val="0"/>
              <w:spacing w:after="0" w:line="240" w:lineRule="auto"/>
              <w:ind w:left="0"/>
              <w:jc w:val="left"/>
              <w:rPr/>
            </w:pPr>
            <w:r w:rsidDel="00000000" w:rsidR="00000000" w:rsidRPr="00000000">
              <w:rPr>
                <w:rtl w:val="0"/>
              </w:rPr>
            </w:r>
          </w:p>
          <w:p w:rsidR="00000000" w:rsidDel="00000000" w:rsidP="00000000" w:rsidRDefault="00000000" w:rsidRPr="00000000" w14:paraId="0000075C">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5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Street 1</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5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5F">
            <w:pPr>
              <w:widowControl w:val="0"/>
              <w:spacing w:after="0" w:line="240" w:lineRule="auto"/>
              <w:ind w:left="0"/>
              <w:jc w:val="left"/>
              <w:rPr/>
            </w:pPr>
            <w:r w:rsidDel="00000000" w:rsidR="00000000" w:rsidRPr="00000000">
              <w:rPr>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6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Street 2</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62">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Street 2</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65">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6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Street 3</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68">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Street 3</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6B">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6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Postal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6E">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Postal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1">
            <w:pPr>
              <w:widowControl w:val="0"/>
              <w:spacing w:after="0" w:line="240" w:lineRule="auto"/>
              <w:ind w:left="0"/>
              <w:jc w:val="left"/>
              <w:rPr/>
            </w:pPr>
            <w:r w:rsidDel="00000000" w:rsidR="00000000" w:rsidRPr="00000000">
              <w:rPr>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Postal Code(Domestic)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7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City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7">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City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A">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7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District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D">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District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0">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81">
            <w:pPr>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Existing Region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8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3">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84">
            <w:pPr>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New Region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8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6">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87">
            <w:pPr>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Country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88">
            <w:pPr>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9">
            <w:pPr>
              <w:widowControl w:val="0"/>
              <w:spacing w:after="0" w:line="240" w:lineRule="auto"/>
              <w:ind w:left="0"/>
              <w:jc w:val="left"/>
              <w:rPr>
                <w:highlight w:val="white"/>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8A">
            <w:pPr>
              <w:ind w:left="0"/>
              <w:rPr>
                <w:rFonts w:ascii="Calibri" w:cs="Calibri" w:eastAsia="Calibri" w:hAnsi="Calibri"/>
                <w:sz w:val="24"/>
                <w:szCs w:val="24"/>
                <w:highlight w:val="white"/>
              </w:rPr>
            </w:pPr>
            <w:r w:rsidDel="00000000" w:rsidR="00000000" w:rsidRPr="00000000">
              <w:rPr>
                <w:b w:val="1"/>
                <w:bCs w:val="1"/>
                <w:rtl w:val="0"/>
              </w:rPr>
              <w:t xml:space="preserve">Bank Details Change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8B">
            <w:pPr>
              <w:ind w:left="0"/>
              <w:jc w:val="left"/>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C">
            <w:pPr>
              <w:widowControl w:val="0"/>
              <w:spacing w:after="0" w:line="240" w:lineRule="auto"/>
              <w:ind w:left="0"/>
              <w:jc w:val="left"/>
              <w:rPr>
                <w:highlight w:val="white"/>
              </w:rPr>
            </w:pPr>
            <w:r w:rsidDel="00000000" w:rsidR="00000000" w:rsidRPr="00000000">
              <w:rPr>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D">
            <w:pPr>
              <w:ind w:left="0"/>
              <w:jc w:val="left"/>
              <w:rPr/>
            </w:pPr>
            <w:r w:rsidDel="00000000" w:rsidR="00000000" w:rsidRPr="00000000">
              <w:rPr>
                <w:rFonts w:ascii="Calibri" w:cs="Calibri" w:eastAsia="Calibri" w:hAnsi="Calibri"/>
                <w:sz w:val="24"/>
                <w:szCs w:val="24"/>
                <w:rtl w:val="0"/>
              </w:rPr>
              <w:t xml:space="preserve">Please choose the option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E">
            <w:pPr>
              <w:ind w:left="0"/>
              <w:jc w:val="left"/>
              <w:rPr/>
            </w:pPr>
            <w:r w:rsidDel="00000000" w:rsidR="00000000" w:rsidRPr="00000000">
              <w:rPr>
                <w:rFonts w:ascii="Calibri" w:cs="Calibri" w:eastAsia="Calibri" w:hAnsi="Calibri"/>
                <w:sz w:val="24"/>
                <w:szCs w:val="24"/>
                <w:rtl w:val="0"/>
              </w:rPr>
              <w:t xml:space="preserve">DROPDOWN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F">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Cancelled Cheque Image </w:t>
            </w:r>
          </w:p>
          <w:p w:rsidR="00000000" w:rsidDel="00000000" w:rsidP="00000000" w:rsidRDefault="00000000" w:rsidRPr="00000000" w14:paraId="00000791">
            <w:pPr>
              <w:ind w:lef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92">
            <w:pPr>
              <w:ind w:lef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93">
            <w:pPr>
              <w:ind w:left="0"/>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4">
            <w:pPr>
              <w:spacing w:line="240" w:lineRule="auto"/>
              <w:ind w:left="0"/>
              <w:jc w:val="left"/>
              <w:rPr/>
            </w:pPr>
            <w:r w:rsidDel="00000000" w:rsidR="00000000" w:rsidRPr="00000000">
              <w:rPr>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Passbook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7">
            <w:pPr>
              <w:spacing w:line="240" w:lineRule="auto"/>
              <w:ind w:left="0"/>
              <w:jc w:val="left"/>
              <w:rPr/>
            </w:pPr>
            <w:r w:rsidDel="00000000" w:rsidR="00000000" w:rsidRPr="00000000">
              <w:rPr>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8">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Statement/Confirmation Image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A">
            <w:pPr>
              <w:spacing w:line="240" w:lineRule="auto"/>
              <w:ind w:left="0"/>
              <w:jc w:val="left"/>
              <w:rPr/>
            </w:pPr>
            <w:r w:rsidDel="00000000" w:rsidR="00000000" w:rsidRPr="00000000">
              <w:rPr>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B">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Cheque (Import)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D">
            <w:pPr>
              <w:spacing w:line="240" w:lineRule="auto"/>
              <w:ind w:left="0"/>
              <w:jc w:val="left"/>
              <w:rPr/>
            </w:pPr>
            <w:r w:rsidDel="00000000" w:rsidR="00000000" w:rsidRPr="00000000">
              <w:rPr>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E">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Bank Account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Account Number(Domestic)</w:t>
            </w:r>
          </w:p>
          <w:p w:rsidR="00000000" w:rsidDel="00000000" w:rsidP="00000000" w:rsidRDefault="00000000" w:rsidRPr="00000000" w14:paraId="000007A3">
            <w:pPr>
              <w:ind w:left="0"/>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Account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8">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IFSC Code / SWIFT Code / Bank Key</w:t>
            </w:r>
          </w:p>
          <w:p w:rsidR="00000000" w:rsidDel="00000000" w:rsidP="00000000" w:rsidRDefault="00000000" w:rsidRPr="00000000" w14:paraId="000007AA">
            <w:pPr>
              <w:ind w:left="0"/>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C">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IFSC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F">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IFSC Code / SWIFT Code / Bank Key</w:t>
            </w:r>
          </w:p>
          <w:p w:rsidR="00000000" w:rsidDel="00000000" w:rsidP="00000000" w:rsidRDefault="00000000" w:rsidRPr="00000000" w14:paraId="000007B1">
            <w:pPr>
              <w:ind w:left="0"/>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3">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Bank Holder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6">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Account Holder(Domestic)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B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9">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Account Holder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B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C">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B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Name(Domestic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B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F">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Name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2">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Branch(Domestic)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Branch</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8">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Address(Domestic)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B">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Address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E">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Country(Domestic)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D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D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Country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D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5">
            <w:pPr>
              <w:ind w:left="0"/>
              <w:jc w:val="left"/>
              <w:rPr>
                <w:b w:val="1"/>
                <w:bCs w:val="1"/>
              </w:rPr>
            </w:pPr>
            <w:r w:rsidDel="00000000" w:rsidR="00000000" w:rsidRPr="00000000">
              <w:rPr>
                <w:rFonts w:ascii="Calibri" w:cs="Calibri" w:eastAsia="Calibri" w:hAnsi="Calibri"/>
                <w:b w:val="1"/>
                <w:bCs w:val="1"/>
                <w:sz w:val="24"/>
                <w:szCs w:val="24"/>
                <w:rtl w:val="0"/>
              </w:rPr>
              <w:t xml:space="preserve">CIN and TDS Details Update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6">
            <w:pPr>
              <w:ind w:left="0"/>
              <w:jc w:val="left"/>
              <w:rPr>
                <w:b w:val="1"/>
                <w:bCs w:val="1"/>
              </w:rPr>
            </w:pPr>
            <w:r w:rsidDel="00000000" w:rsidR="00000000" w:rsidRPr="00000000">
              <w:rPr>
                <w:rFonts w:ascii="Calibri" w:cs="Calibri" w:eastAsia="Calibri" w:hAnsi="Calibri"/>
                <w:b w:val="1"/>
                <w:bCs w:val="1"/>
                <w:sz w:val="24"/>
                <w:szCs w:val="24"/>
                <w:rtl w:val="0"/>
              </w:rPr>
              <w:t xml:space="preserve">PANEL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7">
            <w:pPr>
              <w:widowControl w:val="0"/>
              <w:spacing w:after="0" w:line="240" w:lineRule="auto"/>
              <w:ind w:left="0"/>
              <w:jc w:val="left"/>
              <w:rPr>
                <w:b w:val="1"/>
                <w:bCs w:val="1"/>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8">
            <w:pPr>
              <w:ind w:left="0"/>
              <w:jc w:val="left"/>
              <w:rPr/>
            </w:pPr>
            <w:r w:rsidDel="00000000" w:rsidR="00000000" w:rsidRPr="00000000">
              <w:rPr>
                <w:rFonts w:ascii="Calibri" w:cs="Calibri" w:eastAsia="Calibri" w:hAnsi="Calibri"/>
                <w:sz w:val="24"/>
                <w:szCs w:val="24"/>
                <w:rtl w:val="0"/>
              </w:rPr>
              <w:t xml:space="preserve">CIN Certificate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9">
            <w:pPr>
              <w:ind w:left="0"/>
              <w:jc w:val="left"/>
              <w:rPr/>
            </w:pPr>
            <w:r w:rsidDel="00000000" w:rsidR="00000000" w:rsidRPr="00000000">
              <w:rPr>
                <w:rFonts w:ascii="Calibri" w:cs="Calibri" w:eastAsia="Calibri" w:hAnsi="Calibri"/>
                <w:sz w:val="24"/>
                <w:szCs w:val="24"/>
                <w:rtl w:val="0"/>
              </w:rPr>
              <w:t xml:space="preserve">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A">
            <w:pPr>
              <w:widowControl w:val="0"/>
              <w:spacing w:after="0" w:line="240" w:lineRule="auto"/>
              <w:ind w:left="0"/>
              <w:jc w:val="left"/>
              <w:rPr/>
            </w:pPr>
            <w:r w:rsidDel="00000000" w:rsidR="00000000" w:rsidRPr="00000000">
              <w:rPr>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B">
            <w:pPr>
              <w:ind w:left="0"/>
              <w:jc w:val="left"/>
              <w:rPr>
                <w:highlight w:val="white"/>
              </w:rPr>
            </w:pPr>
            <w:r w:rsidDel="00000000" w:rsidR="00000000" w:rsidRPr="00000000">
              <w:rPr>
                <w:rFonts w:ascii="Calibri" w:cs="Calibri" w:eastAsia="Calibri" w:hAnsi="Calibri"/>
                <w:sz w:val="24"/>
                <w:szCs w:val="24"/>
                <w:highlight w:val="white"/>
                <w:rtl w:val="0"/>
              </w:rPr>
              <w:t xml:space="preserve">Existing CIN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C">
            <w:pPr>
              <w:ind w:left="0"/>
              <w:jc w:val="left"/>
              <w:rPr>
                <w:highlight w:val="yellow"/>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D">
            <w:pPr>
              <w:widowControl w:val="0"/>
              <w:spacing w:after="0" w:line="240" w:lineRule="auto"/>
              <w:ind w:left="0"/>
              <w:jc w:val="left"/>
              <w:rPr>
                <w:highlight w:val="yellow"/>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E">
            <w:pPr>
              <w:ind w:left="0"/>
              <w:jc w:val="left"/>
              <w:rPr/>
            </w:pPr>
            <w:r w:rsidDel="00000000" w:rsidR="00000000" w:rsidRPr="00000000">
              <w:rPr>
                <w:rFonts w:ascii="Calibri" w:cs="Calibri" w:eastAsia="Calibri" w:hAnsi="Calibri"/>
                <w:sz w:val="24"/>
                <w:szCs w:val="24"/>
                <w:rtl w:val="0"/>
              </w:rPr>
              <w:t xml:space="preserve">New CIN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F">
            <w:pPr>
              <w:ind w:left="0"/>
              <w:jc w:val="left"/>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0">
            <w:pPr>
              <w:widowControl w:val="0"/>
              <w:spacing w:after="0" w:line="240" w:lineRule="auto"/>
              <w:ind w:left="0"/>
              <w:jc w:val="left"/>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E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TDS Applicable (Yes/No)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2">
            <w:pPr>
              <w:ind w:left="0"/>
              <w:jc w:val="left"/>
              <w:rPr/>
            </w:pPr>
            <w:r w:rsidDel="00000000" w:rsidR="00000000" w:rsidRPr="00000000">
              <w:rPr>
                <w:rFonts w:ascii="Calibri" w:cs="Calibri" w:eastAsia="Calibri" w:hAnsi="Calibri"/>
                <w:sz w:val="24"/>
                <w:szCs w:val="24"/>
                <w:rtl w:val="0"/>
              </w:rPr>
              <w:t xml:space="preserve">DROPDOWN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3">
            <w:pPr>
              <w:widowControl w:val="0"/>
              <w:spacing w:after="0" w:line="240" w:lineRule="auto"/>
              <w:ind w:left="0"/>
              <w:jc w:val="left"/>
              <w:rPr/>
            </w:pPr>
            <w:r w:rsidDel="00000000" w:rsidR="00000000" w:rsidRPr="00000000">
              <w:rPr>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TDS Certificate: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5">
            <w:pPr>
              <w:ind w:left="0"/>
              <w:jc w:val="left"/>
              <w:rPr/>
            </w:pPr>
            <w:r w:rsidDel="00000000" w:rsidR="00000000" w:rsidRPr="00000000">
              <w:rPr>
                <w:rFonts w:ascii="Calibri" w:cs="Calibri" w:eastAsia="Calibri" w:hAnsi="Calibri"/>
                <w:sz w:val="24"/>
                <w:szCs w:val="24"/>
                <w:rtl w:val="0"/>
              </w:rPr>
              <w:t xml:space="preserve">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6">
            <w:pPr>
              <w:widowControl w:val="0"/>
              <w:spacing w:after="0" w:line="240" w:lineRule="auto"/>
              <w:ind w:left="0"/>
              <w:jc w:val="left"/>
              <w:rPr/>
            </w:pPr>
            <w:r w:rsidDel="00000000" w:rsidR="00000000" w:rsidRPr="00000000">
              <w:rPr>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7">
            <w:pPr>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MSME Update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8">
            <w:pPr>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8" w:val="single"/>
              <w:bottom w:color="000000" w:space="0" w:sz="8"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07E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SSI / MSME Applicable? </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E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6"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SSI / MSME  Certificate Upload</w:t>
            </w:r>
          </w:p>
        </w:tc>
        <w:tc>
          <w:tcPr>
            <w:tcBorders>
              <w:top w:color="000000" w:space="0" w:sz="6"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SSI / MSME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4"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SSI / MSME  Number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7F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F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7F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F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7F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Address</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F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7F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Category</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0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0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0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0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Enterprise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0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0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Major Activity</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0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0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Commencement</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0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0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Dic Name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0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1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State1</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1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1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Applied State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1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1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Modified 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1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1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Expiry 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1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1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Address Line1</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1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2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Buliding</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2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2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Street</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2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2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Area</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2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2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City</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2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2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Pin</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2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2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3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3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District</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3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3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Classification Year</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3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3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Classification 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3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3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MSME Declaration</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3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bl>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0">
      <w:pPr>
        <w:pStyle w:val="Heading3"/>
        <w:ind w:firstLine="284"/>
        <w:rPr/>
      </w:pPr>
      <w:bookmarkStart w:colFirst="0" w:colLast="0" w:name="_g8qyyyeaocmf" w:id="19"/>
      <w:bookmarkEnd w:id="19"/>
      <w:r w:rsidDel="00000000" w:rsidR="00000000" w:rsidRPr="00000000">
        <w:rPr>
          <w:rtl w:val="0"/>
        </w:rPr>
        <w:t xml:space="preserve">4.5.3 Approver Behaviour </w:t>
      </w:r>
    </w:p>
    <w:p w:rsidR="00000000" w:rsidDel="00000000" w:rsidP="00000000" w:rsidRDefault="00000000" w:rsidRPr="00000000" w14:paraId="000008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Assignment to Approver(s):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Once all the mandatory fields are entered, validated, and the request is submitted by the Vendor, the system automatically assigns the request to the appropriate approver based on the approver logic defined.</w:t>
      </w:r>
      <w:r w:rsidDel="00000000" w:rsidR="00000000" w:rsidRPr="00000000">
        <w:rPr>
          <w:rtl w:val="0"/>
        </w:rPr>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Calibri" w:cs="Calibri" w:eastAsia="Calibri" w:hAnsi="Calibri"/>
          <w:b w:val="1"/>
          <w:bCs w:val="1"/>
          <w:i w:val="1"/>
          <w:iCs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will be two different approval processes to be followed for the Vendor Update process based on vendor country as mentioned in below sections . </w:t>
      </w:r>
      <w:r w:rsidDel="00000000" w:rsidR="00000000" w:rsidRPr="00000000">
        <w:rPr>
          <w:rtl w:val="0"/>
        </w:rPr>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6">
      <w:pPr>
        <w:pStyle w:val="Heading3"/>
        <w:ind w:firstLine="284"/>
        <w:rPr/>
      </w:pPr>
      <w:bookmarkStart w:colFirst="0" w:colLast="0" w:name="_i21junhppxa" w:id="20"/>
      <w:bookmarkEnd w:id="20"/>
      <w:r w:rsidDel="00000000" w:rsidR="00000000" w:rsidRPr="00000000">
        <w:rPr>
          <w:rtl w:val="0"/>
        </w:rPr>
        <w:t xml:space="preserve">4.5.3.1 Approver Flow for Vendor Update Domestic</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Approver access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Approvers have two methods to access the transaction, review and act on requests as mentioned below -</w:t>
      </w:r>
      <w:r w:rsidDel="00000000" w:rsidR="00000000" w:rsidRPr="00000000">
        <w:rPr>
          <w:rtl w:val="0"/>
        </w:rPr>
      </w:r>
    </w:p>
    <w:p w:rsidR="00000000" w:rsidDel="00000000" w:rsidP="00000000" w:rsidRDefault="00000000" w:rsidRPr="00000000" w14:paraId="0000084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Notification: </w:t>
      </w:r>
      <w:r w:rsidDel="00000000" w:rsidR="00000000" w:rsidRPr="00000000">
        <w:rPr>
          <w:rtl w:val="0"/>
        </w:rPr>
      </w:r>
    </w:p>
    <w:p w:rsidR="00000000" w:rsidDel="00000000" w:rsidP="00000000" w:rsidRDefault="00000000" w:rsidRPr="00000000" w14:paraId="0000084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Manch system sends an email notification to the approver with a link to review the request. Approver can click on the link and view all the details of the requests. </w:t>
      </w:r>
      <w:r w:rsidDel="00000000" w:rsidR="00000000" w:rsidRPr="00000000">
        <w:rPr>
          <w:rtl w:val="0"/>
        </w:rPr>
      </w:r>
    </w:p>
    <w:p w:rsidR="00000000" w:rsidDel="00000000" w:rsidP="00000000" w:rsidRDefault="00000000" w:rsidRPr="00000000" w14:paraId="0000084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email content can be customized as per the requirement. </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Manch System Login: </w:t>
      </w:r>
      <w:r w:rsidDel="00000000" w:rsidR="00000000" w:rsidRPr="00000000">
        <w:rPr>
          <w:rtl w:val="0"/>
        </w:rPr>
      </w:r>
    </w:p>
    <w:p w:rsidR="00000000" w:rsidDel="00000000" w:rsidP="00000000" w:rsidRDefault="00000000" w:rsidRPr="00000000" w14:paraId="0000084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approver can log in to the Manch platform through SSO login. Approver will view the respective dashboard with pending approver requests. </w:t>
      </w:r>
      <w:r w:rsidDel="00000000" w:rsidR="00000000" w:rsidRPr="00000000">
        <w:rPr>
          <w:rtl w:val="0"/>
        </w:rPr>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1004"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two possible workflows that are decided based on critical and non critical fields. The workflow is defined below:</w:t>
      </w:r>
      <w:r w:rsidDel="00000000" w:rsidR="00000000" w:rsidRPr="00000000">
        <w:rPr>
          <w:rtl w:val="0"/>
        </w:rPr>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3">
      <w:pPr>
        <w:pStyle w:val="Heading4"/>
        <w:ind w:left="568" w:firstLine="436.0000000000001"/>
        <w:rPr/>
      </w:pPr>
      <w:r w:rsidDel="00000000" w:rsidR="00000000" w:rsidRPr="00000000">
        <w:rPr>
          <w:sz w:val="28"/>
          <w:szCs w:val="28"/>
          <w:rtl w:val="0"/>
        </w:rPr>
        <w:t xml:space="preserve">4.5.3.1.1 </w:t>
      </w:r>
      <w:r w:rsidDel="00000000" w:rsidR="00000000" w:rsidRPr="00000000">
        <w:rPr>
          <w:rtl w:val="0"/>
        </w:rPr>
        <w:t xml:space="preserve">Approver Flow for Vendor Update Domestic – Critical Field</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288" w:right="0" w:firstLine="435.99999999999994"/>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1 – Requestor Behavior</w:t>
      </w:r>
    </w:p>
    <w:p w:rsidR="00000000" w:rsidDel="00000000" w:rsidP="00000000" w:rsidRDefault="00000000" w:rsidRPr="00000000" w14:paraId="000008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1 will view all the information entered by previous stakeholders (requestor and vendor. Approver 1 will not be able to edit any of the information entered by the requester and vendor. </w:t>
      </w:r>
      <w:r w:rsidDel="00000000" w:rsidR="00000000" w:rsidRPr="00000000">
        <w:rPr>
          <w:rtl w:val="0"/>
        </w:rPr>
      </w:r>
    </w:p>
    <w:p w:rsidR="00000000" w:rsidDel="00000000" w:rsidP="00000000" w:rsidRDefault="00000000" w:rsidRPr="00000000" w14:paraId="000008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we have selected only the Non Critical field at the time of initiation then post submission it directly goes to the second Approver.</w:t>
      </w:r>
    </w:p>
    <w:p w:rsidR="00000000" w:rsidDel="00000000" w:rsidP="00000000" w:rsidRDefault="00000000" w:rsidRPr="00000000" w14:paraId="000008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approver , they can approve or reject or send back.</w:t>
      </w:r>
      <w:r w:rsidDel="00000000" w:rsidR="00000000" w:rsidRPr="00000000">
        <w:rPr>
          <w:rtl w:val="0"/>
        </w:rPr>
      </w:r>
    </w:p>
    <w:p w:rsidR="00000000" w:rsidDel="00000000" w:rsidP="00000000" w:rsidRDefault="00000000" w:rsidRPr="00000000" w14:paraId="0000085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approver rejects, transaction will be in rejection status and no further actions are allowed in the request(Hard Reject)</w:t>
      </w:r>
      <w:r w:rsidDel="00000000" w:rsidR="00000000" w:rsidRPr="00000000">
        <w:rPr>
          <w:rtl w:val="0"/>
        </w:rPr>
      </w:r>
    </w:p>
    <w:p w:rsidR="00000000" w:rsidDel="00000000" w:rsidP="00000000" w:rsidRDefault="00000000" w:rsidRPr="00000000" w14:paraId="0000085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The requestor will get the email notification and can login into the Manch platform to view the comment and update the required data. (Refer Email in Communication Channels)</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the requestor re-submits, the transaction will follow all the steps of the workflow.</w:t>
      </w:r>
      <w:r w:rsidDel="00000000" w:rsidR="00000000" w:rsidRPr="00000000">
        <w:rPr>
          <w:rtl w:val="0"/>
        </w:rPr>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8" w:right="0" w:firstLine="436.0000000000001"/>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ab/>
        <w:t xml:space="preserve">Approver 2 – Vertical Head Behavior</w:t>
      </w:r>
      <w:r w:rsidDel="00000000" w:rsidR="00000000" w:rsidRPr="00000000">
        <w:rPr>
          <w:rtl w:val="0"/>
        </w:rPr>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2 will view all the information entered by previous stakeholders (requestor and vendor and approver 1. Approver 2 will not be able to edit any of the information.</w:t>
      </w:r>
      <w:r w:rsidDel="00000000" w:rsidR="00000000" w:rsidRPr="00000000">
        <w:rPr>
          <w:rtl w:val="0"/>
        </w:rPr>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approver , they can approve or reject or send back.</w:t>
      </w:r>
      <w:r w:rsidDel="00000000" w:rsidR="00000000" w:rsidRPr="00000000">
        <w:rPr>
          <w:rtl w:val="0"/>
        </w:rPr>
      </w:r>
    </w:p>
    <w:p w:rsidR="00000000" w:rsidDel="00000000" w:rsidP="00000000" w:rsidRDefault="00000000" w:rsidRPr="00000000" w14:paraId="0000086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6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The requestor will get the email notification and can login into the Manch platform to view the comment and update the required data. (Refer Email in Communication Channels)</w:t>
      </w:r>
      <w:r w:rsidDel="00000000" w:rsidR="00000000" w:rsidRPr="00000000">
        <w:rPr>
          <w:rtl w:val="0"/>
        </w:rPr>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approver re-submits, the transaction will follow all the steps of the workflow.</w:t>
      </w:r>
      <w:r w:rsidDel="00000000" w:rsidR="00000000" w:rsidRPr="00000000">
        <w:rPr>
          <w:rtl w:val="0"/>
        </w:rPr>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288" w:right="0" w:firstLine="435.99999999999994"/>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3 – MDC Approver Behavior</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3 will view all the information entered by previous stakeholders (requestor and vendor, approver 1 and approver 2. Approver 3 will not be able to edit any of the information.</w:t>
      </w:r>
      <w:r w:rsidDel="00000000" w:rsidR="00000000" w:rsidRPr="00000000">
        <w:rPr>
          <w:rtl w:val="0"/>
        </w:rPr>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approver , they can approve or reject or send back.</w:t>
      </w:r>
      <w:r w:rsidDel="00000000" w:rsidR="00000000" w:rsidRPr="00000000">
        <w:rPr>
          <w:rtl w:val="0"/>
        </w:rPr>
      </w:r>
    </w:p>
    <w:p w:rsidR="00000000" w:rsidDel="00000000" w:rsidP="00000000" w:rsidRDefault="00000000" w:rsidRPr="00000000" w14:paraId="0000086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6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The requestor will get the email notification and can login into the Manch platform to view the comment and update the required data. (Refer Email in Communication Channels)</w:t>
      </w:r>
      <w:r w:rsidDel="00000000" w:rsidR="00000000" w:rsidRPr="00000000">
        <w:rPr>
          <w:rtl w:val="0"/>
        </w:rPr>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this is a final approval, on approval, SAP integration will be triggered.</w:t>
      </w:r>
      <w:r w:rsidDel="00000000" w:rsidR="00000000" w:rsidRPr="00000000">
        <w:rPr>
          <w:rtl w:val="0"/>
        </w:rPr>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288" w:right="0" w:firstLine="435.99999999999994"/>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4 – Adhoc Approver Behavior</w:t>
      </w:r>
    </w:p>
    <w:p w:rsidR="00000000" w:rsidDel="00000000" w:rsidP="00000000" w:rsidRDefault="00000000" w:rsidRPr="00000000" w14:paraId="000008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4 will view all the information entered by previous stakeholders (requestor and vendor, approver 1 and approver 2 and 3. Approver 4 will not be able to edit any of the information.</w:t>
      </w:r>
      <w:r w:rsidDel="00000000" w:rsidR="00000000" w:rsidRPr="00000000">
        <w:rPr>
          <w:rtl w:val="0"/>
        </w:rPr>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the approver , they can approve or reject or send back or send the request to MDC Approver.</w:t>
      </w:r>
      <w:r w:rsidDel="00000000" w:rsidR="00000000" w:rsidRPr="00000000">
        <w:rPr>
          <w:rtl w:val="0"/>
        </w:rPr>
      </w:r>
    </w:p>
    <w:p w:rsidR="00000000" w:rsidDel="00000000" w:rsidP="00000000" w:rsidRDefault="00000000" w:rsidRPr="00000000" w14:paraId="000008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Requestor will get the email notification and can login into the Manch platform to view the comment and update the required data. </w:t>
      </w:r>
      <w:r w:rsidDel="00000000" w:rsidR="00000000" w:rsidRPr="00000000">
        <w:rPr>
          <w:rtl w:val="0"/>
        </w:rPr>
      </w:r>
    </w:p>
    <w:p w:rsidR="00000000" w:rsidDel="00000000" w:rsidP="00000000" w:rsidRDefault="00000000" w:rsidRPr="00000000" w14:paraId="0000087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approves  the request, it will route back to MDC Approver for further steps.</w:t>
      </w:r>
      <w:r w:rsidDel="00000000" w:rsidR="00000000" w:rsidRPr="00000000">
        <w:rPr>
          <w:rtl w:val="0"/>
        </w:rPr>
      </w:r>
    </w:p>
    <w:p w:rsidR="00000000" w:rsidDel="00000000" w:rsidP="00000000" w:rsidRDefault="00000000" w:rsidRPr="00000000" w14:paraId="0000087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MDC Approver will then approve the request to go Accepted status anD SAP integration will be triggered..</w:t>
      </w:r>
      <w:r w:rsidDel="00000000" w:rsidR="00000000" w:rsidRPr="00000000">
        <w:rPr>
          <w:rtl w:val="0"/>
        </w:rPr>
      </w:r>
    </w:p>
    <w:p w:rsidR="00000000" w:rsidDel="00000000" w:rsidP="00000000" w:rsidRDefault="00000000" w:rsidRPr="00000000" w14:paraId="00000877">
      <w:pPr>
        <w:pStyle w:val="Heading4"/>
        <w:ind w:left="568" w:firstLine="152.00000000000003"/>
        <w:rPr/>
      </w:pPr>
      <w:r w:rsidDel="00000000" w:rsidR="00000000" w:rsidRPr="00000000">
        <w:rPr>
          <w:sz w:val="28"/>
          <w:szCs w:val="28"/>
          <w:rtl w:val="0"/>
        </w:rPr>
        <w:t xml:space="preserve">4.5.3.2 </w:t>
      </w:r>
      <w:r w:rsidDel="00000000" w:rsidR="00000000" w:rsidRPr="00000000">
        <w:rPr>
          <w:rtl w:val="0"/>
        </w:rPr>
        <w:t xml:space="preserve">Approver Flow for Vendor Update Domestic – Non-Critical</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288" w:right="0" w:firstLine="435.99999999999994"/>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1 – Vertical Head Behavior</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1 will view all the information entered by previous stakeholders (Requestor). Approver 1 will not be able to edit any of the information.</w:t>
      </w:r>
      <w:r w:rsidDel="00000000" w:rsidR="00000000" w:rsidRPr="00000000">
        <w:rPr>
          <w:rtl w:val="0"/>
        </w:rPr>
      </w:r>
    </w:p>
    <w:p w:rsidR="00000000" w:rsidDel="00000000" w:rsidP="00000000" w:rsidRDefault="00000000" w:rsidRPr="00000000" w14:paraId="000008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approver , they can approve or reject or send back.</w:t>
      </w:r>
      <w:r w:rsidDel="00000000" w:rsidR="00000000" w:rsidRPr="00000000">
        <w:rPr>
          <w:rtl w:val="0"/>
        </w:rPr>
      </w:r>
    </w:p>
    <w:p w:rsidR="00000000" w:rsidDel="00000000" w:rsidP="00000000" w:rsidRDefault="00000000" w:rsidRPr="00000000" w14:paraId="0000087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7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The requestor will get the email notification and can login into the Manch platform to view the comment and update the required data. (Refer Email in Communication Channels)</w:t>
      </w:r>
      <w:r w:rsidDel="00000000" w:rsidR="00000000" w:rsidRPr="00000000">
        <w:rPr>
          <w:rtl w:val="0"/>
        </w:rPr>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1004" w:right="0" w:hanging="360"/>
        <w:jc w:val="both"/>
        <w:rPr>
          <w:b w:val="0"/>
          <w:bCs w:val="0"/>
          <w:i w:val="0"/>
          <w:iCs w:val="0"/>
          <w:smallCaps w:val="0"/>
          <w:strike w:val="0"/>
          <w:color w:val="000000"/>
          <w:sz w:val="24"/>
          <w:szCs w:val="24"/>
          <w:u w:val="none"/>
          <w:shd w:fill="auto" w:val="clear"/>
          <w:vertAlign w:val="baseline"/>
        </w:rPr>
      </w:pPr>
      <w:commentRangeStart w:id="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this is a final approval, on approval, SAP integration will be triggered.</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880">
      <w:pPr>
        <w:pStyle w:val="Heading3"/>
        <w:ind w:firstLine="284"/>
        <w:rPr/>
      </w:pPr>
      <w:bookmarkStart w:colFirst="0" w:colLast="0" w:name="_j1obts83d95e" w:id="21"/>
      <w:bookmarkEnd w:id="21"/>
      <w:r w:rsidDel="00000000" w:rsidR="00000000" w:rsidRPr="00000000">
        <w:rPr>
          <w:rtl w:val="0"/>
        </w:rPr>
        <w:t xml:space="preserve">4.5.3.3 Approver Flow for Vendor Update Import </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360.00000000000006"/>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Approver Flow for Vendor Update Import– Critical</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04" w:right="0" w:firstLine="435"/>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1 – Requestor Behavior</w:t>
      </w:r>
    </w:p>
    <w:p w:rsidR="00000000" w:rsidDel="00000000" w:rsidP="00000000" w:rsidRDefault="00000000" w:rsidRPr="00000000" w14:paraId="000008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1 will view all the information entered by previous stakeholders (requestor and vendor. Approver 1 will not be able to edit any of the information entered by the requester and vendor. </w:t>
      </w:r>
      <w:r w:rsidDel="00000000" w:rsidR="00000000" w:rsidRPr="00000000">
        <w:rPr>
          <w:rtl w:val="0"/>
        </w:rPr>
      </w:r>
    </w:p>
    <w:p w:rsidR="00000000" w:rsidDel="00000000" w:rsidP="00000000" w:rsidRDefault="00000000" w:rsidRPr="00000000" w14:paraId="000008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approver , they can approve or reject or send back.</w:t>
      </w:r>
      <w:r w:rsidDel="00000000" w:rsidR="00000000" w:rsidRPr="00000000">
        <w:rPr>
          <w:rtl w:val="0"/>
        </w:rPr>
      </w:r>
    </w:p>
    <w:p w:rsidR="00000000" w:rsidDel="00000000" w:rsidP="00000000" w:rsidRDefault="00000000" w:rsidRPr="00000000" w14:paraId="0000088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8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Requestor will get the email notification and can login into the Manch platform to view the comment and update the required data. (Refer Email in Communication Channels)</w:t>
      </w:r>
      <w:r w:rsidDel="00000000" w:rsidR="00000000" w:rsidRPr="00000000">
        <w:rPr>
          <w:rtl w:val="0"/>
        </w:rPr>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the requestor re-submits, the transaction will follow all the steps of the workflow.</w:t>
      </w:r>
      <w:r w:rsidDel="00000000" w:rsidR="00000000" w:rsidRPr="00000000">
        <w:rPr>
          <w:rtl w:val="0"/>
        </w:rPr>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8" w:right="0" w:firstLine="436.0000000000001"/>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2 – Country Head Behavior</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2 will view all the information entered by previous stakeholders (requestor and vendor and approver 1. Approver 2 will not be able to edit any of the information.</w:t>
      </w:r>
      <w:r w:rsidDel="00000000" w:rsidR="00000000" w:rsidRPr="00000000">
        <w:rPr>
          <w:rtl w:val="0"/>
        </w:rPr>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approver , they can approve or reject or send back.</w:t>
      </w:r>
      <w:r w:rsidDel="00000000" w:rsidR="00000000" w:rsidRPr="00000000">
        <w:rPr>
          <w:rtl w:val="0"/>
        </w:rPr>
      </w:r>
    </w:p>
    <w:p w:rsidR="00000000" w:rsidDel="00000000" w:rsidP="00000000" w:rsidRDefault="00000000" w:rsidRPr="00000000" w14:paraId="0000088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8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Requestor will get the email notification and can login into the Manch platform to view the comment and update the required data. (Refer Email in Communication Channels)</w:t>
      </w:r>
      <w:r w:rsidDel="00000000" w:rsidR="00000000" w:rsidRPr="00000000">
        <w:rPr>
          <w:rtl w:val="0"/>
        </w:rPr>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approver re-submits, the transaction will follow all the steps of the workflow.</w:t>
      </w:r>
      <w:r w:rsidDel="00000000" w:rsidR="00000000" w:rsidRPr="00000000">
        <w:rPr>
          <w:rtl w:val="0"/>
        </w:rPr>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8" w:right="0" w:firstLine="436.0000000000001"/>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3 – MDC Approver Behavior</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3 will view all the information entered by previous stakeholders (requestor and vendor, approver 1 and approver 2. Approver 3 will not be able to edit any of the information.</w:t>
      </w:r>
      <w:r w:rsidDel="00000000" w:rsidR="00000000" w:rsidRPr="00000000">
        <w:rPr>
          <w:rtl w:val="0"/>
        </w:rPr>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the approver , they can approve or reject or send back or send the request to Adhoc Approver.</w:t>
      </w:r>
      <w:r w:rsidDel="00000000" w:rsidR="00000000" w:rsidRPr="00000000">
        <w:rPr>
          <w:rtl w:val="0"/>
        </w:rPr>
      </w:r>
    </w:p>
    <w:p w:rsidR="00000000" w:rsidDel="00000000" w:rsidP="00000000" w:rsidRDefault="00000000" w:rsidRPr="00000000" w14:paraId="000008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9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The requestor will get the email notification and can login into the Manch platform to view the comment and update the required data. </w:t>
      </w:r>
      <w:r w:rsidDel="00000000" w:rsidR="00000000" w:rsidRPr="00000000">
        <w:rPr>
          <w:rtl w:val="0"/>
        </w:rPr>
      </w:r>
    </w:p>
    <w:p w:rsidR="00000000" w:rsidDel="00000000" w:rsidP="00000000" w:rsidRDefault="00000000" w:rsidRPr="00000000" w14:paraId="0000089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approver decides to send the request to Adhoc approver, Adhoc</w:t>
      </w:r>
      <w:r w:rsidDel="00000000" w:rsidR="00000000" w:rsidRPr="00000000">
        <w:rPr>
          <w:rtl w:val="0"/>
        </w:rPr>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2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selection option to be given and it will be routed to the selected</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2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Adhoc approver for further steps.</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2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8" w:right="0" w:firstLine="436.0000000000001"/>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4 – Adhoc Approver Behavior</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4 will view all the information entered by previous stakeholders (requestor and vendor, approver 1 and approver 2 and 3. Approver 4 will not be able to edit any of the information.</w:t>
      </w:r>
      <w:r w:rsidDel="00000000" w:rsidR="00000000" w:rsidRPr="00000000">
        <w:rPr>
          <w:rtl w:val="0"/>
        </w:rPr>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the approver , they can approve or reject or send back or send the request to MDC Approver.</w:t>
      </w:r>
      <w:r w:rsidDel="00000000" w:rsidR="00000000" w:rsidRPr="00000000">
        <w:rPr>
          <w:rtl w:val="0"/>
        </w:rPr>
      </w:r>
    </w:p>
    <w:p w:rsidR="00000000" w:rsidDel="00000000" w:rsidP="00000000" w:rsidRDefault="00000000" w:rsidRPr="00000000" w14:paraId="000008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Requestor will get the email notification and can login into the Manch platform to view the comment and update the required data. </w:t>
      </w:r>
      <w:r w:rsidDel="00000000" w:rsidR="00000000" w:rsidRPr="00000000">
        <w:rPr>
          <w:rtl w:val="0"/>
        </w:rPr>
      </w:r>
    </w:p>
    <w:p w:rsidR="00000000" w:rsidDel="00000000" w:rsidP="00000000" w:rsidRDefault="00000000" w:rsidRPr="00000000" w14:paraId="000008A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approves  the request, it will route back to MDC Approver for further steps.</w:t>
      </w:r>
      <w:r w:rsidDel="00000000" w:rsidR="00000000" w:rsidRPr="00000000">
        <w:rPr>
          <w:rtl w:val="0"/>
        </w:rPr>
      </w:r>
    </w:p>
    <w:p w:rsidR="00000000" w:rsidDel="00000000" w:rsidP="00000000" w:rsidRDefault="00000000" w:rsidRPr="00000000" w14:paraId="000008A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MDC Approver will then approve the request to go Accepted status anD SAP integration will be triggered..</w:t>
      </w:r>
      <w:r w:rsidDel="00000000" w:rsidR="00000000" w:rsidRPr="00000000">
        <w:rPr>
          <w:rtl w:val="0"/>
        </w:rPr>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9">
      <w:pPr>
        <w:pStyle w:val="Heading4"/>
        <w:ind w:left="568" w:firstLine="436.0000000000001"/>
        <w:rPr>
          <w:sz w:val="22"/>
          <w:szCs w:val="22"/>
        </w:rPr>
      </w:pPr>
      <w:r w:rsidDel="00000000" w:rsidR="00000000" w:rsidRPr="00000000">
        <w:rPr>
          <w:sz w:val="28"/>
          <w:szCs w:val="28"/>
          <w:rtl w:val="0"/>
        </w:rPr>
        <w:t xml:space="preserve">4.5.3.4</w:t>
      </w:r>
      <w:r w:rsidDel="00000000" w:rsidR="00000000" w:rsidRPr="00000000">
        <w:rPr>
          <w:sz w:val="22"/>
          <w:szCs w:val="22"/>
          <w:rtl w:val="0"/>
        </w:rPr>
        <w:t xml:space="preserve"> Approver Flow for Vendor Update Import – Non-Critical</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288" w:right="0" w:firstLine="435.99999999999994"/>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Approver 1 – Country Head Behavior</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1 will view all the information entered by previous stakeholders (Requestor). Approver 1 will not be able to edit any of the information.</w:t>
      </w:r>
      <w:r w:rsidDel="00000000" w:rsidR="00000000" w:rsidRPr="00000000">
        <w:rPr>
          <w:rtl w:val="0"/>
        </w:rPr>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approver , they can approve or reject or send back.</w:t>
      </w:r>
      <w:r w:rsidDel="00000000" w:rsidR="00000000" w:rsidRPr="00000000">
        <w:rPr>
          <w:rtl w:val="0"/>
        </w:rPr>
      </w:r>
    </w:p>
    <w:p w:rsidR="00000000" w:rsidDel="00000000" w:rsidP="00000000" w:rsidRDefault="00000000" w:rsidRPr="00000000" w14:paraId="000008A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B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Requestor will get the email notification and can login into the Manch platform to view the comment and update the required data. </w:t>
      </w:r>
      <w:r w:rsidDel="00000000" w:rsidR="00000000" w:rsidRPr="00000000">
        <w:rPr>
          <w:rtl w:val="0"/>
        </w:rPr>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this is a final approval, on approval, SAP integration will be triggered.</w:t>
      </w:r>
      <w:r w:rsidDel="00000000" w:rsidR="00000000" w:rsidRPr="00000000">
        <w:rPr>
          <w:rtl w:val="0"/>
        </w:rPr>
      </w:r>
    </w:p>
    <w:p w:rsidR="00000000" w:rsidDel="00000000" w:rsidP="00000000" w:rsidRDefault="00000000" w:rsidRPr="00000000" w14:paraId="000008B3">
      <w:pPr>
        <w:pStyle w:val="Heading2"/>
        <w:ind w:firstLine="284"/>
        <w:rPr>
          <w:sz w:val="30"/>
          <w:szCs w:val="30"/>
        </w:rPr>
      </w:pPr>
      <w:bookmarkStart w:colFirst="0" w:colLast="0" w:name="_tgow36kkdwn5" w:id="22"/>
      <w:bookmarkEnd w:id="22"/>
      <w:r w:rsidDel="00000000" w:rsidR="00000000" w:rsidRPr="00000000">
        <w:rPr>
          <w:sz w:val="30"/>
          <w:szCs w:val="30"/>
          <w:rtl w:val="0"/>
        </w:rPr>
        <w:t xml:space="preserve">4.6 </w:t>
      </w:r>
      <w:r w:rsidDel="00000000" w:rsidR="00000000" w:rsidRPr="00000000">
        <w:rPr>
          <w:sz w:val="20"/>
          <w:szCs w:val="20"/>
          <w:rtl w:val="0"/>
        </w:rPr>
        <w:t xml:space="preserve">Reference Tables</w:t>
      </w:r>
      <w:r w:rsidDel="00000000" w:rsidR="00000000" w:rsidRPr="00000000">
        <w:rPr>
          <w:rtl w:val="0"/>
        </w:rPr>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Vendor Master Data Structure will remain same as Vendor Creation</w:t>
      </w:r>
    </w:p>
    <w:p w:rsidR="00000000" w:rsidDel="00000000" w:rsidP="00000000" w:rsidRDefault="00000000" w:rsidRPr="00000000" w14:paraId="000008B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VC_BASIC_DETAILS</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24"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VC_COMPANY_DETAILS</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21"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VC_BANK_DETAILS</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2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VC_CIN_DETAILS</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B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VC_ADDRESS_DETAILS</w:t>
      </w:r>
      <w:r w:rsidDel="00000000" w:rsidR="00000000" w:rsidRPr="00000000">
        <w:rPr>
          <w:rtl w:val="0"/>
        </w:rPr>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2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VC_PURCHASE_DETAILS</w:t>
      </w:r>
      <w:r w:rsidDel="00000000" w:rsidR="00000000" w:rsidRPr="00000000">
        <w:rPr>
          <w:rtl w:val="0"/>
        </w:rPr>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6"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8C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VC_EMAIL_DETAILS</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C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VC_COMPANY_DETAILS</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C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VENDORFLOWAPPROVERLOGICUPDATE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66788" cy="625568"/>
            <wp:effectExtent b="0" l="0" r="0" t="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966788" cy="625568"/>
                    </a:xfrm>
                    <a:prstGeom prst="rect"/>
                    <a:ln/>
                  </pic:spPr>
                </pic:pic>
              </a:graphicData>
            </a:graphic>
          </wp:inline>
        </w:drawing>
      </w:r>
      <w:r w:rsidDel="00000000" w:rsidR="00000000" w:rsidRPr="00000000">
        <w:rPr>
          <w:rtl w:val="0"/>
        </w:rPr>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COMPANY_CODE_PURCHASE_NEW</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1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CURRENCY_COUNTRY</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19"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TERMS_OF_PAYMENT</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1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INCOTERMS</w:t>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1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ADHOC_APPROVER</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114300" distR="114300">
            <wp:extent cx="975360" cy="624840"/>
            <wp:effectExtent b="0" l="0" r="0" t="0"/>
            <wp:docPr id="16"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VENDORFLOWAPPROVERLOGICUPDATE</w:t>
      </w:r>
      <w:r w:rsidDel="00000000" w:rsidR="00000000" w:rsidRPr="00000000">
        <w:rPr>
          <w:rtl w:val="0"/>
        </w:rPr>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967740" cy="624840"/>
            <wp:effectExtent b="0" l="0" r="0" t="0"/>
            <wp:docPr id="15"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96774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D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TERMS_OF_PAYMENT</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967740" cy="624840"/>
            <wp:effectExtent b="0" l="0" r="0" t="0"/>
            <wp:docPr id="14"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96774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D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PINCODE_DETAILS_NEW</w:t>
      </w:r>
      <w:r w:rsidDel="00000000" w:rsidR="00000000" w:rsidRPr="00000000">
        <w:rPr>
          <w:rtl w:val="0"/>
        </w:rPr>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967740" cy="624840"/>
            <wp:effectExtent b="0" l="0" r="0" t="0"/>
            <wp:docPr id="1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96774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E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GSTVALUE</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Pr>
        <w:drawing>
          <wp:inline distB="0" distT="0" distL="114300" distR="114300">
            <wp:extent cx="967740" cy="624840"/>
            <wp:effectExtent b="0" l="0" r="0" t="0"/>
            <wp:docPr id="12"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96774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E2">
      <w:pPr>
        <w:pStyle w:val="Heading5"/>
        <w:keepNext w:val="0"/>
        <w:keepLines w:val="0"/>
        <w:numPr>
          <w:ilvl w:val="0"/>
          <w:numId w:val="1"/>
        </w:numPr>
        <w:shd w:fill="ffffff" w:val="clear"/>
        <w:spacing w:after="160" w:before="160" w:line="264" w:lineRule="auto"/>
        <w:ind w:left="720" w:hanging="360"/>
      </w:pPr>
      <w:bookmarkStart w:colFirst="0" w:colLast="0" w:name="_d59mb6roenh8" w:id="23"/>
      <w:bookmarkEnd w:id="23"/>
      <w:r w:rsidDel="00000000" w:rsidR="00000000" w:rsidRPr="00000000">
        <w:rPr>
          <w:rFonts w:ascii="Calibri" w:cs="Calibri" w:eastAsia="Calibri" w:hAnsi="Calibri"/>
          <w:b w:val="0"/>
          <w:bCs w:val="0"/>
          <w:rtl w:val="0"/>
        </w:rPr>
        <w:t xml:space="preserve">BANK_OPTIONS</w:t>
      </w:r>
    </w:p>
    <w:p w:rsidR="00000000" w:rsidDel="00000000" w:rsidP="00000000" w:rsidRDefault="00000000" w:rsidRPr="00000000" w14:paraId="000008E3">
      <w:pPr>
        <w:ind w:left="720" w:firstLine="0"/>
        <w:rPr/>
      </w:pPr>
      <w:r w:rsidDel="00000000" w:rsidR="00000000" w:rsidRPr="00000000">
        <w:rPr>
          <w:rtl w:val="0"/>
        </w:rPr>
      </w:r>
    </w:p>
    <w:p w:rsidR="00000000" w:rsidDel="00000000" w:rsidP="00000000" w:rsidRDefault="00000000" w:rsidRPr="00000000" w14:paraId="000008E4">
      <w:pPr>
        <w:numPr>
          <w:ilvl w:val="0"/>
          <w:numId w:val="1"/>
        </w:numPr>
        <w:ind w:left="720" w:hanging="360"/>
      </w:pPr>
      <w:r w:rsidDel="00000000" w:rsidR="00000000" w:rsidRPr="00000000">
        <w:rPr>
          <w:rFonts w:ascii="Arial" w:cs="Arial" w:eastAsia="Arial" w:hAnsi="Arial"/>
          <w:sz w:val="18"/>
          <w:szCs w:val="18"/>
          <w:shd w:fill="f5f5f5" w:val="clear"/>
          <w:rtl w:val="0"/>
        </w:rPr>
        <w:t xml:space="preserve">RECONCILIATIONACCOUNTNEW</w:t>
      </w:r>
      <w:r w:rsidDel="00000000" w:rsidR="00000000" w:rsidRPr="00000000">
        <w:rPr>
          <w:rtl w:val="0"/>
        </w:rPr>
        <w:t xml:space="preserve"> </w:t>
      </w:r>
    </w:p>
    <w:p w:rsidR="00000000" w:rsidDel="00000000" w:rsidP="00000000" w:rsidRDefault="00000000" w:rsidRPr="00000000" w14:paraId="000008E5">
      <w:pPr>
        <w:ind w:left="720" w:firstLine="0"/>
        <w:rPr/>
      </w:pPr>
      <w:r w:rsidDel="00000000" w:rsidR="00000000" w:rsidRPr="00000000">
        <w:rPr>
          <w:rtl w:val="0"/>
        </w:rPr>
      </w:r>
    </w:p>
    <w:p w:rsidR="00000000" w:rsidDel="00000000" w:rsidP="00000000" w:rsidRDefault="00000000" w:rsidRPr="00000000" w14:paraId="000008E6">
      <w:pPr>
        <w:numPr>
          <w:ilvl w:val="0"/>
          <w:numId w:val="1"/>
        </w:numPr>
        <w:ind w:left="720" w:hanging="360"/>
      </w:pPr>
      <w:r w:rsidDel="00000000" w:rsidR="00000000" w:rsidRPr="00000000">
        <w:rPr>
          <w:rFonts w:ascii="Arial" w:cs="Arial" w:eastAsia="Arial" w:hAnsi="Arial"/>
          <w:sz w:val="21"/>
          <w:szCs w:val="21"/>
          <w:shd w:fill="f5f5f5" w:val="clear"/>
          <w:rtl w:val="0"/>
        </w:rPr>
        <w:t xml:space="preserve">COMPANY_CODE</w:t>
      </w:r>
      <w:r w:rsidDel="00000000" w:rsidR="00000000" w:rsidRPr="00000000">
        <w:rPr>
          <w:rtl w:val="0"/>
        </w:rPr>
        <w:t xml:space="preserve"> </w:t>
      </w:r>
    </w:p>
    <w:p w:rsidR="00000000" w:rsidDel="00000000" w:rsidP="00000000" w:rsidRDefault="00000000" w:rsidRPr="00000000" w14:paraId="000008E7">
      <w:pPr>
        <w:ind w:left="720" w:firstLine="0"/>
        <w:rPr/>
      </w:pPr>
      <w:r w:rsidDel="00000000" w:rsidR="00000000" w:rsidRPr="00000000">
        <w:rPr>
          <w:rtl w:val="0"/>
        </w:rPr>
      </w:r>
    </w:p>
    <w:p w:rsidR="00000000" w:rsidDel="00000000" w:rsidP="00000000" w:rsidRDefault="00000000" w:rsidRPr="00000000" w14:paraId="000008E8">
      <w:pPr>
        <w:numPr>
          <w:ilvl w:val="0"/>
          <w:numId w:val="1"/>
        </w:numPr>
        <w:ind w:left="720" w:hanging="360"/>
        <w:rPr>
          <w:u w:val="none"/>
        </w:rPr>
      </w:pPr>
      <w:r w:rsidDel="00000000" w:rsidR="00000000" w:rsidRPr="00000000">
        <w:rPr>
          <w:rFonts w:ascii="Arial" w:cs="Arial" w:eastAsia="Arial" w:hAnsi="Arial"/>
          <w:sz w:val="21"/>
          <w:szCs w:val="21"/>
          <w:shd w:fill="f5f5f5" w:val="clear"/>
          <w:rtl w:val="0"/>
        </w:rPr>
        <w:t xml:space="preserve">PIDILITE_WITHHOLDING_TAX</w:t>
      </w:r>
      <w:r w:rsidDel="00000000" w:rsidR="00000000" w:rsidRPr="00000000">
        <w:rPr>
          <w:rtl w:val="0"/>
        </w:rPr>
        <w:t xml:space="preserve"> </w:t>
      </w:r>
    </w:p>
    <w:p w:rsidR="00000000" w:rsidDel="00000000" w:rsidP="00000000" w:rsidRDefault="00000000" w:rsidRPr="00000000" w14:paraId="000008E9">
      <w:pPr>
        <w:ind w:left="0"/>
        <w:rPr/>
      </w:pPr>
      <w:r w:rsidDel="00000000" w:rsidR="00000000" w:rsidRPr="00000000">
        <w:rPr>
          <w:rtl w:val="0"/>
        </w:rPr>
      </w:r>
    </w:p>
    <w:p w:rsidR="00000000" w:rsidDel="00000000" w:rsidP="00000000" w:rsidRDefault="00000000" w:rsidRPr="00000000" w14:paraId="000008EA">
      <w:pPr>
        <w:ind w:left="0"/>
        <w:rPr/>
      </w:pPr>
      <w:r w:rsidDel="00000000" w:rsidR="00000000" w:rsidRPr="00000000">
        <w:rPr>
          <w:rtl w:val="0"/>
        </w:rPr>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highlight w:val="yellow"/>
        </w:rPr>
      </w:pPr>
      <w:r w:rsidDel="00000000" w:rsidR="00000000" w:rsidRPr="00000000">
        <w:rPr>
          <w:rtl w:val="0"/>
        </w:rPr>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0"/>
          <w:bCs w:val="0"/>
          <w:i w:val="0"/>
          <w:iCs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8ED">
      <w:pPr>
        <w:pStyle w:val="Heading2"/>
        <w:ind w:firstLine="284"/>
        <w:rPr>
          <w:rFonts w:ascii="Calibri" w:cs="Calibri" w:eastAsia="Calibri" w:hAnsi="Calibri"/>
        </w:rPr>
      </w:pPr>
      <w:bookmarkStart w:colFirst="0" w:colLast="0" w:name="_2wjonu96ntyd" w:id="24"/>
      <w:bookmarkEnd w:id="24"/>
      <w:r w:rsidDel="00000000" w:rsidR="00000000" w:rsidRPr="00000000">
        <w:rPr>
          <w:rFonts w:ascii="Calibri" w:cs="Calibri" w:eastAsia="Calibri" w:hAnsi="Calibri"/>
          <w:rtl w:val="0"/>
        </w:rPr>
        <w:t xml:space="preserve">4.7 Record List View</w:t>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key fields to be displayed on user/admin dashboards for quick reference.</w:t>
        <w:br w:type="textWrapping"/>
        <w:t xml:space="preserve">It will have below mentioned columns.</w:t>
      </w:r>
    </w:p>
    <w:p w:rsidR="00000000" w:rsidDel="00000000" w:rsidP="00000000" w:rsidRDefault="00000000" w:rsidRPr="00000000" w14:paraId="000008E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Initiator view:</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The initiator dashboard presents a limited set of configurable columns, along with filter and search options. The dashboard layout is designed according to logic that identifies unique requests, enabling users to perform role-based actions.</w:t>
      </w:r>
      <w:r w:rsidDel="00000000" w:rsidR="00000000" w:rsidRPr="00000000">
        <w:rPr>
          <w:rtl w:val="0"/>
        </w:rPr>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Company level Dashboard has Transaction ID,Company Name,Process Name,Vendor Code,SAP Code,CreatedBy,Status.</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Template level Dashboard has Transaction ID,Company Name,Process Name,Vendor Code,SAP Code created Date,Vendor Name,CreatedBy,Name of the organization,Status.</w:t>
      </w:r>
      <w:r w:rsidDel="00000000" w:rsidR="00000000" w:rsidRPr="00000000">
        <w:rPr>
          <w:rtl w:val="0"/>
        </w:rPr>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3">
      <w:pPr>
        <w:pStyle w:val="Heading2"/>
        <w:ind w:firstLine="284"/>
        <w:rPr>
          <w:rFonts w:ascii="Calibri" w:cs="Calibri" w:eastAsia="Calibri" w:hAnsi="Calibri"/>
        </w:rPr>
      </w:pPr>
      <w:bookmarkStart w:colFirst="0" w:colLast="0" w:name="_od6oon51prm6" w:id="25"/>
      <w:bookmarkEnd w:id="25"/>
      <w:r w:rsidDel="00000000" w:rsidR="00000000" w:rsidRPr="00000000">
        <w:rPr>
          <w:rFonts w:ascii="Calibri" w:cs="Calibri" w:eastAsia="Calibri" w:hAnsi="Calibri"/>
          <w:rtl w:val="0"/>
        </w:rPr>
        <w:t xml:space="preserve">4.8 MASS VENDOR UPDATE THROUGH BULK DATA UPLOAD</w:t>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Requestors will have the option to raise vendor update requests as initiator only.</w:t>
      </w:r>
      <w:r w:rsidDel="00000000" w:rsidR="00000000" w:rsidRPr="00000000">
        <w:rPr>
          <w:rtl w:val="0"/>
        </w:rPr>
      </w:r>
    </w:p>
    <w:p w:rsidR="00000000" w:rsidDel="00000000" w:rsidP="00000000" w:rsidRDefault="00000000" w:rsidRPr="00000000" w14:paraId="000008F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this upload is done, the system will create individual vendor update requests and trigger email links to vendor partners as self service.</w:t>
      </w:r>
      <w:r w:rsidDel="00000000" w:rsidR="00000000" w:rsidRPr="00000000">
        <w:rPr>
          <w:rtl w:val="0"/>
        </w:rPr>
      </w:r>
    </w:p>
    <w:p w:rsidR="00000000" w:rsidDel="00000000" w:rsidP="00000000" w:rsidRDefault="00000000" w:rsidRPr="00000000" w14:paraId="000008F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remaining process will be similar to a single vendor update as outlined above in the document.</w:t>
      </w:r>
      <w:r w:rsidDel="00000000" w:rsidR="00000000" w:rsidRPr="00000000">
        <w:rPr>
          <w:rtl w:val="0"/>
        </w:rPr>
      </w:r>
    </w:p>
    <w:p w:rsidR="00000000" w:rsidDel="00000000" w:rsidP="00000000" w:rsidRDefault="00000000" w:rsidRPr="00000000" w14:paraId="000008F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Requestor can download an excel template file and input the Vendor details in multiple rows for multiple(mass) vendor updation.</w:t>
      </w:r>
      <w:r w:rsidDel="00000000" w:rsidR="00000000" w:rsidRPr="00000000">
        <w:rPr>
          <w:rtl w:val="0"/>
        </w:rPr>
      </w:r>
    </w:p>
    <w:p w:rsidR="00000000" w:rsidDel="00000000" w:rsidP="00000000" w:rsidRDefault="00000000" w:rsidRPr="00000000" w14:paraId="000008F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36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 format: Pidilite team to provide the format. Need discussion.</w:t>
      </w:r>
      <w:r w:rsidDel="00000000" w:rsidR="00000000" w:rsidRPr="00000000">
        <w:rPr>
          <w:rtl w:val="0"/>
        </w:rPr>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6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6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excel file can be uploaded in Manch where it will create unique requests for each row of vendor data similar to the individual requests and will run all the validations as mentioned in Vendor Updation process.</w:t>
      </w:r>
      <w:r w:rsidDel="00000000" w:rsidR="00000000" w:rsidRPr="00000000">
        <w:rPr>
          <w:rtl w:val="0"/>
        </w:rPr>
      </w:r>
    </w:p>
    <w:p w:rsidR="00000000" w:rsidDel="00000000" w:rsidP="00000000" w:rsidRDefault="00000000" w:rsidRPr="00000000" w14:paraId="000008FC">
      <w:pPr>
        <w:pStyle w:val="Heading2"/>
        <w:ind w:firstLine="284"/>
        <w:rPr>
          <w:rFonts w:ascii="Calibri" w:cs="Calibri" w:eastAsia="Calibri" w:hAnsi="Calibri"/>
        </w:rPr>
      </w:pPr>
      <w:bookmarkStart w:colFirst="0" w:colLast="0" w:name="_p4v4aa9gmfjt" w:id="26"/>
      <w:bookmarkEnd w:id="26"/>
      <w:r w:rsidDel="00000000" w:rsidR="00000000" w:rsidRPr="00000000">
        <w:rPr>
          <w:rFonts w:ascii="Calibri" w:cs="Calibri" w:eastAsia="Calibri" w:hAnsi="Calibri"/>
          <w:rtl w:val="0"/>
        </w:rPr>
        <w:t xml:space="preserve">4.9 Communication Requirements</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Effective communication is pivotal to the success of the vendor creation process. This section delineates the communication strategies, channels, templates, and protocols to ensure timely and accurate information dissemination among stakeholders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FE">
      <w:pPr>
        <w:pStyle w:val="Heading3"/>
        <w:ind w:firstLine="284"/>
        <w:rPr>
          <w:rFonts w:ascii="Calibri" w:cs="Calibri" w:eastAsia="Calibri" w:hAnsi="Calibri"/>
        </w:rPr>
      </w:pPr>
      <w:bookmarkStart w:colFirst="0" w:colLast="0" w:name="_7205dwxcibda" w:id="27"/>
      <w:bookmarkEnd w:id="27"/>
      <w:r w:rsidDel="00000000" w:rsidR="00000000" w:rsidRPr="00000000">
        <w:rPr>
          <w:rFonts w:ascii="Calibri" w:cs="Calibri" w:eastAsia="Calibri" w:hAnsi="Calibri"/>
          <w:rtl w:val="0"/>
        </w:rPr>
        <w:t xml:space="preserve">4.9.1 Communication Channels</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and utilize appropriate channels for different types of communication.:</w:t>
      </w:r>
    </w:p>
    <w:p w:rsidR="00000000" w:rsidDel="00000000" w:rsidP="00000000" w:rsidRDefault="00000000" w:rsidRPr="00000000" w14:paraId="0000090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b w:val="0"/>
          <w:bCs w:val="0"/>
          <w:i w:val="0"/>
          <w:iCs w:val="0"/>
          <w:smallCaps w:val="0"/>
          <w:strike w:val="0"/>
          <w:color w:val="000000"/>
          <w:sz w:val="20"/>
          <w:szCs w:val="20"/>
          <w:shd w:fill="auto" w:val="clear"/>
          <w:vertAlign w:val="baseline"/>
        </w:rPr>
      </w:pPr>
      <w:commentRangeStart w:id="7"/>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formal notifications, approvals, and escalations.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Content: </w:t>
      </w:r>
      <w:r w:rsidDel="00000000" w:rsidR="00000000" w:rsidRPr="00000000">
        <w:rPr>
          <w:rtl w:val="0"/>
        </w:rPr>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Subject: </w:t>
      </w:r>
      <w:r w:rsidDel="00000000" w:rsidR="00000000" w:rsidRPr="00000000">
        <w:rPr>
          <w:rFonts w:ascii="Calibri" w:cs="Calibri" w:eastAsia="Calibri" w:hAnsi="Calibri"/>
          <w:sz w:val="22"/>
          <w:szCs w:val="22"/>
          <w:highlight w:val="white"/>
          <w:rtl w:val="0"/>
        </w:rPr>
        <w:t xml:space="preserve">On behalf of Pidilite Transaction ID () - Request to Approve the document |Title: Vendor Creation for Name of Organization</w:t>
      </w:r>
      <w:r w:rsidDel="00000000" w:rsidR="00000000" w:rsidRPr="00000000">
        <w:rPr>
          <w:rtl w:val="0"/>
        </w:rPr>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05">
      <w:pPr>
        <w:shd w:fill="ffffff" w:val="clear"/>
        <w:spacing w:after="220" w:before="220" w:line="240" w:lineRule="auto"/>
        <w:ind w:left="216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 Vendor Master request has been successfully approved and is currently undergoing the next steps in the workflow. Please see the details below:</w:t>
      </w:r>
    </w:p>
    <w:p w:rsidR="00000000" w:rsidDel="00000000" w:rsidP="00000000" w:rsidRDefault="00000000" w:rsidRPr="00000000" w14:paraId="00000906">
      <w:pPr>
        <w:shd w:fill="ffffff" w:val="clear"/>
        <w:spacing w:after="220" w:before="220" w:line="240" w:lineRule="auto"/>
        <w:ind w:lef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w:t>
        <w:tab/>
        <w:tab/>
        <w:tab/>
        <w:t xml:space="preserve">Request Summary:</w:t>
      </w:r>
    </w:p>
    <w:p w:rsidR="00000000" w:rsidDel="00000000" w:rsidP="00000000" w:rsidRDefault="00000000" w:rsidRPr="00000000" w14:paraId="00000907">
      <w:pPr>
        <w:shd w:fill="ffffff" w:val="clear"/>
        <w:spacing w:after="220" w:before="220" w:line="240" w:lineRule="auto"/>
        <w:ind w:left="1440" w:firstLine="72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Type: Vendor Update Request</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1440" w:right="0" w:firstLine="72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Vendor Name:W</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2160" w:righ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Created By: Sonal Joseph</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2160" w:righ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Creation Date:12-04-2026 03:32:02 PM</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2160" w:righ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Transaction ID:xxx</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2160" w:righ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Application Link: Access the Application </w:t>
      </w:r>
      <w:hyperlink r:id="rId28">
        <w:r w:rsidDel="00000000" w:rsidR="00000000" w:rsidRPr="00000000">
          <w:rPr>
            <w:rFonts w:ascii="Roboto" w:cs="Roboto" w:eastAsia="Roboto" w:hAnsi="Roboto"/>
            <w:color w:val="242424"/>
            <w:sz w:val="23"/>
            <w:szCs w:val="23"/>
            <w:rtl w:val="0"/>
          </w:rPr>
          <w:t xml:space="preserve">Click Here</w:t>
        </w:r>
      </w:hyperlink>
      <w:r w:rsidDel="00000000" w:rsidR="00000000" w:rsidRPr="00000000">
        <w:rPr>
          <w:rtl w:val="0"/>
        </w:rPr>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2160" w:righ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 above data can be viewed using Approver Link The above data can be viewed using Approver Link</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2160" w:righ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Thanks,</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2160" w:righ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Pidilite Industries Limited</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4"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2">
      <w:pPr>
        <w:pStyle w:val="Heading2"/>
        <w:ind w:firstLine="284"/>
        <w:rPr>
          <w:rFonts w:ascii="Calibri" w:cs="Calibri" w:eastAsia="Calibri" w:hAnsi="Calibri"/>
          <w:sz w:val="32"/>
          <w:szCs w:val="32"/>
        </w:rPr>
      </w:pPr>
      <w:bookmarkStart w:colFirst="0" w:colLast="0" w:name="_jc6baxidgpb8" w:id="28"/>
      <w:bookmarkEnd w:id="28"/>
      <w:r w:rsidDel="00000000" w:rsidR="00000000" w:rsidRPr="00000000">
        <w:rPr>
          <w:rFonts w:ascii="Calibri" w:cs="Calibri" w:eastAsia="Calibri" w:hAnsi="Calibri"/>
          <w:sz w:val="32"/>
          <w:szCs w:val="32"/>
          <w:rtl w:val="0"/>
        </w:rPr>
        <w:t xml:space="preserve">4.10 Reporting Requirements</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 be discussed with The Pidilite </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Specify reporting needs, including:</w:t>
      </w:r>
    </w:p>
    <w:p w:rsidR="00000000" w:rsidDel="00000000" w:rsidP="00000000" w:rsidRDefault="00000000" w:rsidRPr="00000000" w14:paraId="0000091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Types of reports (e.g., dashboards, TAT reports etc.)</w:t>
      </w:r>
      <w:r w:rsidDel="00000000" w:rsidR="00000000" w:rsidRPr="00000000">
        <w:rPr>
          <w:rtl w:val="0"/>
        </w:rPr>
      </w:r>
    </w:p>
    <w:p w:rsidR="00000000" w:rsidDel="00000000" w:rsidP="00000000" w:rsidRDefault="00000000" w:rsidRPr="00000000" w14:paraId="0000091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derivation logic</w:t>
      </w:r>
      <w:r w:rsidDel="00000000" w:rsidR="00000000" w:rsidRPr="00000000">
        <w:rPr>
          <w:rtl w:val="0"/>
        </w:rPr>
      </w:r>
    </w:p>
    <w:p w:rsidR="00000000" w:rsidDel="00000000" w:rsidP="00000000" w:rsidRDefault="00000000" w:rsidRPr="00000000" w14:paraId="0000091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Access controls</w:t>
      </w:r>
      <w:r w:rsidDel="00000000" w:rsidR="00000000" w:rsidRPr="00000000">
        <w:rPr>
          <w:rtl w:val="0"/>
        </w:rPr>
      </w:r>
    </w:p>
    <w:p w:rsidR="00000000" w:rsidDel="00000000" w:rsidP="00000000" w:rsidRDefault="00000000" w:rsidRPr="00000000" w14:paraId="00000918">
      <w:pPr>
        <w:pStyle w:val="Heading2"/>
        <w:ind w:firstLine="284"/>
        <w:rPr>
          <w:rFonts w:ascii="Calibri" w:cs="Calibri" w:eastAsia="Calibri" w:hAnsi="Calibri"/>
          <w:sz w:val="32"/>
          <w:szCs w:val="32"/>
        </w:rPr>
      </w:pPr>
      <w:bookmarkStart w:colFirst="0" w:colLast="0" w:name="_e863qc4nibfg" w:id="29"/>
      <w:bookmarkEnd w:id="29"/>
      <w:r w:rsidDel="00000000" w:rsidR="00000000" w:rsidRPr="00000000">
        <w:rPr>
          <w:rFonts w:ascii="Calibri" w:cs="Calibri" w:eastAsia="Calibri" w:hAnsi="Calibri"/>
          <w:sz w:val="32"/>
          <w:szCs w:val="32"/>
          <w:rtl w:val="0"/>
        </w:rPr>
        <w:t xml:space="preserve">4.11 Integration Requirements</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 be discussed with The Pidilite </w:t>
      </w:r>
    </w:p>
    <w:p w:rsidR="00000000" w:rsidDel="00000000" w:rsidP="00000000" w:rsidRDefault="00000000" w:rsidRPr="00000000" w14:paraId="0000091A">
      <w:pPr>
        <w:pStyle w:val="Heading3"/>
        <w:ind w:firstLine="284"/>
        <w:rPr>
          <w:rFonts w:ascii="Calibri" w:cs="Calibri" w:eastAsia="Calibri" w:hAnsi="Calibri"/>
        </w:rPr>
      </w:pPr>
      <w:bookmarkStart w:colFirst="0" w:colLast="0" w:name="_3spqkekbbx2w" w:id="30"/>
      <w:bookmarkEnd w:id="30"/>
      <w:r w:rsidDel="00000000" w:rsidR="00000000" w:rsidRPr="00000000">
        <w:rPr>
          <w:rFonts w:ascii="Calibri" w:cs="Calibri" w:eastAsia="Calibri" w:hAnsi="Calibri"/>
          <w:rtl w:val="0"/>
        </w:rPr>
        <w:t xml:space="preserve">4.11.1 Integration Overview</w:t>
      </w:r>
    </w:p>
    <w:p w:rsidR="00000000" w:rsidDel="00000000" w:rsidP="00000000" w:rsidRDefault="00000000" w:rsidRPr="00000000" w14:paraId="0000091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Integration Objectives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Define the purpose of each integration, such as data synchronization, real-time updates, or batch processing.</w:t>
      </w:r>
      <w:r w:rsidDel="00000000" w:rsidR="00000000" w:rsidRPr="00000000">
        <w:rPr>
          <w:rtl w:val="0"/>
        </w:rPr>
      </w:r>
    </w:p>
    <w:p w:rsidR="00000000" w:rsidDel="00000000" w:rsidP="00000000" w:rsidRDefault="00000000" w:rsidRPr="00000000" w14:paraId="0000091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External Systems Involved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List all third-party systems, applications, or databases that will interface with the process.</w:t>
      </w:r>
      <w:r w:rsidDel="00000000" w:rsidR="00000000" w:rsidRPr="00000000">
        <w:rPr>
          <w:rtl w:val="0"/>
        </w:rPr>
      </w:r>
    </w:p>
    <w:p w:rsidR="00000000" w:rsidDel="00000000" w:rsidP="00000000" w:rsidRDefault="00000000" w:rsidRPr="00000000" w14:paraId="0000091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 the final step of the approval Manch will trigger an SAP integration. Manch will create a payload having all the details as per the mapping table (Separate exercise of this has to be performed by Pidilite team and share with Manch) which will interface and write the data with SAP through API calls and will bring back the feedback in Manch. Basis this feedback Manch will update the requests and close. The status of the requests as “ACCEPTED” to be treated as the closure of the requests and end of the process.</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0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interface efforts from SAP side to be taken care by Pidilite team.</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0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0">
      <w:pPr>
        <w:pStyle w:val="Heading2"/>
        <w:ind w:firstLine="284"/>
        <w:rPr>
          <w:rFonts w:ascii="Calibri" w:cs="Calibri" w:eastAsia="Calibri" w:hAnsi="Calibri"/>
        </w:rPr>
      </w:pPr>
      <w:bookmarkStart w:colFirst="0" w:colLast="0" w:name="_39xlyc8u2sjz" w:id="31"/>
      <w:bookmarkEnd w:id="31"/>
      <w:r w:rsidDel="00000000" w:rsidR="00000000" w:rsidRPr="00000000">
        <w:rPr>
          <w:rFonts w:ascii="Calibri" w:cs="Calibri" w:eastAsia="Calibri" w:hAnsi="Calibri"/>
          <w:sz w:val="46"/>
          <w:szCs w:val="46"/>
          <w:rtl w:val="0"/>
        </w:rPr>
        <w:t xml:space="preserve">5. DEPENDENCIES AND QUERIES</w:t>
      </w:r>
      <w:r w:rsidDel="00000000" w:rsidR="00000000" w:rsidRPr="00000000">
        <w:rPr>
          <w:rtl w:val="0"/>
        </w:rPr>
      </w:r>
    </w:p>
    <w:p w:rsidR="00000000" w:rsidDel="00000000" w:rsidP="00000000" w:rsidRDefault="00000000" w:rsidRPr="00000000" w14:paraId="000009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Customized email content to be sent for vendor notification.</w:t>
      </w:r>
    </w:p>
    <w:p w:rsidR="00000000" w:rsidDel="00000000" w:rsidP="00000000" w:rsidRDefault="00000000" w:rsidRPr="00000000" w14:paraId="000009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Customized email content to be sent for approver notification.</w:t>
      </w:r>
    </w:p>
    <w:p w:rsidR="00000000" w:rsidDel="00000000" w:rsidP="00000000" w:rsidRDefault="00000000" w:rsidRPr="00000000" w14:paraId="000009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Basic details panel  Highlighted fields to check should we add in stagging Data</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6">
      <w:pPr>
        <w:pStyle w:val="Heading1"/>
        <w:ind w:firstLine="284"/>
        <w:rPr>
          <w:rFonts w:ascii="Calibri" w:cs="Calibri" w:eastAsia="Calibri" w:hAnsi="Calibri"/>
        </w:rPr>
      </w:pPr>
      <w:bookmarkStart w:colFirst="0" w:colLast="0" w:name="_13hndzwz22yw" w:id="32"/>
      <w:bookmarkEnd w:id="32"/>
      <w:r w:rsidDel="00000000" w:rsidR="00000000" w:rsidRPr="00000000">
        <w:rPr>
          <w:rFonts w:ascii="Calibri" w:cs="Calibri" w:eastAsia="Calibri" w:hAnsi="Calibri"/>
          <w:rtl w:val="0"/>
        </w:rPr>
        <w:t xml:space="preserve">6. Appendix</w:t>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supplementary materials such as process diagrams, data models, or detailed analyses that support the BUD.</w:t>
      </w:r>
      <w:r w:rsidDel="00000000" w:rsidR="00000000" w:rsidRPr="00000000">
        <w:rPr>
          <w:rtl w:val="0"/>
        </w:rPr>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Mandatory Guidelines for Document Writing</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b w:val="1"/>
          <w:bCs w:val="1"/>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Formatting Best Practices:</w:t>
      </w:r>
      <w:r w:rsidDel="00000000" w:rsidR="00000000" w:rsidRPr="00000000">
        <w:rPr>
          <w:rtl w:val="0"/>
        </w:rPr>
      </w:r>
    </w:p>
    <w:p w:rsidR="00000000" w:rsidDel="00000000" w:rsidP="00000000" w:rsidRDefault="00000000" w:rsidRPr="00000000" w14:paraId="0000092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76" w:lineRule="auto"/>
        <w:ind w:left="180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Consistent Numbering: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 a hierarchical numbering system (e.g., 1, 1.1, 1.1.1) to clearly differentiate between sections and subsections.</w:t>
      </w:r>
      <w:r w:rsidDel="00000000" w:rsidR="00000000" w:rsidRPr="00000000">
        <w:rPr>
          <w:rtl w:val="0"/>
        </w:rPr>
      </w:r>
    </w:p>
    <w:p w:rsidR="00000000" w:rsidDel="00000000" w:rsidP="00000000" w:rsidRDefault="00000000" w:rsidRPr="00000000" w14:paraId="0000092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76" w:lineRule="auto"/>
        <w:ind w:left="180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Styles and Formatting: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Adopt consistent heading styles and formatting to enhance readability and project a professional image.</w:t>
      </w:r>
      <w:r w:rsidDel="00000000" w:rsidR="00000000" w:rsidRPr="00000000">
        <w:rPr>
          <w:rtl w:val="0"/>
        </w:rPr>
      </w:r>
    </w:p>
    <w:p w:rsidR="00000000" w:rsidDel="00000000" w:rsidP="00000000" w:rsidRDefault="00000000" w:rsidRPr="00000000" w14:paraId="0000092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76" w:lineRule="auto"/>
        <w:ind w:left="180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Automatically generate a table of contents based on heading styles to ensure effortless navigation.</w:t>
      </w:r>
      <w:r w:rsidDel="00000000" w:rsidR="00000000" w:rsidRPr="00000000">
        <w:rPr>
          <w:rtl w:val="0"/>
        </w:rPr>
      </w:r>
    </w:p>
    <w:p w:rsidR="00000000" w:rsidDel="00000000" w:rsidP="00000000" w:rsidRDefault="00000000" w:rsidRPr="00000000" w14:paraId="0000092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76" w:lineRule="auto"/>
        <w:ind w:left="180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Version Control: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Always include version numbers and revision dates to effectively track changes over time.</w:t>
      </w:r>
      <w:r w:rsidDel="00000000" w:rsidR="00000000" w:rsidRPr="00000000">
        <w:rPr>
          <w:rtl w:val="0"/>
        </w:rPr>
      </w:r>
    </w:p>
    <w:p w:rsidR="00000000" w:rsidDel="00000000" w:rsidP="00000000" w:rsidRDefault="00000000" w:rsidRPr="00000000" w14:paraId="0000092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76" w:lineRule="auto"/>
        <w:ind w:left="180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Review and Approval: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Enforce sections for stakeholder review and approval to guarantee alignment and secure necessary sign-off.</w:t>
      </w:r>
      <w:r w:rsidDel="00000000" w:rsidR="00000000" w:rsidRPr="00000000">
        <w:rPr>
          <w:rtl w:val="0"/>
        </w:rPr>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1">
      <w:pPr>
        <w:pStyle w:val="Heading1"/>
        <w:ind w:firstLine="284"/>
        <w:rPr>
          <w:rFonts w:ascii="Calibri" w:cs="Calibri" w:eastAsia="Calibri" w:hAnsi="Calibri"/>
        </w:rPr>
      </w:pPr>
      <w:bookmarkStart w:colFirst="0" w:colLast="0" w:name="_h6x0apcbus7" w:id="33"/>
      <w:bookmarkEnd w:id="33"/>
      <w:r w:rsidDel="00000000" w:rsidR="00000000" w:rsidRPr="00000000">
        <w:rPr>
          <w:rFonts w:ascii="Calibri" w:cs="Calibri" w:eastAsia="Calibri" w:hAnsi="Calibri"/>
          <w:rtl w:val="0"/>
        </w:rPr>
        <w:t xml:space="preserve">7.TO BE CONSIDERED IN PHASE TWO</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set-up will be configured to allow the Vendor Change flow to the extent possible. If there are any additional or new requirements which cannot be readily supported via configuration, i.e., are part of ongoing development pipeline or to be discussed for development feasibility. We have listed those items here for your reference.</w:t>
      </w:r>
    </w:p>
    <w:p w:rsidR="00000000" w:rsidDel="00000000" w:rsidP="00000000" w:rsidRDefault="00000000" w:rsidRPr="00000000" w14:paraId="000009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Request level chat window available for any query rather than send back request at any stage of approval</w:t>
      </w:r>
    </w:p>
    <w:p w:rsidR="00000000" w:rsidDel="00000000" w:rsidP="00000000" w:rsidRDefault="00000000" w:rsidRPr="00000000" w14:paraId="000009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 cancellation of request of requester not submit the request or approver more than 90 days.</w:t>
      </w:r>
    </w:p>
    <w:p w:rsidR="00000000" w:rsidDel="00000000" w:rsidP="00000000" w:rsidRDefault="00000000" w:rsidRPr="00000000" w14:paraId="000009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Reactivation of auto cancellation request rights should be available to MDC team</w:t>
      </w:r>
    </w:p>
    <w:p w:rsidR="00000000" w:rsidDel="00000000" w:rsidP="00000000" w:rsidRDefault="00000000" w:rsidRPr="00000000" w14:paraId="000009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SLA based system behavior.</w:t>
      </w:r>
    </w:p>
    <w:p w:rsidR="00000000" w:rsidDel="00000000" w:rsidP="00000000" w:rsidRDefault="00000000" w:rsidRPr="00000000" w14:paraId="000009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Delegation Feature.</w:t>
      </w:r>
    </w:p>
    <w:p w:rsidR="00000000" w:rsidDel="00000000" w:rsidP="00000000" w:rsidRDefault="00000000" w:rsidRPr="00000000" w14:paraId="000009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Language converter support.</w:t>
      </w:r>
    </w:p>
    <w:p w:rsidR="00000000" w:rsidDel="00000000" w:rsidP="00000000" w:rsidRDefault="00000000" w:rsidRPr="00000000" w14:paraId="000009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Vendor Link validity should be 72 hours.</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ug7kdlo6256w" w:id="34"/>
      <w:bookmarkEnd w:id="34"/>
      <w:r w:rsidDel="00000000" w:rsidR="00000000" w:rsidRPr="00000000">
        <w:rPr>
          <w:rtl w:val="0"/>
        </w:rPr>
      </w:r>
    </w:p>
    <w:sectPr>
      <w:headerReference r:id="rId29" w:type="default"/>
      <w:headerReference r:id="rId30" w:type="first"/>
      <w:headerReference r:id="rId31" w:type="even"/>
      <w:footerReference r:id="rId32" w:type="default"/>
      <w:footerReference r:id="rId33" w:type="first"/>
      <w:footerReference r:id="rId34" w:type="even"/>
      <w:pgSz w:h="16838" w:w="11906" w:orient="portrait"/>
      <w:pgMar w:bottom="1008" w:top="1872" w:left="1350" w:right="1440" w:header="706" w:footer="706"/>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nal Joseph" w:id="5" w:date="2026-03-04T09:05:00Z">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Pidilite to share revised content like shared for VC</w:t>
      </w:r>
    </w:p>
  </w:comment>
  <w:comment w:author="Sonal Joseph" w:id="6" w:date="2026-03-05T04:08:00Z">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2 Approver-Jignesh</w:t>
      </w:r>
    </w:p>
  </w:comment>
  <w:comment w:author="Sonal Joseph" w:id="7" w:date="2026-03-02T08:36:00Z">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check with client if content going to be changed for Update process</w:t>
      </w:r>
    </w:p>
  </w:comment>
  <w:comment w:author="Sonal Joseph" w:id="0" w:date="2026-03-12T17:20:00Z">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check the staging data</w:t>
      </w:r>
    </w:p>
  </w:comment>
  <w:comment w:author="Sonal Joseph" w:id="1" w:date="2026-03-04T16:47:00Z">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there in Staging how to fetch existing data-Jignesh</w:t>
      </w:r>
    </w:p>
  </w:comment>
  <w:comment w:author="Sonal Joseph" w:id="2" w:date="2026-03-31T17:36:00Z">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Sudhir to check</w:t>
      </w:r>
    </w:p>
  </w:comment>
  <w:comment w:author="Sonal Joseph" w:id="3" w:date="2026-03-04T16:47:00Z">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there in Staging how to fetch existing data-Jignesh</w:t>
      </w:r>
    </w:p>
  </w:comment>
  <w:comment w:author="Sonal Joseph" w:id="4" w:date="2026-03-31T17:36:00Z">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Sudhir to 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-1267459</wp:posOffset>
          </wp:positionH>
          <wp:positionV relativeFrom="paragraph">
            <wp:posOffset>635</wp:posOffset>
          </wp:positionV>
          <wp:extent cx="8277225" cy="598170"/>
          <wp:effectExtent b="0" l="0" r="0" t="0"/>
          <wp:wrapSquare wrapText="bothSides" distB="0" distT="0" distL="114300" distR="114300"/>
          <wp:docPr descr="A red white and black flag&#10;&#10;Description automatically generated" id="8" name="image15.png"/>
          <a:graphic>
            <a:graphicData uri="http://schemas.openxmlformats.org/drawingml/2006/picture">
              <pic:pic>
                <pic:nvPicPr>
                  <pic:cNvPr descr="A red white and black flag&#10;&#10;Description automatically generated" id="0" name="image15.png"/>
                  <pic:cNvPicPr preferRelativeResize="0"/>
                </pic:nvPicPr>
                <pic:blipFill>
                  <a:blip r:embed="rId1"/>
                  <a:srcRect b="8407" l="0" r="0" t="54708"/>
                  <a:stretch>
                    <a:fillRect/>
                  </a:stretch>
                </pic:blipFill>
                <pic:spPr>
                  <a:xfrm>
                    <a:off x="0" y="0"/>
                    <a:ext cx="8277225" cy="598170"/>
                  </a:xfrm>
                  <a:prstGeom prst="rect"/>
                  <a:ln/>
                </pic:spPr>
              </pic:pic>
            </a:graphicData>
          </a:graphic>
        </wp:anchor>
      </w:drawing>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284" w:right="0" w:firstLine="284"/>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284" w:right="0" w:firstLine="284"/>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-34924</wp:posOffset>
          </wp:positionH>
          <wp:positionV relativeFrom="page">
            <wp:posOffset>-7619</wp:posOffset>
          </wp:positionV>
          <wp:extent cx="7629525" cy="969645"/>
          <wp:effectExtent b="0" l="0" r="0" t="0"/>
          <wp:wrapNone/>
          <wp:docPr id="9" name="image6.png"/>
          <a:graphic>
            <a:graphicData uri="http://schemas.openxmlformats.org/drawingml/2006/picture">
              <pic:pic>
                <pic:nvPicPr>
                  <pic:cNvPr id="0" name="image6.png"/>
                  <pic:cNvPicPr preferRelativeResize="0"/>
                </pic:nvPicPr>
                <pic:blipFill>
                  <a:blip r:embed="rId1"/>
                  <a:srcRect b="20458" l="0" r="13792" t="0"/>
                  <a:stretch>
                    <a:fillRect/>
                  </a:stretch>
                </pic:blipFill>
                <pic:spPr>
                  <a:xfrm>
                    <a:off x="0" y="0"/>
                    <a:ext cx="7629525" cy="969645"/>
                  </a:xfrm>
                  <a:prstGeom prst="rect"/>
                  <a:ln/>
                </pic:spPr>
              </pic:pic>
            </a:graphicData>
          </a:graphic>
        </wp:anchor>
      </w:drawing>
    </w:r>
    <w:r w:rsidDel="00000000" w:rsidR="00000000" w:rsidRPr="00000000">
      <w:rPr>
        <w:rFonts w:ascii="Montserrat" w:cs="Montserrat" w:eastAsia="Montserrat" w:hAnsi="Montserrat"/>
        <w:b w:val="0"/>
        <w:bCs w:val="0"/>
        <w:i w:val="0"/>
        <w:iCs w:val="0"/>
        <w:smallCaps w:val="0"/>
        <w:strike w:val="0"/>
        <w:color w:val="ffffff"/>
        <w:sz w:val="20"/>
        <w:szCs w:val="20"/>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                                                                                                  </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284" w:right="0" w:firstLine="284"/>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                               Private and Confidential </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284" w:right="0" w:firstLine="284"/>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o"/>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o"/>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o"/>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4"/>
      <w:numFmt w:val="bullet"/>
      <w:lvlText w:val="-"/>
      <w:lvlJc w:val="left"/>
      <w:pPr>
        <w:ind w:left="3164" w:hanging="360"/>
      </w:pPr>
      <w:rPr>
        <w:rFonts w:ascii="Calibri" w:cs="Calibri" w:eastAsia="Calibri" w:hAnsi="Calibri"/>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10">
    <w:lvl w:ilvl="0">
      <w:start w:val="1"/>
      <w:numFmt w:val="bullet"/>
      <w:lvlText w:val="●"/>
      <w:lvlJc w:val="left"/>
      <w:pPr>
        <w:ind w:left="644" w:hanging="357.9999999999999"/>
      </w:pPr>
      <w:rPr>
        <w:rFonts w:ascii="Noto Sans Symbols" w:cs="Noto Sans Symbols" w:eastAsia="Noto Sans Symbols" w:hAnsi="Noto Sans Symbols"/>
      </w:rPr>
    </w:lvl>
    <w:lvl w:ilvl="1">
      <w:start w:val="1"/>
      <w:numFmt w:val="bullet"/>
      <w:lvlText w:val="o"/>
      <w:lvlJc w:val="left"/>
      <w:pPr>
        <w:ind w:left="1364" w:hanging="360"/>
      </w:pPr>
      <w:rPr>
        <w:rFonts w:ascii="Courier New" w:cs="Courier New" w:eastAsia="Courier New" w:hAnsi="Courier New"/>
      </w:rPr>
    </w:lvl>
    <w:lvl w:ilvl="2">
      <w:start w:val="1"/>
      <w:numFmt w:val="bullet"/>
      <w:lvlText w:val="▪"/>
      <w:lvlJc w:val="left"/>
      <w:pPr>
        <w:ind w:left="2084"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1004" w:hanging="360"/>
      </w:pPr>
      <w:rPr>
        <w:rFonts w:ascii="Noto Sans Symbols" w:cs="Noto Sans Symbols" w:eastAsia="Noto Sans Symbols" w:hAnsi="Noto Sans Symbols"/>
        <w:u w:val="none"/>
      </w:rPr>
    </w:lvl>
    <w:lvl w:ilvl="1">
      <w:start w:val="1"/>
      <w:numFmt w:val="bullet"/>
      <w:lvlText w:val="○"/>
      <w:lvlJc w:val="left"/>
      <w:pPr>
        <w:ind w:left="1724" w:hanging="360"/>
      </w:pPr>
      <w:rPr>
        <w:rFonts w:ascii="Noto Sans Symbols" w:cs="Noto Sans Symbols" w:eastAsia="Noto Sans Symbols" w:hAnsi="Noto Sans Symbols"/>
        <w:u w:val="none"/>
      </w:rPr>
    </w:lvl>
    <w:lvl w:ilvl="2">
      <w:start w:val="1"/>
      <w:numFmt w:val="bullet"/>
      <w:lvlText w:val="■"/>
      <w:lvlJc w:val="left"/>
      <w:pPr>
        <w:ind w:left="2444" w:hanging="360"/>
      </w:pPr>
      <w:rPr>
        <w:rFonts w:ascii="Noto Sans Symbols" w:cs="Noto Sans Symbols" w:eastAsia="Noto Sans Symbols" w:hAnsi="Noto Sans Symbols"/>
        <w:u w:val="none"/>
      </w:rPr>
    </w:lvl>
    <w:lvl w:ilvl="3">
      <w:start w:val="1"/>
      <w:numFmt w:val="bullet"/>
      <w:lvlText w:val="●"/>
      <w:lvlJc w:val="left"/>
      <w:pPr>
        <w:ind w:left="3164" w:hanging="360"/>
      </w:pPr>
      <w:rPr>
        <w:rFonts w:ascii="Noto Sans Symbols" w:cs="Noto Sans Symbols" w:eastAsia="Noto Sans Symbols" w:hAnsi="Noto Sans Symbols"/>
        <w:u w:val="none"/>
      </w:rPr>
    </w:lvl>
    <w:lvl w:ilvl="4">
      <w:start w:val="1"/>
      <w:numFmt w:val="bullet"/>
      <w:lvlText w:val="○"/>
      <w:lvlJc w:val="left"/>
      <w:pPr>
        <w:ind w:left="3884" w:hanging="360"/>
      </w:pPr>
      <w:rPr>
        <w:rFonts w:ascii="Noto Sans Symbols" w:cs="Noto Sans Symbols" w:eastAsia="Noto Sans Symbols" w:hAnsi="Noto Sans Symbols"/>
        <w:u w:val="none"/>
      </w:rPr>
    </w:lvl>
    <w:lvl w:ilvl="5">
      <w:start w:val="1"/>
      <w:numFmt w:val="bullet"/>
      <w:lvlText w:val="■"/>
      <w:lvlJc w:val="left"/>
      <w:pPr>
        <w:ind w:left="4604" w:hanging="360"/>
      </w:pPr>
      <w:rPr>
        <w:rFonts w:ascii="Noto Sans Symbols" w:cs="Noto Sans Symbols" w:eastAsia="Noto Sans Symbols" w:hAnsi="Noto Sans Symbols"/>
        <w:u w:val="none"/>
      </w:rPr>
    </w:lvl>
    <w:lvl w:ilvl="6">
      <w:start w:val="1"/>
      <w:numFmt w:val="bullet"/>
      <w:lvlText w:val="●"/>
      <w:lvlJc w:val="left"/>
      <w:pPr>
        <w:ind w:left="5324" w:hanging="360"/>
      </w:pPr>
      <w:rPr>
        <w:rFonts w:ascii="Noto Sans Symbols" w:cs="Noto Sans Symbols" w:eastAsia="Noto Sans Symbols" w:hAnsi="Noto Sans Symbols"/>
        <w:u w:val="none"/>
      </w:rPr>
    </w:lvl>
    <w:lvl w:ilvl="7">
      <w:start w:val="1"/>
      <w:numFmt w:val="bullet"/>
      <w:lvlText w:val="○"/>
      <w:lvlJc w:val="left"/>
      <w:pPr>
        <w:ind w:left="6044" w:hanging="360"/>
      </w:pPr>
      <w:rPr>
        <w:rFonts w:ascii="Noto Sans Symbols" w:cs="Noto Sans Symbols" w:eastAsia="Noto Sans Symbols" w:hAnsi="Noto Sans Symbols"/>
        <w:u w:val="none"/>
      </w:rPr>
    </w:lvl>
    <w:lvl w:ilvl="8">
      <w:start w:val="1"/>
      <w:numFmt w:val="bullet"/>
      <w:lvlText w:val="■"/>
      <w:lvlJc w:val="left"/>
      <w:pPr>
        <w:ind w:left="6764" w:hanging="360"/>
      </w:pPr>
      <w:rPr>
        <w:rFonts w:ascii="Noto Sans Symbols" w:cs="Noto Sans Symbols" w:eastAsia="Noto Sans Symbols" w:hAnsi="Noto Sans Symbols"/>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6">
    <w:lvl w:ilvl="0">
      <w:start w:val="1"/>
      <w:numFmt w:val="bullet"/>
      <w:lvlText w:val="●"/>
      <w:lvlJc w:val="left"/>
      <w:pPr>
        <w:ind w:left="1800" w:hanging="360"/>
      </w:pPr>
      <w:rPr>
        <w:rFonts w:ascii="Noto Sans Symbols" w:cs="Noto Sans Symbols" w:eastAsia="Noto Sans Symbols" w:hAnsi="Noto Sans Symbols"/>
        <w:u w:val="none"/>
      </w:rPr>
    </w:lvl>
    <w:lvl w:ilvl="1">
      <w:start w:val="1"/>
      <w:numFmt w:val="bullet"/>
      <w:lvlText w:val="o"/>
      <w:lvlJc w:val="left"/>
      <w:pPr>
        <w:ind w:left="2520" w:hanging="360"/>
      </w:pPr>
      <w:rPr>
        <w:rFonts w:ascii="Noto Sans Symbols" w:cs="Noto Sans Symbols" w:eastAsia="Noto Sans Symbols" w:hAnsi="Noto Sans Symbols"/>
        <w:u w:val="none"/>
      </w:rPr>
    </w:lvl>
    <w:lvl w:ilvl="2">
      <w:start w:val="1"/>
      <w:numFmt w:val="bullet"/>
      <w:lvlText w:val="▪"/>
      <w:lvlJc w:val="left"/>
      <w:pPr>
        <w:ind w:left="3240" w:hanging="360"/>
      </w:pPr>
      <w:rPr>
        <w:rFonts w:ascii="Noto Sans Symbols" w:cs="Noto Sans Symbols" w:eastAsia="Noto Sans Symbols" w:hAnsi="Noto Sans Symbols"/>
        <w:u w:val="none"/>
      </w:rPr>
    </w:lvl>
    <w:lvl w:ilvl="3">
      <w:start w:val="1"/>
      <w:numFmt w:val="bullet"/>
      <w:lvlText w:val="▪"/>
      <w:lvlJc w:val="left"/>
      <w:pPr>
        <w:ind w:left="3960" w:hanging="360"/>
      </w:pPr>
      <w:rPr>
        <w:rFonts w:ascii="Noto Sans Symbols" w:cs="Noto Sans Symbols" w:eastAsia="Noto Sans Symbols" w:hAnsi="Noto Sans Symbols"/>
        <w:u w:val="none"/>
      </w:rPr>
    </w:lvl>
    <w:lvl w:ilvl="4">
      <w:start w:val="1"/>
      <w:numFmt w:val="bullet"/>
      <w:lvlText w:val="▪"/>
      <w:lvlJc w:val="left"/>
      <w:pPr>
        <w:ind w:left="4680" w:hanging="360"/>
      </w:pPr>
      <w:rPr>
        <w:rFonts w:ascii="Noto Sans Symbols" w:cs="Noto Sans Symbols" w:eastAsia="Noto Sans Symbols" w:hAnsi="Noto Sans Symbols"/>
        <w:u w:val="none"/>
      </w:rPr>
    </w:lvl>
    <w:lvl w:ilvl="5">
      <w:start w:val="1"/>
      <w:numFmt w:val="bullet"/>
      <w:lvlText w:val="▪"/>
      <w:lvlJc w:val="left"/>
      <w:pPr>
        <w:ind w:left="5400" w:hanging="360"/>
      </w:pPr>
      <w:rPr>
        <w:rFonts w:ascii="Noto Sans Symbols" w:cs="Noto Sans Symbols" w:eastAsia="Noto Sans Symbols" w:hAnsi="Noto Sans Symbols"/>
        <w:u w:val="none"/>
      </w:rPr>
    </w:lvl>
    <w:lvl w:ilvl="6">
      <w:start w:val="1"/>
      <w:numFmt w:val="bullet"/>
      <w:lvlText w:val="▪"/>
      <w:lvlJc w:val="left"/>
      <w:pPr>
        <w:ind w:left="6120" w:hanging="360"/>
      </w:pPr>
      <w:rPr>
        <w:rFonts w:ascii="Noto Sans Symbols" w:cs="Noto Sans Symbols" w:eastAsia="Noto Sans Symbols" w:hAnsi="Noto Sans Symbols"/>
        <w:u w:val="none"/>
      </w:rPr>
    </w:lvl>
    <w:lvl w:ilvl="7">
      <w:start w:val="1"/>
      <w:numFmt w:val="bullet"/>
      <w:lvlText w:val="▪"/>
      <w:lvlJc w:val="left"/>
      <w:pPr>
        <w:ind w:left="6840" w:hanging="360"/>
      </w:pPr>
      <w:rPr>
        <w:rFonts w:ascii="Noto Sans Symbols" w:cs="Noto Sans Symbols" w:eastAsia="Noto Sans Symbols" w:hAnsi="Noto Sans Symbols"/>
        <w:u w:val="none"/>
      </w:rPr>
    </w:lvl>
    <w:lvl w:ilvl="8">
      <w:start w:val="1"/>
      <w:numFmt w:val="bullet"/>
      <w:lvlText w:val="▪"/>
      <w:lvlJc w:val="left"/>
      <w:pPr>
        <w:ind w:left="7560" w:hanging="360"/>
      </w:pPr>
      <w:rPr>
        <w:rFonts w:ascii="Noto Sans Symbols" w:cs="Noto Sans Symbols" w:eastAsia="Noto Sans Symbols" w:hAnsi="Noto Sans Symbols"/>
        <w:u w:val="none"/>
      </w:rPr>
    </w:lvl>
  </w:abstractNum>
  <w:abstractNum w:abstractNumId="17">
    <w:lvl w:ilvl="0">
      <w:start w:val="1"/>
      <w:numFmt w:val="bullet"/>
      <w:lvlText w:val="●"/>
      <w:lvlJc w:val="left"/>
      <w:pPr>
        <w:ind w:left="1004" w:hanging="360"/>
      </w:pPr>
      <w:rPr>
        <w:rFonts w:ascii="Noto Sans Symbols" w:cs="Noto Sans Symbols" w:eastAsia="Noto Sans Symbols" w:hAnsi="Noto Sans Symbols"/>
        <w:u w:val="none"/>
      </w:rPr>
    </w:lvl>
    <w:lvl w:ilvl="1">
      <w:start w:val="1"/>
      <w:numFmt w:val="bullet"/>
      <w:lvlText w:val="o"/>
      <w:lvlJc w:val="left"/>
      <w:pPr>
        <w:ind w:left="1724" w:hanging="360"/>
      </w:pPr>
      <w:rPr>
        <w:rFonts w:ascii="Noto Sans Symbols" w:cs="Noto Sans Symbols" w:eastAsia="Noto Sans Symbols" w:hAnsi="Noto Sans Symbols"/>
        <w:u w:val="none"/>
      </w:rPr>
    </w:lvl>
    <w:lvl w:ilvl="2">
      <w:start w:val="1"/>
      <w:numFmt w:val="bullet"/>
      <w:lvlText w:val="▪"/>
      <w:lvlJc w:val="left"/>
      <w:pPr>
        <w:ind w:left="2444" w:hanging="360"/>
      </w:pPr>
      <w:rPr>
        <w:rFonts w:ascii="Noto Sans Symbols" w:cs="Noto Sans Symbols" w:eastAsia="Noto Sans Symbols" w:hAnsi="Noto Sans Symbols"/>
        <w:u w:val="none"/>
      </w:rPr>
    </w:lvl>
    <w:lvl w:ilvl="3">
      <w:start w:val="1"/>
      <w:numFmt w:val="bullet"/>
      <w:lvlText w:val="●"/>
      <w:lvlJc w:val="left"/>
      <w:pPr>
        <w:ind w:left="3164" w:hanging="360"/>
      </w:pPr>
      <w:rPr>
        <w:rFonts w:ascii="Noto Sans Symbols" w:cs="Noto Sans Symbols" w:eastAsia="Noto Sans Symbols" w:hAnsi="Noto Sans Symbols"/>
        <w:u w:val="none"/>
      </w:rPr>
    </w:lvl>
    <w:lvl w:ilvl="4">
      <w:start w:val="1"/>
      <w:numFmt w:val="bullet"/>
      <w:lvlText w:val="o"/>
      <w:lvlJc w:val="left"/>
      <w:pPr>
        <w:ind w:left="3884" w:hanging="360"/>
      </w:pPr>
      <w:rPr>
        <w:rFonts w:ascii="Noto Sans Symbols" w:cs="Noto Sans Symbols" w:eastAsia="Noto Sans Symbols" w:hAnsi="Noto Sans Symbols"/>
        <w:u w:val="none"/>
      </w:rPr>
    </w:lvl>
    <w:lvl w:ilvl="5">
      <w:start w:val="1"/>
      <w:numFmt w:val="bullet"/>
      <w:lvlText w:val="▪"/>
      <w:lvlJc w:val="left"/>
      <w:pPr>
        <w:ind w:left="4604" w:hanging="360"/>
      </w:pPr>
      <w:rPr>
        <w:rFonts w:ascii="Noto Sans Symbols" w:cs="Noto Sans Symbols" w:eastAsia="Noto Sans Symbols" w:hAnsi="Noto Sans Symbols"/>
        <w:u w:val="none"/>
      </w:rPr>
    </w:lvl>
    <w:lvl w:ilvl="6">
      <w:start w:val="1"/>
      <w:numFmt w:val="bullet"/>
      <w:lvlText w:val="●"/>
      <w:lvlJc w:val="left"/>
      <w:pPr>
        <w:ind w:left="5324" w:hanging="360"/>
      </w:pPr>
      <w:rPr>
        <w:rFonts w:ascii="Noto Sans Symbols" w:cs="Noto Sans Symbols" w:eastAsia="Noto Sans Symbols" w:hAnsi="Noto Sans Symbols"/>
        <w:u w:val="none"/>
      </w:rPr>
    </w:lvl>
    <w:lvl w:ilvl="7">
      <w:start w:val="1"/>
      <w:numFmt w:val="bullet"/>
      <w:lvlText w:val="o"/>
      <w:lvlJc w:val="left"/>
      <w:pPr>
        <w:ind w:left="6044" w:hanging="360"/>
      </w:pPr>
      <w:rPr>
        <w:rFonts w:ascii="Noto Sans Symbols" w:cs="Noto Sans Symbols" w:eastAsia="Noto Sans Symbols" w:hAnsi="Noto Sans Symbols"/>
        <w:u w:val="none"/>
      </w:rPr>
    </w:lvl>
    <w:lvl w:ilvl="8">
      <w:start w:val="1"/>
      <w:numFmt w:val="bullet"/>
      <w:lvlText w:val="▪"/>
      <w:lvlJc w:val="left"/>
      <w:pPr>
        <w:ind w:left="6764" w:hanging="360"/>
      </w:pPr>
      <w:rPr>
        <w:rFonts w:ascii="Noto Sans Symbols" w:cs="Noto Sans Symbols" w:eastAsia="Noto Sans Symbols" w:hAnsi="Noto Sans Symbols"/>
        <w:u w:val="none"/>
      </w:rPr>
    </w:lvl>
  </w:abstractNum>
  <w:abstractNum w:abstractNumId="18">
    <w:lvl w:ilvl="0">
      <w:start w:val="1"/>
      <w:numFmt w:val="bullet"/>
      <w:lvlText w:val="●"/>
      <w:lvlJc w:val="left"/>
      <w:pPr>
        <w:ind w:left="1004" w:hanging="360"/>
      </w:pPr>
      <w:rPr>
        <w:rFonts w:ascii="Noto Sans Symbols" w:cs="Noto Sans Symbols" w:eastAsia="Noto Sans Symbols" w:hAnsi="Noto Sans Symbols"/>
        <w:u w:val="none"/>
      </w:rPr>
    </w:lvl>
    <w:lvl w:ilvl="1">
      <w:start w:val="1"/>
      <w:numFmt w:val="bullet"/>
      <w:lvlText w:val="o"/>
      <w:lvlJc w:val="left"/>
      <w:pPr>
        <w:ind w:left="1724" w:hanging="360"/>
      </w:pPr>
      <w:rPr>
        <w:rFonts w:ascii="Noto Sans Symbols" w:cs="Noto Sans Symbols" w:eastAsia="Noto Sans Symbols" w:hAnsi="Noto Sans Symbols"/>
        <w:u w:val="none"/>
      </w:rPr>
    </w:lvl>
    <w:lvl w:ilvl="2">
      <w:start w:val="1"/>
      <w:numFmt w:val="bullet"/>
      <w:lvlText w:val="▪"/>
      <w:lvlJc w:val="left"/>
      <w:pPr>
        <w:ind w:left="2444" w:hanging="360"/>
      </w:pPr>
      <w:rPr>
        <w:rFonts w:ascii="Noto Sans Symbols" w:cs="Noto Sans Symbols" w:eastAsia="Noto Sans Symbols" w:hAnsi="Noto Sans Symbols"/>
        <w:u w:val="none"/>
      </w:rPr>
    </w:lvl>
    <w:lvl w:ilvl="3">
      <w:start w:val="1"/>
      <w:numFmt w:val="bullet"/>
      <w:lvlText w:val="●"/>
      <w:lvlJc w:val="left"/>
      <w:pPr>
        <w:ind w:left="3164" w:hanging="360"/>
      </w:pPr>
      <w:rPr>
        <w:rFonts w:ascii="Noto Sans Symbols" w:cs="Noto Sans Symbols" w:eastAsia="Noto Sans Symbols" w:hAnsi="Noto Sans Symbols"/>
        <w:u w:val="none"/>
      </w:rPr>
    </w:lvl>
    <w:lvl w:ilvl="4">
      <w:start w:val="1"/>
      <w:numFmt w:val="bullet"/>
      <w:lvlText w:val="o"/>
      <w:lvlJc w:val="left"/>
      <w:pPr>
        <w:ind w:left="3884" w:hanging="360"/>
      </w:pPr>
      <w:rPr>
        <w:rFonts w:ascii="Noto Sans Symbols" w:cs="Noto Sans Symbols" w:eastAsia="Noto Sans Symbols" w:hAnsi="Noto Sans Symbols"/>
        <w:u w:val="none"/>
      </w:rPr>
    </w:lvl>
    <w:lvl w:ilvl="5">
      <w:start w:val="1"/>
      <w:numFmt w:val="bullet"/>
      <w:lvlText w:val="▪"/>
      <w:lvlJc w:val="left"/>
      <w:pPr>
        <w:ind w:left="4604" w:hanging="360"/>
      </w:pPr>
      <w:rPr>
        <w:rFonts w:ascii="Noto Sans Symbols" w:cs="Noto Sans Symbols" w:eastAsia="Noto Sans Symbols" w:hAnsi="Noto Sans Symbols"/>
        <w:u w:val="none"/>
      </w:rPr>
    </w:lvl>
    <w:lvl w:ilvl="6">
      <w:start w:val="1"/>
      <w:numFmt w:val="bullet"/>
      <w:lvlText w:val="●"/>
      <w:lvlJc w:val="left"/>
      <w:pPr>
        <w:ind w:left="5324" w:hanging="360"/>
      </w:pPr>
      <w:rPr>
        <w:rFonts w:ascii="Noto Sans Symbols" w:cs="Noto Sans Symbols" w:eastAsia="Noto Sans Symbols" w:hAnsi="Noto Sans Symbols"/>
        <w:u w:val="none"/>
      </w:rPr>
    </w:lvl>
    <w:lvl w:ilvl="7">
      <w:start w:val="1"/>
      <w:numFmt w:val="bullet"/>
      <w:lvlText w:val="o"/>
      <w:lvlJc w:val="left"/>
      <w:pPr>
        <w:ind w:left="6044" w:hanging="360"/>
      </w:pPr>
      <w:rPr>
        <w:rFonts w:ascii="Noto Sans Symbols" w:cs="Noto Sans Symbols" w:eastAsia="Noto Sans Symbols" w:hAnsi="Noto Sans Symbols"/>
        <w:u w:val="none"/>
      </w:rPr>
    </w:lvl>
    <w:lvl w:ilvl="8">
      <w:start w:val="1"/>
      <w:numFmt w:val="bullet"/>
      <w:lvlText w:val="▪"/>
      <w:lvlJc w:val="left"/>
      <w:pPr>
        <w:ind w:left="6764" w:hanging="360"/>
      </w:pPr>
      <w:rPr>
        <w:rFonts w:ascii="Noto Sans Symbols" w:cs="Noto Sans Symbols" w:eastAsia="Noto Sans Symbols" w:hAnsi="Noto Sans Symbols"/>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lang w:val="en"/>
      </w:rPr>
    </w:rPrDefault>
    <w:pPrDefault>
      <w:pPr>
        <w:spacing w:after="120" w:line="276" w:lineRule="auto"/>
        <w:ind w:left="28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284" w:right="0" w:hanging="284"/>
      <w:jc w:val="both"/>
    </w:pPr>
    <w:rPr>
      <w:rFonts w:ascii="Montserrat" w:cs="Montserrat" w:eastAsia="Montserrat" w:hAnsi="Montserrat"/>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284" w:right="0" w:hanging="284"/>
      <w:jc w:val="both"/>
    </w:pPr>
    <w:rPr>
      <w:rFonts w:ascii="Montserrat" w:cs="Montserrat" w:eastAsia="Montserrat" w:hAnsi="Montserrat"/>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284" w:right="0" w:hanging="284"/>
      <w:jc w:val="both"/>
    </w:pPr>
    <w:rPr>
      <w:rFonts w:ascii="Montserrat" w:cs="Montserrat" w:eastAsia="Montserrat" w:hAnsi="Montserra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284" w:right="0" w:hanging="284"/>
      <w:jc w:val="both"/>
    </w:pPr>
    <w:rPr>
      <w:rFonts w:ascii="Montserrat" w:cs="Montserrat" w:eastAsia="Montserrat" w:hAnsi="Montserrat"/>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284" w:right="0" w:hanging="284"/>
      <w:jc w:val="both"/>
    </w:pPr>
    <w:rPr>
      <w:rFonts w:ascii="Montserrat" w:cs="Montserrat" w:eastAsia="Montserrat" w:hAnsi="Montserrat"/>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284" w:right="0" w:hanging="284"/>
      <w:jc w:val="both"/>
    </w:pPr>
    <w:rPr>
      <w:rFonts w:ascii="Montserrat" w:cs="Montserrat" w:eastAsia="Montserrat" w:hAnsi="Montserrat"/>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284" w:right="0" w:hanging="284"/>
      <w:jc w:val="both"/>
    </w:pPr>
    <w:rPr>
      <w:rFonts w:ascii="Montserrat" w:cs="Montserrat" w:eastAsia="Montserrat" w:hAnsi="Montserrat"/>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284" w:right="0" w:hanging="284"/>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40.0" w:type="dxa"/>
        <w:left w:w="40.0" w:type="dxa"/>
        <w:bottom w:w="40.0" w:type="dxa"/>
        <w:right w:w="40.0" w:type="dxa"/>
      </w:tblCellMar>
    </w:tblPr>
  </w:style>
  <w:style w:type="table" w:styleId="Table4">
    <w:basedOn w:val="TableNormal"/>
    <w:tblPr>
      <w:tblStyleRowBandSize w:val="1"/>
      <w:tblStyleColBandSize w:val="1"/>
      <w:tblCellMar>
        <w:top w:w="40.0" w:type="dxa"/>
        <w:left w:w="40.0" w:type="dxa"/>
        <w:bottom w:w="40.0" w:type="dxa"/>
        <w:right w:w="40.0" w:type="dxa"/>
      </w:tblCellMar>
    </w:tblPr>
  </w:style>
  <w:style w:type="table" w:styleId="Table5">
    <w:basedOn w:val="TableNormal"/>
    <w:tblPr>
      <w:tblStyleRowBandSize w:val="1"/>
      <w:tblStyleColBandSize w:val="1"/>
      <w:tblCellMar>
        <w:top w:w="40.0" w:type="dxa"/>
        <w:left w:w="40.0" w:type="dxa"/>
        <w:bottom w:w="4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7.png"/><Relationship Id="rId21" Type="http://schemas.openxmlformats.org/officeDocument/2006/relationships/image" Target="media/image11.png"/><Relationship Id="rId24" Type="http://schemas.openxmlformats.org/officeDocument/2006/relationships/image" Target="media/image9.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2.png"/><Relationship Id="rId26" Type="http://schemas.openxmlformats.org/officeDocument/2006/relationships/image" Target="media/image3.png"/><Relationship Id="rId25" Type="http://schemas.openxmlformats.org/officeDocument/2006/relationships/image" Target="media/image5.png"/><Relationship Id="rId28" Type="http://schemas.openxmlformats.org/officeDocument/2006/relationships/hyperlink" Target="https://manchuat.pidilite.com/esign.html?approverToken=COLsSWzQaq8QqUWhnalXrGL2RhBTcECznkf" TargetMode="External"/><Relationship Id="rId27" Type="http://schemas.openxmlformats.org/officeDocument/2006/relationships/image" Target="media/image24.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2.xml"/><Relationship Id="rId7" Type="http://schemas.openxmlformats.org/officeDocument/2006/relationships/image" Target="media/image16.png"/><Relationship Id="rId8" Type="http://schemas.openxmlformats.org/officeDocument/2006/relationships/image" Target="media/image20.png"/><Relationship Id="rId31" Type="http://schemas.openxmlformats.org/officeDocument/2006/relationships/header" Target="header1.xml"/><Relationship Id="rId30" Type="http://schemas.openxmlformats.org/officeDocument/2006/relationships/header" Target="header3.xml"/><Relationship Id="rId11" Type="http://schemas.openxmlformats.org/officeDocument/2006/relationships/image" Target="media/image25.png"/><Relationship Id="rId33" Type="http://schemas.openxmlformats.org/officeDocument/2006/relationships/footer" Target="footer3.xml"/><Relationship Id="rId10" Type="http://schemas.openxmlformats.org/officeDocument/2006/relationships/image" Target="media/image21.png"/><Relationship Id="rId32" Type="http://schemas.openxmlformats.org/officeDocument/2006/relationships/footer" Target="footer2.xml"/><Relationship Id="rId13" Type="http://schemas.openxmlformats.org/officeDocument/2006/relationships/image" Target="media/image23.png"/><Relationship Id="rId12" Type="http://schemas.openxmlformats.org/officeDocument/2006/relationships/image" Target="media/image10.png"/><Relationship Id="rId34" Type="http://schemas.openxmlformats.org/officeDocument/2006/relationships/footer" Target="footer1.xml"/><Relationship Id="rId15" Type="http://schemas.openxmlformats.org/officeDocument/2006/relationships/image" Target="media/image19.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4.png"/><Relationship Id="rId19" Type="http://schemas.openxmlformats.org/officeDocument/2006/relationships/image" Target="media/image12.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