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2DD5" w14:textId="27FEB074" w:rsidR="002364FB" w:rsidRDefault="0039073E" w:rsidP="0039073E">
      <w:pPr>
        <w:jc w:val="center"/>
        <w:rPr>
          <w:color w:val="EE0000"/>
          <w:sz w:val="40"/>
          <w:szCs w:val="40"/>
        </w:rPr>
      </w:pPr>
      <w:r w:rsidRPr="0039073E">
        <w:rPr>
          <w:color w:val="EE0000"/>
          <w:sz w:val="40"/>
          <w:szCs w:val="40"/>
        </w:rPr>
        <w:t>Movie Ticket Booking System Project requirements</w:t>
      </w:r>
    </w:p>
    <w:p w14:paraId="6CF0C873" w14:textId="77777777" w:rsidR="0039073E" w:rsidRDefault="0039073E" w:rsidP="0039073E">
      <w:pPr>
        <w:jc w:val="center"/>
        <w:rPr>
          <w:color w:val="EE0000"/>
          <w:sz w:val="24"/>
          <w:szCs w:val="24"/>
        </w:rPr>
      </w:pPr>
    </w:p>
    <w:p w14:paraId="7465FFCB" w14:textId="5E779854" w:rsidR="0039073E" w:rsidRDefault="0039073E" w:rsidP="00BD27D5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8"/>
          <w:szCs w:val="28"/>
        </w:rPr>
      </w:pPr>
      <w:r w:rsidRPr="00BD27D5">
        <w:rPr>
          <w:b/>
          <w:bCs/>
          <w:color w:val="000000" w:themeColor="text1"/>
          <w:sz w:val="28"/>
          <w:szCs w:val="28"/>
        </w:rPr>
        <w:t>Functional Requirements</w:t>
      </w:r>
    </w:p>
    <w:p w14:paraId="7A1981CD" w14:textId="77777777" w:rsidR="00BD27D5" w:rsidRPr="00BD27D5" w:rsidRDefault="00BD27D5" w:rsidP="00BD27D5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37FAB145" w14:textId="77777777" w:rsidR="0039073E" w:rsidRPr="00BD27D5" w:rsidRDefault="0039073E" w:rsidP="00BD27D5">
      <w:pPr>
        <w:pStyle w:val="ListParagraph"/>
        <w:numPr>
          <w:ilvl w:val="1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User Module</w:t>
      </w:r>
    </w:p>
    <w:p w14:paraId="276F7704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User registration and login</w:t>
      </w:r>
    </w:p>
    <w:p w14:paraId="7A358AD9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 xml:space="preserve">Browse movies by city, </w:t>
      </w:r>
      <w:proofErr w:type="spellStart"/>
      <w:r w:rsidRPr="00BD27D5">
        <w:rPr>
          <w:color w:val="000000" w:themeColor="text1"/>
          <w:sz w:val="24"/>
          <w:szCs w:val="24"/>
        </w:rPr>
        <w:t>theater</w:t>
      </w:r>
      <w:proofErr w:type="spellEnd"/>
      <w:r w:rsidRPr="00BD27D5">
        <w:rPr>
          <w:color w:val="000000" w:themeColor="text1"/>
          <w:sz w:val="24"/>
          <w:szCs w:val="24"/>
        </w:rPr>
        <w:t>, language, and genre</w:t>
      </w:r>
    </w:p>
    <w:p w14:paraId="731CA216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View show timings and seat availability in real time</w:t>
      </w:r>
    </w:p>
    <w:p w14:paraId="2C831E8E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Select seats with temporary seat locking</w:t>
      </w:r>
    </w:p>
    <w:p w14:paraId="3D37EB1A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Book tickets and make online payments</w:t>
      </w:r>
    </w:p>
    <w:p w14:paraId="25432328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Receive booking confirmation and e-ticket</w:t>
      </w:r>
    </w:p>
    <w:p w14:paraId="1BA87FCA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View booking history and cancel tickets (as per policy)</w:t>
      </w:r>
    </w:p>
    <w:p w14:paraId="7C704E6A" w14:textId="77777777" w:rsidR="0039073E" w:rsidRPr="00BD27D5" w:rsidRDefault="0039073E" w:rsidP="0039073E">
      <w:pPr>
        <w:ind w:left="360"/>
        <w:rPr>
          <w:color w:val="000000" w:themeColor="text1"/>
          <w:sz w:val="24"/>
          <w:szCs w:val="24"/>
        </w:rPr>
      </w:pPr>
    </w:p>
    <w:p w14:paraId="49F215E4" w14:textId="77777777" w:rsidR="0039073E" w:rsidRPr="00BD27D5" w:rsidRDefault="0039073E" w:rsidP="00BD27D5">
      <w:pPr>
        <w:pStyle w:val="ListParagraph"/>
        <w:numPr>
          <w:ilvl w:val="1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Admin (Super Admin) Module</w:t>
      </w:r>
    </w:p>
    <w:p w14:paraId="673E9EEC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 xml:space="preserve">Manage </w:t>
      </w:r>
      <w:proofErr w:type="spellStart"/>
      <w:r w:rsidRPr="00BD27D5">
        <w:rPr>
          <w:color w:val="000000" w:themeColor="text1"/>
          <w:sz w:val="24"/>
          <w:szCs w:val="24"/>
        </w:rPr>
        <w:t>theaters</w:t>
      </w:r>
      <w:proofErr w:type="spellEnd"/>
      <w:r w:rsidRPr="00BD27D5">
        <w:rPr>
          <w:color w:val="000000" w:themeColor="text1"/>
          <w:sz w:val="24"/>
          <w:szCs w:val="24"/>
        </w:rPr>
        <w:t xml:space="preserve"> and admins</w:t>
      </w:r>
    </w:p>
    <w:p w14:paraId="5327A4FA" w14:textId="428CBDD2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Monitor platform-wide bookings</w:t>
      </w:r>
    </w:p>
    <w:p w14:paraId="32F0DDB1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View system logs and analytics</w:t>
      </w:r>
    </w:p>
    <w:p w14:paraId="0D48BA0D" w14:textId="77777777" w:rsidR="0039073E" w:rsidRPr="00BD27D5" w:rsidRDefault="0039073E" w:rsidP="0039073E">
      <w:pPr>
        <w:ind w:left="360"/>
        <w:rPr>
          <w:color w:val="000000" w:themeColor="text1"/>
          <w:sz w:val="24"/>
          <w:szCs w:val="24"/>
        </w:rPr>
      </w:pPr>
    </w:p>
    <w:p w14:paraId="6E5E4B95" w14:textId="77777777" w:rsidR="0039073E" w:rsidRPr="00BD27D5" w:rsidRDefault="0039073E" w:rsidP="00BD27D5">
      <w:pPr>
        <w:pStyle w:val="ListParagraph"/>
        <w:numPr>
          <w:ilvl w:val="1"/>
          <w:numId w:val="9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BD27D5">
        <w:rPr>
          <w:b/>
          <w:bCs/>
          <w:color w:val="000000" w:themeColor="text1"/>
          <w:sz w:val="24"/>
          <w:szCs w:val="24"/>
        </w:rPr>
        <w:t>Theater</w:t>
      </w:r>
      <w:proofErr w:type="spellEnd"/>
      <w:r w:rsidRPr="00BD27D5">
        <w:rPr>
          <w:b/>
          <w:bCs/>
          <w:color w:val="000000" w:themeColor="text1"/>
          <w:sz w:val="24"/>
          <w:szCs w:val="24"/>
        </w:rPr>
        <w:t xml:space="preserve"> Admin Module</w:t>
      </w:r>
    </w:p>
    <w:p w14:paraId="32867BA8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proofErr w:type="spellStart"/>
      <w:r w:rsidRPr="00BD27D5">
        <w:rPr>
          <w:color w:val="000000" w:themeColor="text1"/>
          <w:sz w:val="24"/>
          <w:szCs w:val="24"/>
        </w:rPr>
        <w:t>Theater</w:t>
      </w:r>
      <w:proofErr w:type="spellEnd"/>
      <w:r w:rsidRPr="00BD27D5">
        <w:rPr>
          <w:color w:val="000000" w:themeColor="text1"/>
          <w:sz w:val="24"/>
          <w:szCs w:val="24"/>
        </w:rPr>
        <w:t xml:space="preserve"> registration and management</w:t>
      </w:r>
    </w:p>
    <w:p w14:paraId="6C42B56B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Add and manage screens dynamically</w:t>
      </w:r>
    </w:p>
    <w:p w14:paraId="5636BE75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Create dynamic seat layouts (rows, columns, seat types)</w:t>
      </w:r>
    </w:p>
    <w:p w14:paraId="0D3580A0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Add and manage shows and show timings</w:t>
      </w:r>
    </w:p>
    <w:p w14:paraId="58941FBD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Set pricing based on seat type and show time</w:t>
      </w:r>
    </w:p>
    <w:p w14:paraId="5E0D7250" w14:textId="3AEDE579" w:rsidR="0039073E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View bookings, revenue reports, and seat occupancy</w:t>
      </w:r>
    </w:p>
    <w:p w14:paraId="4E66385A" w14:textId="77777777" w:rsidR="00BD27D5" w:rsidRPr="0039073E" w:rsidRDefault="00BD27D5" w:rsidP="00BD27D5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4C02B5D4" w14:textId="77777777" w:rsidR="0039073E" w:rsidRPr="00BD27D5" w:rsidRDefault="0039073E" w:rsidP="00BD27D5">
      <w:pPr>
        <w:pStyle w:val="ListParagraph"/>
        <w:numPr>
          <w:ilvl w:val="1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Booking &amp; Seat Management</w:t>
      </w:r>
    </w:p>
    <w:p w14:paraId="1F067536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Real-time seat availability updates</w:t>
      </w:r>
    </w:p>
    <w:p w14:paraId="55CB615F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Seat locking for limited time during payment</w:t>
      </w:r>
    </w:p>
    <w:p w14:paraId="766361A9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Prevent double booking of seats</w:t>
      </w:r>
    </w:p>
    <w:p w14:paraId="5DA67CAA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Support multiple seat types (Normal, Premium, Recliner)</w:t>
      </w:r>
    </w:p>
    <w:p w14:paraId="570971BA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Handle seat blocking for maintenance or VIP use</w:t>
      </w:r>
    </w:p>
    <w:p w14:paraId="2D222633" w14:textId="77777777" w:rsidR="0039073E" w:rsidRPr="0039073E" w:rsidRDefault="0039073E" w:rsidP="0039073E">
      <w:pPr>
        <w:ind w:left="1080"/>
        <w:rPr>
          <w:color w:val="000000" w:themeColor="text1"/>
          <w:sz w:val="24"/>
          <w:szCs w:val="24"/>
        </w:rPr>
      </w:pPr>
    </w:p>
    <w:p w14:paraId="55A12552" w14:textId="77777777" w:rsidR="0039073E" w:rsidRPr="00BD27D5" w:rsidRDefault="0039073E" w:rsidP="00BD27D5">
      <w:pPr>
        <w:pStyle w:val="ListParagraph"/>
        <w:numPr>
          <w:ilvl w:val="1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Payment Module</w:t>
      </w:r>
    </w:p>
    <w:p w14:paraId="22218CEA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Online payment integration</w:t>
      </w:r>
    </w:p>
    <w:p w14:paraId="7C27A37A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Payment status handling (success, failure, pending)</w:t>
      </w:r>
    </w:p>
    <w:p w14:paraId="17B7818C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Automatic seat release on payment failure</w:t>
      </w:r>
    </w:p>
    <w:p w14:paraId="75F1A602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Refund processing for cancellations</w:t>
      </w:r>
    </w:p>
    <w:p w14:paraId="527A85E0" w14:textId="77777777" w:rsidR="0039073E" w:rsidRPr="00BD27D5" w:rsidRDefault="0039073E" w:rsidP="00BD27D5">
      <w:pPr>
        <w:pStyle w:val="ListParagraph"/>
        <w:numPr>
          <w:ilvl w:val="3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Transaction history tracking</w:t>
      </w:r>
    </w:p>
    <w:p w14:paraId="00A7C399" w14:textId="45EABE19" w:rsidR="00BD27D5" w:rsidRDefault="00BD27D5" w:rsidP="00BD27D5">
      <w:pPr>
        <w:jc w:val="center"/>
        <w:rPr>
          <w:noProof/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w:t>Working flow Diagram</w:t>
      </w:r>
    </w:p>
    <w:p w14:paraId="45338AD2" w14:textId="05BB61E8" w:rsidR="00BD27D5" w:rsidRDefault="00BD27D5" w:rsidP="0039073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5DBADED" wp14:editId="35D9F5E7">
            <wp:extent cx="5731510" cy="3819525"/>
            <wp:effectExtent l="0" t="0" r="2540" b="9525"/>
            <wp:docPr id="14739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24410" name="Picture 1473924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6301" w14:textId="77777777" w:rsidR="00BD27D5" w:rsidRPr="00BD27D5" w:rsidRDefault="00BD27D5" w:rsidP="0039073E">
      <w:pPr>
        <w:rPr>
          <w:color w:val="000000" w:themeColor="text1"/>
          <w:sz w:val="24"/>
          <w:szCs w:val="24"/>
        </w:rPr>
      </w:pPr>
    </w:p>
    <w:p w14:paraId="7CD12392" w14:textId="604A721A" w:rsidR="0039073E" w:rsidRPr="00BD27D5" w:rsidRDefault="0039073E" w:rsidP="00BD27D5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Non-Functional Requirements</w:t>
      </w:r>
    </w:p>
    <w:p w14:paraId="7E4E8C40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High availability and scalability</w:t>
      </w:r>
    </w:p>
    <w:p w14:paraId="266768F7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Real-time performance with low latency</w:t>
      </w:r>
    </w:p>
    <w:p w14:paraId="68328CFE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Secure authentication and authorization</w:t>
      </w:r>
    </w:p>
    <w:p w14:paraId="7657CE20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Data consistency across online and offline modes</w:t>
      </w:r>
    </w:p>
    <w:p w14:paraId="218BAA5F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Fault tolerance for network failures</w:t>
      </w:r>
    </w:p>
    <w:p w14:paraId="0613C506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Secure payment processing</w:t>
      </w:r>
    </w:p>
    <w:p w14:paraId="3F7A27BC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User-friendly and responsive UI</w:t>
      </w:r>
    </w:p>
    <w:p w14:paraId="4C5325BF" w14:textId="77777777" w:rsidR="0039073E" w:rsidRPr="00BD27D5" w:rsidRDefault="0039073E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Logging and monitoring for bookings and payments</w:t>
      </w:r>
    </w:p>
    <w:p w14:paraId="2633C2BF" w14:textId="77777777" w:rsidR="0039073E" w:rsidRPr="00BD27D5" w:rsidRDefault="0039073E" w:rsidP="0039073E">
      <w:pPr>
        <w:rPr>
          <w:color w:val="000000" w:themeColor="text1"/>
          <w:sz w:val="24"/>
          <w:szCs w:val="24"/>
        </w:rPr>
      </w:pPr>
    </w:p>
    <w:p w14:paraId="475855EC" w14:textId="77777777" w:rsidR="00BD27D5" w:rsidRPr="00BD27D5" w:rsidRDefault="00BD27D5" w:rsidP="00BD27D5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System Constraints</w:t>
      </w:r>
    </w:p>
    <w:p w14:paraId="22E50B2A" w14:textId="77777777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One seat can be booked only once per show</w:t>
      </w:r>
    </w:p>
    <w:p w14:paraId="47EA0839" w14:textId="77777777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No overlapping shows in the same screen</w:t>
      </w:r>
    </w:p>
    <w:p w14:paraId="56A67A2D" w14:textId="6887C06C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Payment must be linked to a valid booking</w:t>
      </w:r>
    </w:p>
    <w:p w14:paraId="4BA9ECBC" w14:textId="77777777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 xml:space="preserve">Only </w:t>
      </w:r>
      <w:proofErr w:type="spellStart"/>
      <w:r w:rsidRPr="00BD27D5">
        <w:rPr>
          <w:color w:val="000000" w:themeColor="text1"/>
          <w:sz w:val="24"/>
          <w:szCs w:val="24"/>
        </w:rPr>
        <w:t>theater</w:t>
      </w:r>
      <w:proofErr w:type="spellEnd"/>
      <w:r w:rsidRPr="00BD27D5">
        <w:rPr>
          <w:color w:val="000000" w:themeColor="text1"/>
          <w:sz w:val="24"/>
          <w:szCs w:val="24"/>
        </w:rPr>
        <w:t xml:space="preserve"> admins can modify seat layouts</w:t>
      </w:r>
    </w:p>
    <w:p w14:paraId="35DA0100" w14:textId="4F40BB6F" w:rsidR="00BD27D5" w:rsidRPr="00BD27D5" w:rsidRDefault="00BD27D5" w:rsidP="0039073E">
      <w:pPr>
        <w:rPr>
          <w:color w:val="000000" w:themeColor="text1"/>
          <w:sz w:val="24"/>
          <w:szCs w:val="24"/>
        </w:rPr>
      </w:pPr>
    </w:p>
    <w:p w14:paraId="0B9F199D" w14:textId="521203BB" w:rsidR="00BD27D5" w:rsidRPr="00BD27D5" w:rsidRDefault="00BD27D5" w:rsidP="00BD27D5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 w:rsidRPr="00BD27D5">
        <w:rPr>
          <w:b/>
          <w:bCs/>
          <w:color w:val="000000" w:themeColor="text1"/>
          <w:sz w:val="24"/>
          <w:szCs w:val="24"/>
        </w:rPr>
        <w:t>Assumptions</w:t>
      </w:r>
    </w:p>
    <w:p w14:paraId="149E4241" w14:textId="3F959527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Users have basic internet access</w:t>
      </w:r>
    </w:p>
    <w:p w14:paraId="1660846B" w14:textId="77777777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t>Payment gateway provides callback APIs</w:t>
      </w:r>
    </w:p>
    <w:p w14:paraId="0FC4B752" w14:textId="77777777" w:rsidR="00BD27D5" w:rsidRPr="00BD27D5" w:rsidRDefault="00BD27D5" w:rsidP="00BD27D5">
      <w:pPr>
        <w:pStyle w:val="ListParagraph"/>
        <w:numPr>
          <w:ilvl w:val="2"/>
          <w:numId w:val="9"/>
        </w:numPr>
        <w:rPr>
          <w:color w:val="000000" w:themeColor="text1"/>
          <w:sz w:val="24"/>
          <w:szCs w:val="24"/>
        </w:rPr>
      </w:pPr>
      <w:r w:rsidRPr="00BD27D5">
        <w:rPr>
          <w:color w:val="000000" w:themeColor="text1"/>
          <w:sz w:val="24"/>
          <w:szCs w:val="24"/>
        </w:rPr>
        <w:lastRenderedPageBreak/>
        <w:t>AI services are accessible via APIs</w:t>
      </w:r>
    </w:p>
    <w:p w14:paraId="5FE4A6FA" w14:textId="77777777" w:rsidR="00BD27D5" w:rsidRPr="00BD27D5" w:rsidRDefault="00BD27D5" w:rsidP="0039073E">
      <w:pPr>
        <w:rPr>
          <w:color w:val="000000" w:themeColor="text1"/>
          <w:sz w:val="24"/>
          <w:szCs w:val="24"/>
        </w:rPr>
      </w:pPr>
    </w:p>
    <w:sectPr w:rsidR="00BD27D5" w:rsidRPr="00BD2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D8C"/>
    <w:multiLevelType w:val="multilevel"/>
    <w:tmpl w:val="896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547F"/>
    <w:multiLevelType w:val="multilevel"/>
    <w:tmpl w:val="B16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C3A94"/>
    <w:multiLevelType w:val="multilevel"/>
    <w:tmpl w:val="FB1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861C6"/>
    <w:multiLevelType w:val="multilevel"/>
    <w:tmpl w:val="44C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05490"/>
    <w:multiLevelType w:val="multilevel"/>
    <w:tmpl w:val="DE9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86356"/>
    <w:multiLevelType w:val="multilevel"/>
    <w:tmpl w:val="43B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F53D3"/>
    <w:multiLevelType w:val="multilevel"/>
    <w:tmpl w:val="3B0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B075D"/>
    <w:multiLevelType w:val="multilevel"/>
    <w:tmpl w:val="44B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8583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16431162">
    <w:abstractNumId w:val="4"/>
  </w:num>
  <w:num w:numId="2" w16cid:durableId="1067606439">
    <w:abstractNumId w:val="7"/>
  </w:num>
  <w:num w:numId="3" w16cid:durableId="1225797938">
    <w:abstractNumId w:val="6"/>
  </w:num>
  <w:num w:numId="4" w16cid:durableId="913275975">
    <w:abstractNumId w:val="1"/>
  </w:num>
  <w:num w:numId="5" w16cid:durableId="331566433">
    <w:abstractNumId w:val="0"/>
  </w:num>
  <w:num w:numId="6" w16cid:durableId="365371263">
    <w:abstractNumId w:val="3"/>
  </w:num>
  <w:num w:numId="7" w16cid:durableId="1103913547">
    <w:abstractNumId w:val="2"/>
  </w:num>
  <w:num w:numId="8" w16cid:durableId="1666981222">
    <w:abstractNumId w:val="5"/>
  </w:num>
  <w:num w:numId="9" w16cid:durableId="11767661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3E"/>
    <w:rsid w:val="00220567"/>
    <w:rsid w:val="002364FB"/>
    <w:rsid w:val="0039073E"/>
    <w:rsid w:val="00AB1D55"/>
    <w:rsid w:val="00BD27D5"/>
    <w:rsid w:val="00C35738"/>
    <w:rsid w:val="00F068EA"/>
    <w:rsid w:val="00F2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031C"/>
  <w15:chartTrackingRefBased/>
  <w15:docId w15:val="{172ADBB9-2DF8-47C4-AE6D-E3E7D1A0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Bide</dc:creator>
  <cp:keywords/>
  <dc:description/>
  <cp:lastModifiedBy>Samarth Bide</cp:lastModifiedBy>
  <cp:revision>1</cp:revision>
  <dcterms:created xsi:type="dcterms:W3CDTF">2026-01-20T05:28:00Z</dcterms:created>
  <dcterms:modified xsi:type="dcterms:W3CDTF">2026-01-20T06:12:00Z</dcterms:modified>
</cp:coreProperties>
</file>