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6681" w14:textId="77777777" w:rsidR="00DF712B" w:rsidRDefault="00000000">
      <w:pPr>
        <w:jc w:val="center"/>
      </w:pPr>
      <w:r>
        <w:rPr>
          <w:b/>
          <w:color w:val="0F172A"/>
          <w:sz w:val="40"/>
        </w:rPr>
        <w:t>Barcode Stock Management &amp; Manufacturing ERP</w:t>
      </w:r>
      <w:r>
        <w:rPr>
          <w:b/>
          <w:color w:val="0F172A"/>
          <w:sz w:val="40"/>
        </w:rPr>
        <w:br/>
        <w:t>Legacy vs. New Workflow &amp; UI Comparison</w:t>
      </w:r>
    </w:p>
    <w:p w14:paraId="17BC4180" w14:textId="77777777" w:rsidR="00DF712B" w:rsidRDefault="00000000">
      <w:pPr>
        <w:jc w:val="center"/>
      </w:pPr>
      <w:r>
        <w:rPr>
          <w:i/>
          <w:color w:val="64748B"/>
        </w:rPr>
        <w:t>Comprehensive Page-by-Page Migration &amp; Visual Audit Report</w:t>
      </w:r>
      <w:r>
        <w:rPr>
          <w:i/>
          <w:color w:val="64748B"/>
        </w:rPr>
        <w:br/>
        <w:t>Based on Official Notion Architecture Document</w:t>
      </w:r>
    </w:p>
    <w:p w14:paraId="2C298ECA" w14:textId="77777777" w:rsidR="00DF712B" w:rsidRDefault="00DF712B"/>
    <w:p w14:paraId="51579334" w14:textId="77777777" w:rsidR="00DF712B" w:rsidRDefault="00000000">
      <w:pPr>
        <w:pStyle w:val="Heading1"/>
      </w:pPr>
      <w:r>
        <w:rPr>
          <w:color w:val="0284C7"/>
        </w:rPr>
        <w:t>1. Executive Summary &amp; Stack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F712B" w14:paraId="2D3B3FB6" w14:textId="77777777">
        <w:trPr>
          <w:jc w:val="center"/>
        </w:trPr>
        <w:tc>
          <w:tcPr>
            <w:tcW w:w="3408" w:type="dxa"/>
          </w:tcPr>
          <w:p w14:paraId="27B71818" w14:textId="77777777" w:rsidR="00DF712B" w:rsidRDefault="00000000">
            <w:r>
              <w:rPr>
                <w:b/>
                <w:sz w:val="19"/>
              </w:rPr>
              <w:t>Attribute</w:t>
            </w:r>
          </w:p>
        </w:tc>
        <w:tc>
          <w:tcPr>
            <w:tcW w:w="3408" w:type="dxa"/>
          </w:tcPr>
          <w:p w14:paraId="36242145" w14:textId="77777777" w:rsidR="00DF712B" w:rsidRDefault="00000000">
            <w:r>
              <w:rPr>
                <w:b/>
                <w:sz w:val="19"/>
              </w:rPr>
              <w:t>Legacy System (Baseline)</w:t>
            </w:r>
          </w:p>
        </w:tc>
        <w:tc>
          <w:tcPr>
            <w:tcW w:w="3408" w:type="dxa"/>
          </w:tcPr>
          <w:p w14:paraId="231D11A9" w14:textId="77777777" w:rsidR="00DF712B" w:rsidRDefault="00000000">
            <w:r>
              <w:rPr>
                <w:b/>
                <w:sz w:val="19"/>
              </w:rPr>
              <w:t>Modern System (New Implementation)</w:t>
            </w:r>
          </w:p>
        </w:tc>
      </w:tr>
      <w:tr w:rsidR="00DF712B" w14:paraId="4A2D4D0F" w14:textId="77777777">
        <w:trPr>
          <w:jc w:val="center"/>
        </w:trPr>
        <w:tc>
          <w:tcPr>
            <w:tcW w:w="3408" w:type="dxa"/>
          </w:tcPr>
          <w:p w14:paraId="5507EF40" w14:textId="77777777" w:rsidR="00DF712B" w:rsidRDefault="00000000">
            <w:r>
              <w:rPr>
                <w:b/>
                <w:sz w:val="18"/>
              </w:rPr>
              <w:t>Technology Stack</w:t>
            </w:r>
          </w:p>
        </w:tc>
        <w:tc>
          <w:tcPr>
            <w:tcW w:w="3408" w:type="dxa"/>
          </w:tcPr>
          <w:p w14:paraId="2C7244B1" w14:textId="77777777" w:rsidR="00DF712B" w:rsidRDefault="00000000">
            <w:r>
              <w:rPr>
                <w:sz w:val="18"/>
              </w:rPr>
              <w:t>PHP 7.3, CodeIgniter 3.1.11, AdminLTE 3, MySQL</w:t>
            </w:r>
          </w:p>
        </w:tc>
        <w:tc>
          <w:tcPr>
            <w:tcW w:w="3408" w:type="dxa"/>
          </w:tcPr>
          <w:p w14:paraId="36C1F6FE" w14:textId="77777777" w:rsidR="00DF712B" w:rsidRDefault="00000000">
            <w:r>
              <w:rPr>
                <w:sz w:val="18"/>
              </w:rPr>
              <w:t>React 18, Vite, NestJS v10, TypeORM, MySQL 8.0</w:t>
            </w:r>
          </w:p>
        </w:tc>
      </w:tr>
      <w:tr w:rsidR="00DF712B" w14:paraId="66E75FBA" w14:textId="77777777">
        <w:trPr>
          <w:jc w:val="center"/>
        </w:trPr>
        <w:tc>
          <w:tcPr>
            <w:tcW w:w="3408" w:type="dxa"/>
          </w:tcPr>
          <w:p w14:paraId="46F209AC" w14:textId="77777777" w:rsidR="00DF712B" w:rsidRDefault="00000000">
            <w:r>
              <w:rPr>
                <w:b/>
                <w:sz w:val="18"/>
              </w:rPr>
              <w:t>Authentication &amp; Security</w:t>
            </w:r>
          </w:p>
        </w:tc>
        <w:tc>
          <w:tcPr>
            <w:tcW w:w="3408" w:type="dxa"/>
          </w:tcPr>
          <w:p w14:paraId="4E69E16D" w14:textId="77777777" w:rsidR="00DF712B" w:rsidRDefault="00000000">
            <w:r>
              <w:rPr>
                <w:sz w:val="18"/>
              </w:rPr>
              <w:t>Session-based, plain text passwords exposed</w:t>
            </w:r>
          </w:p>
        </w:tc>
        <w:tc>
          <w:tcPr>
            <w:tcW w:w="3408" w:type="dxa"/>
          </w:tcPr>
          <w:p w14:paraId="4EF9F98C" w14:textId="77777777" w:rsidR="00DF712B" w:rsidRDefault="00000000">
            <w:r>
              <w:rPr>
                <w:sz w:val="18"/>
              </w:rPr>
              <w:t>Token-based JWT, BCrypt encrypted, masked UI</w:t>
            </w:r>
          </w:p>
        </w:tc>
      </w:tr>
      <w:tr w:rsidR="00DF712B" w14:paraId="2665D553" w14:textId="77777777">
        <w:trPr>
          <w:jc w:val="center"/>
        </w:trPr>
        <w:tc>
          <w:tcPr>
            <w:tcW w:w="3408" w:type="dxa"/>
          </w:tcPr>
          <w:p w14:paraId="555043AD" w14:textId="77777777" w:rsidR="00DF712B" w:rsidRDefault="00000000">
            <w:r>
              <w:rPr>
                <w:b/>
                <w:sz w:val="18"/>
              </w:rPr>
              <w:t>Responsive UI</w:t>
            </w:r>
          </w:p>
        </w:tc>
        <w:tc>
          <w:tcPr>
            <w:tcW w:w="3408" w:type="dxa"/>
          </w:tcPr>
          <w:p w14:paraId="03412D47" w14:textId="77777777" w:rsidR="00DF712B" w:rsidRDefault="00000000">
            <w:r>
              <w:rPr>
                <w:sz w:val="18"/>
              </w:rPr>
              <w:t>Desktop only, fixed Bootstrap 3 grid</w:t>
            </w:r>
          </w:p>
        </w:tc>
        <w:tc>
          <w:tcPr>
            <w:tcW w:w="3408" w:type="dxa"/>
          </w:tcPr>
          <w:p w14:paraId="76729FB5" w14:textId="77777777" w:rsidR="00DF712B" w:rsidRDefault="00000000">
            <w:r>
              <w:rPr>
                <w:sz w:val="18"/>
              </w:rPr>
              <w:t>Full responsive layout (desktop, tablet, mobile touch)</w:t>
            </w:r>
          </w:p>
        </w:tc>
      </w:tr>
      <w:tr w:rsidR="00DF712B" w14:paraId="071E3CE3" w14:textId="77777777">
        <w:trPr>
          <w:jc w:val="center"/>
        </w:trPr>
        <w:tc>
          <w:tcPr>
            <w:tcW w:w="3408" w:type="dxa"/>
          </w:tcPr>
          <w:p w14:paraId="2BB59138" w14:textId="77777777" w:rsidR="00DF712B" w:rsidRDefault="00000000">
            <w:r>
              <w:rPr>
                <w:b/>
                <w:sz w:val="18"/>
              </w:rPr>
              <w:t>Barcode Generation &amp; Printing</w:t>
            </w:r>
          </w:p>
        </w:tc>
        <w:tc>
          <w:tcPr>
            <w:tcW w:w="3408" w:type="dxa"/>
          </w:tcPr>
          <w:p w14:paraId="6F90D06E" w14:textId="77777777" w:rsidR="00DF712B" w:rsidRDefault="00000000">
            <w:r>
              <w:rPr>
                <w:sz w:val="18"/>
              </w:rPr>
              <w:t>Basic SVG/image, separate view modal</w:t>
            </w:r>
          </w:p>
        </w:tc>
        <w:tc>
          <w:tcPr>
            <w:tcW w:w="3408" w:type="dxa"/>
          </w:tcPr>
          <w:p w14:paraId="219909EB" w14:textId="77777777" w:rsidR="00DF712B" w:rsidRDefault="00000000">
            <w:r>
              <w:rPr>
                <w:sz w:val="18"/>
              </w:rPr>
              <w:t>Immediate inline Barcode Cards, exact CSS print &amp; download</w:t>
            </w:r>
          </w:p>
        </w:tc>
      </w:tr>
      <w:tr w:rsidR="00DF712B" w14:paraId="562C1010" w14:textId="77777777">
        <w:trPr>
          <w:jc w:val="center"/>
        </w:trPr>
        <w:tc>
          <w:tcPr>
            <w:tcW w:w="3408" w:type="dxa"/>
          </w:tcPr>
          <w:p w14:paraId="2E129301" w14:textId="77777777" w:rsidR="00DF712B" w:rsidRDefault="00000000">
            <w:r>
              <w:rPr>
                <w:b/>
                <w:sz w:val="18"/>
              </w:rPr>
              <w:t>Workflow Integrity</w:t>
            </w:r>
          </w:p>
        </w:tc>
        <w:tc>
          <w:tcPr>
            <w:tcW w:w="3408" w:type="dxa"/>
          </w:tcPr>
          <w:p w14:paraId="199E4C3B" w14:textId="77777777" w:rsidR="00DF712B" w:rsidRDefault="00000000">
            <w:r>
              <w:rPr>
                <w:sz w:val="18"/>
              </w:rPr>
              <w:t>Manual paper tracking, unverified dispatch</w:t>
            </w:r>
          </w:p>
        </w:tc>
        <w:tc>
          <w:tcPr>
            <w:tcW w:w="3408" w:type="dxa"/>
          </w:tcPr>
          <w:p w14:paraId="68DF361E" w14:textId="77777777" w:rsidR="00DF712B" w:rsidRDefault="00000000">
            <w:r>
              <w:rPr>
                <w:sz w:val="18"/>
              </w:rPr>
              <w:t>Full automated gate-check verification and audit reports</w:t>
            </w:r>
          </w:p>
        </w:tc>
      </w:tr>
    </w:tbl>
    <w:p w14:paraId="7371169E" w14:textId="77777777" w:rsidR="00DF712B" w:rsidRDefault="00DF712B"/>
    <w:p w14:paraId="547D9F50" w14:textId="77777777" w:rsidR="00DF712B" w:rsidRDefault="00000000">
      <w:pPr>
        <w:pStyle w:val="Heading2"/>
      </w:pPr>
      <w:r>
        <w:rPr>
          <w:color w:val="1E293B"/>
        </w:rPr>
        <w:t>1. Login &amp; Authentication</w:t>
      </w:r>
    </w:p>
    <w:p w14:paraId="725599E6" w14:textId="77777777" w:rsidR="00DF712B" w:rsidRDefault="00000000">
      <w:r>
        <w:rPr>
          <w:color w:val="475569"/>
          <w:sz w:val="19"/>
        </w:rPr>
        <w:t>Legacy Login: Simple white card with centered inputs, plain text password handling.</w:t>
      </w:r>
      <w:r>
        <w:rPr>
          <w:color w:val="475569"/>
          <w:sz w:val="19"/>
        </w:rPr>
        <w:br/>
        <w:t>New Modern Login: Enterprise card composition with SofTech branding, JWT authentication, responsive mobile layout.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1F8074DB" w14:textId="77777777">
        <w:trPr>
          <w:jc w:val="center"/>
        </w:trPr>
        <w:tc>
          <w:tcPr>
            <w:tcW w:w="5112" w:type="dxa"/>
          </w:tcPr>
          <w:p w14:paraId="58FE0497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2402EE66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797F6E8A" w14:textId="77777777">
        <w:trPr>
          <w:jc w:val="center"/>
        </w:trPr>
        <w:tc>
          <w:tcPr>
            <w:tcW w:w="5112" w:type="dxa"/>
          </w:tcPr>
          <w:p w14:paraId="1E0FB912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7D4B90" wp14:editId="63C8C594">
                  <wp:extent cx="3017520" cy="17722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login_p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5C3BB444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5098AE" wp14:editId="36FE23DA">
                  <wp:extent cx="3017520" cy="169652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login_p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C09C2B" w14:textId="77777777" w:rsidR="00DF712B" w:rsidRDefault="00DF712B"/>
    <w:p w14:paraId="0033F72A" w14:textId="77777777" w:rsidR="00DF712B" w:rsidRDefault="00000000">
      <w:pPr>
        <w:pStyle w:val="Heading2"/>
      </w:pPr>
      <w:r>
        <w:rPr>
          <w:color w:val="1E293B"/>
        </w:rPr>
        <w:t>2. Admin Dashboard</w:t>
      </w:r>
    </w:p>
    <w:p w14:paraId="649DBC0E" w14:textId="77777777" w:rsidR="00DF712B" w:rsidRDefault="00000000">
      <w:r>
        <w:rPr>
          <w:color w:val="475569"/>
          <w:sz w:val="19"/>
        </w:rPr>
        <w:t>Legacy Dashboard: Four basic KPI cards with empty workspace; no real-time analytical charts.</w:t>
      </w:r>
      <w:r>
        <w:rPr>
          <w:color w:val="475569"/>
          <w:sz w:val="19"/>
        </w:rPr>
        <w:br/>
        <w:t>New Dashboard: Four vibrant KPI cards, real-time Category Breakdown Bar Chart, and Category Distribution Donut Chart.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76"/>
      </w:tblGrid>
      <w:tr w:rsidR="00DF712B" w14:paraId="54B659BA" w14:textId="77777777">
        <w:trPr>
          <w:jc w:val="center"/>
        </w:trPr>
        <w:tc>
          <w:tcPr>
            <w:tcW w:w="5112" w:type="dxa"/>
          </w:tcPr>
          <w:p w14:paraId="12444EF7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61960E7A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54F3B750" w14:textId="77777777">
        <w:trPr>
          <w:jc w:val="center"/>
        </w:trPr>
        <w:tc>
          <w:tcPr>
            <w:tcW w:w="5112" w:type="dxa"/>
          </w:tcPr>
          <w:p w14:paraId="729D14A0" w14:textId="77777777" w:rsidR="00DF712B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EB23777" wp14:editId="26069ED5">
                  <wp:extent cx="3017520" cy="177229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admin_dashboar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F2D3916" w14:textId="17B72FEC" w:rsidR="00DF712B" w:rsidRDefault="00E2275F">
            <w:pPr>
              <w:jc w:val="center"/>
            </w:pPr>
            <w:r w:rsidRPr="00E2275F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9B620E9" wp14:editId="2A066663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50800</wp:posOffset>
                  </wp:positionV>
                  <wp:extent cx="3149600" cy="1684020"/>
                  <wp:effectExtent l="0" t="0" r="0" b="0"/>
                  <wp:wrapSquare wrapText="bothSides"/>
                  <wp:docPr id="1782809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8096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600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4CC6C5A" w14:textId="77777777" w:rsidR="00DF712B" w:rsidRDefault="00DF712B"/>
    <w:p w14:paraId="51658EF0" w14:textId="77777777" w:rsidR="00DF712B" w:rsidRDefault="00000000">
      <w:pPr>
        <w:pStyle w:val="Heading2"/>
      </w:pPr>
      <w:r>
        <w:rPr>
          <w:color w:val="1E293B"/>
        </w:rPr>
        <w:t>3. Part Master</w:t>
      </w:r>
    </w:p>
    <w:p w14:paraId="402969A6" w14:textId="77777777" w:rsidR="00DF712B" w:rsidRDefault="00000000">
      <w:r>
        <w:rPr>
          <w:color w:val="475569"/>
          <w:sz w:val="19"/>
        </w:rPr>
        <w:t>Legacy Part Master: Basic table with native search, basic pagination, and unstyled actions.</w:t>
      </w:r>
      <w:r>
        <w:rPr>
          <w:color w:val="475569"/>
          <w:sz w:val="19"/>
        </w:rPr>
        <w:br/>
        <w:t>New Part Master: Modern data table with real-time search, adjustable page size, Excel export, and styled action triggers.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21ADADD6" w14:textId="77777777">
        <w:trPr>
          <w:jc w:val="center"/>
        </w:trPr>
        <w:tc>
          <w:tcPr>
            <w:tcW w:w="5112" w:type="dxa"/>
          </w:tcPr>
          <w:p w14:paraId="0FC6E4B1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5C40168B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020D0D57" w14:textId="77777777">
        <w:trPr>
          <w:jc w:val="center"/>
        </w:trPr>
        <w:tc>
          <w:tcPr>
            <w:tcW w:w="5112" w:type="dxa"/>
          </w:tcPr>
          <w:p w14:paraId="1EF2AE54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4B9F89" wp14:editId="7334340A">
                  <wp:extent cx="3017520" cy="177229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part_mast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5F16A035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BD6BB4" wp14:editId="61D9ACD5">
                  <wp:extent cx="3017520" cy="169652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part_mas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C56E4A" w14:textId="77777777" w:rsidR="00DF712B" w:rsidRDefault="00DF712B"/>
    <w:p w14:paraId="3624E2C1" w14:textId="77777777" w:rsidR="00DF712B" w:rsidRDefault="00000000">
      <w:pPr>
        <w:pStyle w:val="Heading2"/>
      </w:pPr>
      <w:r>
        <w:rPr>
          <w:color w:val="1E293B"/>
        </w:rPr>
        <w:t>4. Part Stock (3-Stage Inventory)</w:t>
      </w:r>
    </w:p>
    <w:p w14:paraId="401BD6BD" w14:textId="77777777" w:rsidR="00DF712B" w:rsidRDefault="00000000">
      <w:r>
        <w:rPr>
          <w:color w:val="475569"/>
          <w:sz w:val="19"/>
        </w:rPr>
        <w:t>Legacy Part Stock: 3 stock columns (FG Rack stock, Box pack stock, Invoice stock) with basic styling.</w:t>
      </w:r>
      <w:r>
        <w:rPr>
          <w:color w:val="475569"/>
          <w:sz w:val="19"/>
        </w:rPr>
        <w:br/>
        <w:t>New Part Stock: Preserves the 3 stock-stage balance tracking with responsive grid, badges, and instant Excel export.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4E20B26D" w14:textId="77777777">
        <w:trPr>
          <w:jc w:val="center"/>
        </w:trPr>
        <w:tc>
          <w:tcPr>
            <w:tcW w:w="5112" w:type="dxa"/>
          </w:tcPr>
          <w:p w14:paraId="0709D539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1F45A6E7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3B4DD413" w14:textId="77777777">
        <w:trPr>
          <w:jc w:val="center"/>
        </w:trPr>
        <w:tc>
          <w:tcPr>
            <w:tcW w:w="5112" w:type="dxa"/>
          </w:tcPr>
          <w:p w14:paraId="5769D683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C85C6A" wp14:editId="7F8E4411">
                  <wp:extent cx="3017520" cy="177229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part_stoc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12575468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D6403B" wp14:editId="296ADB3F">
                  <wp:extent cx="3017520" cy="169652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part_stoc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DC2E1" w14:textId="77777777" w:rsidR="00DF712B" w:rsidRDefault="00DF712B"/>
    <w:p w14:paraId="77BA13BE" w14:textId="77777777" w:rsidR="00DF712B" w:rsidRDefault="00000000">
      <w:pPr>
        <w:pStyle w:val="Heading2"/>
      </w:pPr>
      <w:r>
        <w:rPr>
          <w:color w:val="1E293B"/>
        </w:rPr>
        <w:t>5. Customer Master</w:t>
      </w:r>
    </w:p>
    <w:p w14:paraId="38945057" w14:textId="77777777" w:rsidR="00DF712B" w:rsidRDefault="00000000">
      <w:r>
        <w:rPr>
          <w:color w:val="475569"/>
          <w:sz w:val="19"/>
        </w:rPr>
        <w:t>Legacy Customer Master: Simple list of customers with minimal action feedback.</w:t>
      </w:r>
      <w:r>
        <w:rPr>
          <w:color w:val="475569"/>
          <w:sz w:val="19"/>
        </w:rPr>
        <w:br/>
        <w:t>New Customer Master: Customer cards/table with avatar badges, Add Customer modal, and direct Edit action.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17226BA4" w14:textId="77777777">
        <w:trPr>
          <w:jc w:val="center"/>
        </w:trPr>
        <w:tc>
          <w:tcPr>
            <w:tcW w:w="5112" w:type="dxa"/>
          </w:tcPr>
          <w:p w14:paraId="2CDAFE3C" w14:textId="77777777" w:rsidR="00DF712B" w:rsidRDefault="00000000">
            <w:pPr>
              <w:jc w:val="center"/>
            </w:pPr>
            <w:r>
              <w:rPr>
                <w:b/>
              </w:rPr>
              <w:lastRenderedPageBreak/>
              <w:t>Legacy UI (Baseline)</w:t>
            </w:r>
          </w:p>
        </w:tc>
        <w:tc>
          <w:tcPr>
            <w:tcW w:w="5112" w:type="dxa"/>
          </w:tcPr>
          <w:p w14:paraId="68581B76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51D8B012" w14:textId="77777777">
        <w:trPr>
          <w:jc w:val="center"/>
        </w:trPr>
        <w:tc>
          <w:tcPr>
            <w:tcW w:w="5112" w:type="dxa"/>
          </w:tcPr>
          <w:p w14:paraId="1E882A07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69C221" wp14:editId="0B490EFC">
                  <wp:extent cx="3017520" cy="177229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customer_mas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68C111E7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D0865C" wp14:editId="36BF1C5D">
                  <wp:extent cx="3017520" cy="169652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customer_mast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784A0" w14:textId="77777777" w:rsidR="00DF712B" w:rsidRDefault="00DF712B"/>
    <w:p w14:paraId="4CD798AF" w14:textId="77777777" w:rsidR="00DF712B" w:rsidRDefault="00000000">
      <w:pPr>
        <w:pStyle w:val="Heading2"/>
      </w:pPr>
      <w:r>
        <w:rPr>
          <w:color w:val="1E293B"/>
        </w:rPr>
        <w:t>6. Customer Edit Modal</w:t>
      </w:r>
    </w:p>
    <w:p w14:paraId="06095203" w14:textId="77777777" w:rsidR="00DF712B" w:rsidRDefault="00000000">
      <w:r>
        <w:rPr>
          <w:color w:val="475569"/>
          <w:sz w:val="19"/>
        </w:rPr>
        <w:t>Legacy Customer Edit: Basic popup form.</w:t>
      </w:r>
      <w:r>
        <w:rPr>
          <w:color w:val="475569"/>
          <w:sz w:val="19"/>
        </w:rPr>
        <w:br/>
        <w:t>New Customer Edit: Clean glassmorphism modal with animated backdrop, active customer name indicator, and validated inputs.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61F55FC9" w14:textId="77777777">
        <w:trPr>
          <w:jc w:val="center"/>
        </w:trPr>
        <w:tc>
          <w:tcPr>
            <w:tcW w:w="5112" w:type="dxa"/>
          </w:tcPr>
          <w:p w14:paraId="2E9BF344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2FD037B1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0A538FE1" w14:textId="77777777">
        <w:trPr>
          <w:jc w:val="center"/>
        </w:trPr>
        <w:tc>
          <w:tcPr>
            <w:tcW w:w="5112" w:type="dxa"/>
          </w:tcPr>
          <w:p w14:paraId="1D687DBC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AFE450" wp14:editId="62D6CAAB">
                  <wp:extent cx="3017520" cy="177229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customer_mas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4CAC555C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29FAC1" wp14:editId="1685A8E4">
                  <wp:extent cx="3017520" cy="169652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customer_edit_mod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C35BF7" w14:textId="77777777" w:rsidR="00DF712B" w:rsidRDefault="00DF712B"/>
    <w:p w14:paraId="5BABF988" w14:textId="77777777" w:rsidR="00DF712B" w:rsidRDefault="00000000">
      <w:pPr>
        <w:pStyle w:val="Heading2"/>
      </w:pPr>
      <w:r>
        <w:rPr>
          <w:color w:val="1E293B"/>
        </w:rPr>
        <w:t>7. Create Packing (Single)</w:t>
      </w:r>
    </w:p>
    <w:p w14:paraId="6F90B856" w14:textId="77777777" w:rsidR="00DF712B" w:rsidRDefault="00000000">
      <w:r>
        <w:rPr>
          <w:color w:val="475569"/>
          <w:sz w:val="19"/>
        </w:rPr>
        <w:t>Legacy Create Packing: Basic form requiring separate page navigation; barcodes did not have immediate preview.</w:t>
      </w:r>
      <w:r>
        <w:rPr>
          <w:color w:val="475569"/>
          <w:sz w:val="19"/>
        </w:rPr>
        <w:br/>
        <w:t>New Create Packing: Part selection list with immediate Pack trigger and direct inline rendering of generated Barcode Cards.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29D67A79" w14:textId="77777777">
        <w:trPr>
          <w:jc w:val="center"/>
        </w:trPr>
        <w:tc>
          <w:tcPr>
            <w:tcW w:w="5112" w:type="dxa"/>
          </w:tcPr>
          <w:p w14:paraId="1DFCA498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00431DAF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610D14FC" w14:textId="77777777">
        <w:trPr>
          <w:jc w:val="center"/>
        </w:trPr>
        <w:tc>
          <w:tcPr>
            <w:tcW w:w="5112" w:type="dxa"/>
          </w:tcPr>
          <w:p w14:paraId="24253AC5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ACE016" wp14:editId="231D7ABE">
                  <wp:extent cx="3017520" cy="177229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create_packin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434C4C04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FAA131" wp14:editId="7606AA4A">
                  <wp:extent cx="3017520" cy="1696527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create_packing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AF817" w14:textId="77777777" w:rsidR="00DF712B" w:rsidRDefault="00DF712B"/>
    <w:p w14:paraId="4A3C5D73" w14:textId="77777777" w:rsidR="00DF712B" w:rsidRDefault="00000000">
      <w:pPr>
        <w:pStyle w:val="Heading2"/>
      </w:pPr>
      <w:r>
        <w:rPr>
          <w:color w:val="1E293B"/>
        </w:rPr>
        <w:lastRenderedPageBreak/>
        <w:t>8. Create Packing Bulk</w:t>
      </w:r>
    </w:p>
    <w:p w14:paraId="08D9EF7B" w14:textId="77777777" w:rsidR="00DF712B" w:rsidRDefault="00000000">
      <w:r>
        <w:rPr>
          <w:color w:val="475569"/>
          <w:sz w:val="19"/>
        </w:rPr>
        <w:t>Legacy Bulk Packing: Separate bulk screen with standard form controls.</w:t>
      </w:r>
      <w:r>
        <w:rPr>
          <w:color w:val="475569"/>
          <w:sz w:val="19"/>
        </w:rPr>
        <w:br/>
        <w:t>New Bulk Packing: Streamlined bulk generation with quantity calculators and bulk print support.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02A68250" w14:textId="77777777">
        <w:trPr>
          <w:jc w:val="center"/>
        </w:trPr>
        <w:tc>
          <w:tcPr>
            <w:tcW w:w="5112" w:type="dxa"/>
          </w:tcPr>
          <w:p w14:paraId="2BC4E7F9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3C040E54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4B4D1F6E" w14:textId="77777777">
        <w:trPr>
          <w:jc w:val="center"/>
        </w:trPr>
        <w:tc>
          <w:tcPr>
            <w:tcW w:w="5112" w:type="dxa"/>
          </w:tcPr>
          <w:p w14:paraId="48E1E9B7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BFE2BF" wp14:editId="746AC1FA">
                  <wp:extent cx="3017520" cy="177229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create_packing_bul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1DCFE33B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A0991E" wp14:editId="321EF322">
                  <wp:extent cx="3017520" cy="1696527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create_packing_bulk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BBA65C" w14:textId="77777777" w:rsidR="00DF712B" w:rsidRDefault="00DF712B"/>
    <w:p w14:paraId="01EA0ABE" w14:textId="77777777" w:rsidR="00DF712B" w:rsidRDefault="00000000">
      <w:pPr>
        <w:pStyle w:val="Heading2"/>
      </w:pPr>
      <w:r>
        <w:rPr>
          <w:color w:val="1E293B"/>
        </w:rPr>
        <w:t>9. View Packing (Packing Ledger)</w:t>
      </w:r>
    </w:p>
    <w:p w14:paraId="0AAABD0B" w14:textId="77777777" w:rsidR="00DF712B" w:rsidRDefault="00000000">
      <w:r>
        <w:rPr>
          <w:color w:val="475569"/>
          <w:sz w:val="19"/>
        </w:rPr>
        <w:t>Legacy View Packing: History table with date filters and simple barcode download link.</w:t>
      </w:r>
      <w:r>
        <w:rPr>
          <w:color w:val="475569"/>
          <w:sz w:val="19"/>
        </w:rPr>
        <w:br/>
        <w:t>New Packing Ledger: Comprehensive ledger with embedded thermal Barcode Cards, direct single-click print, instant PNG download, and status tags.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33546124" w14:textId="77777777">
        <w:trPr>
          <w:jc w:val="center"/>
        </w:trPr>
        <w:tc>
          <w:tcPr>
            <w:tcW w:w="5112" w:type="dxa"/>
          </w:tcPr>
          <w:p w14:paraId="5323144E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03CEE5D9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61B7DC0A" w14:textId="77777777">
        <w:trPr>
          <w:jc w:val="center"/>
        </w:trPr>
        <w:tc>
          <w:tcPr>
            <w:tcW w:w="5112" w:type="dxa"/>
          </w:tcPr>
          <w:p w14:paraId="471F7B78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623405" wp14:editId="1A728766">
                  <wp:extent cx="3017520" cy="177229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view_packin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1DD078D2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C116E4" wp14:editId="28980391">
                  <wp:extent cx="3017520" cy="169652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view_packin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815DF9" w14:textId="77777777" w:rsidR="00DF712B" w:rsidRDefault="00DF712B"/>
    <w:p w14:paraId="2EFEFA57" w14:textId="77777777" w:rsidR="00DF712B" w:rsidRDefault="00000000">
      <w:pPr>
        <w:pStyle w:val="Heading2"/>
      </w:pPr>
      <w:r>
        <w:rPr>
          <w:color w:val="1E293B"/>
        </w:rPr>
        <w:t>10. Create Box</w:t>
      </w:r>
    </w:p>
    <w:p w14:paraId="06D6B021" w14:textId="77777777" w:rsidR="00DF712B" w:rsidRDefault="00000000">
      <w:r>
        <w:rPr>
          <w:color w:val="475569"/>
          <w:sz w:val="19"/>
        </w:rPr>
        <w:t>Legacy Create Box: Dropdown selection of parts and customers to initialize a box.</w:t>
      </w:r>
      <w:r>
        <w:rPr>
          <w:color w:val="475569"/>
          <w:sz w:val="19"/>
        </w:rPr>
        <w:br/>
        <w:t>New Create Box: Modern dropdown picker with search and instant box initialization.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30EB9895" w14:textId="77777777">
        <w:trPr>
          <w:jc w:val="center"/>
        </w:trPr>
        <w:tc>
          <w:tcPr>
            <w:tcW w:w="5112" w:type="dxa"/>
          </w:tcPr>
          <w:p w14:paraId="752F9144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3CE4CF25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4A48B5D1" w14:textId="77777777">
        <w:trPr>
          <w:jc w:val="center"/>
        </w:trPr>
        <w:tc>
          <w:tcPr>
            <w:tcW w:w="5112" w:type="dxa"/>
          </w:tcPr>
          <w:p w14:paraId="5949534F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CDAA3D" wp14:editId="6F08DAD2">
                  <wp:extent cx="3017520" cy="177229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create_box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6D0DECF7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BFA373" wp14:editId="6FEE41AD">
                  <wp:extent cx="3017520" cy="1696527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create_box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73F6F4" w14:textId="77777777" w:rsidR="00DF712B" w:rsidRDefault="00DF712B"/>
    <w:p w14:paraId="15D5DB4A" w14:textId="77777777" w:rsidR="00DF712B" w:rsidRDefault="00000000">
      <w:pPr>
        <w:pStyle w:val="Heading2"/>
      </w:pPr>
      <w:r>
        <w:rPr>
          <w:color w:val="1E293B"/>
        </w:rPr>
        <w:t>11. View Box</w:t>
      </w:r>
    </w:p>
    <w:p w14:paraId="484A67E5" w14:textId="77777777" w:rsidR="00DF712B" w:rsidRDefault="00000000">
      <w:r>
        <w:rPr>
          <w:color w:val="475569"/>
          <w:sz w:val="19"/>
        </w:rPr>
        <w:t>Legacy View Box: Box list with box barcode, status, and add packing links.</w:t>
      </w:r>
      <w:r>
        <w:rPr>
          <w:color w:val="475569"/>
          <w:sz w:val="19"/>
        </w:rPr>
        <w:br/>
        <w:t>New View Box: Real-time status indicators (Locked, Pending), visual barcode codes, and quick packing assignment.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4C19A1BC" w14:textId="77777777">
        <w:trPr>
          <w:jc w:val="center"/>
        </w:trPr>
        <w:tc>
          <w:tcPr>
            <w:tcW w:w="5112" w:type="dxa"/>
          </w:tcPr>
          <w:p w14:paraId="69809701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052DE0E7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26362032" w14:textId="77777777">
        <w:trPr>
          <w:jc w:val="center"/>
        </w:trPr>
        <w:tc>
          <w:tcPr>
            <w:tcW w:w="5112" w:type="dxa"/>
          </w:tcPr>
          <w:p w14:paraId="0E5E7C65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5A6DF4" wp14:editId="0238F6E5">
                  <wp:extent cx="3017520" cy="177229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view_box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59D6F306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646D15" wp14:editId="4DB999D2">
                  <wp:extent cx="3017520" cy="1696527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view_box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7DF10A" w14:textId="77777777" w:rsidR="00DF712B" w:rsidRDefault="00DF712B"/>
    <w:p w14:paraId="4B94BC10" w14:textId="77777777" w:rsidR="00DF712B" w:rsidRDefault="00000000">
      <w:pPr>
        <w:pStyle w:val="Heading2"/>
      </w:pPr>
      <w:r>
        <w:rPr>
          <w:color w:val="1E293B"/>
        </w:rPr>
        <w:t>12. Create Invoice</w:t>
      </w:r>
    </w:p>
    <w:p w14:paraId="23FF8AD4" w14:textId="77777777" w:rsidR="00DF712B" w:rsidRDefault="00000000">
      <w:r>
        <w:rPr>
          <w:color w:val="475569"/>
          <w:sz w:val="19"/>
        </w:rPr>
        <w:t>Legacy Create Invoice: Invoice number, part selection, target quantity, and box assignment.</w:t>
      </w:r>
      <w:r>
        <w:rPr>
          <w:color w:val="475569"/>
          <w:sz w:val="19"/>
        </w:rPr>
        <w:br/>
        <w:t>New Create Invoice: Modern invoice generation form with box verification and date filter search.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79A2FBA1" w14:textId="77777777">
        <w:trPr>
          <w:jc w:val="center"/>
        </w:trPr>
        <w:tc>
          <w:tcPr>
            <w:tcW w:w="5112" w:type="dxa"/>
          </w:tcPr>
          <w:p w14:paraId="1D7DB8C4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7B25F132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176763B2" w14:textId="77777777">
        <w:trPr>
          <w:jc w:val="center"/>
        </w:trPr>
        <w:tc>
          <w:tcPr>
            <w:tcW w:w="5112" w:type="dxa"/>
          </w:tcPr>
          <w:p w14:paraId="7C9C420D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4ED9F0" wp14:editId="400BC56C">
                  <wp:extent cx="3017520" cy="177229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create_invoic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119EE297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A19608" wp14:editId="3805638F">
                  <wp:extent cx="3017520" cy="1696527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create_invoic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856EA" w14:textId="77777777" w:rsidR="00DF712B" w:rsidRDefault="00DF712B"/>
    <w:p w14:paraId="61DB3223" w14:textId="77777777" w:rsidR="00DF712B" w:rsidRDefault="00000000">
      <w:pPr>
        <w:pStyle w:val="Heading2"/>
      </w:pPr>
      <w:r>
        <w:rPr>
          <w:color w:val="1E293B"/>
        </w:rPr>
        <w:t>13. Verify Invoice (Gate Security)</w:t>
      </w:r>
    </w:p>
    <w:p w14:paraId="311F4E8B" w14:textId="77777777" w:rsidR="00DF712B" w:rsidRDefault="00000000">
      <w:r>
        <w:rPr>
          <w:color w:val="475569"/>
          <w:sz w:val="19"/>
        </w:rPr>
        <w:t>Legacy Verify Invoice: Barcode input box for gate scanner, invoice list with View Details and Return Invoice.</w:t>
      </w:r>
      <w:r>
        <w:rPr>
          <w:color w:val="475569"/>
          <w:sz w:val="19"/>
        </w:rPr>
        <w:br/>
        <w:t>New Verify Invoice: High-visibility scanner input, clear status badges (Verified), detail view, and return processing.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4A8498D1" w14:textId="77777777">
        <w:trPr>
          <w:jc w:val="center"/>
        </w:trPr>
        <w:tc>
          <w:tcPr>
            <w:tcW w:w="5112" w:type="dxa"/>
          </w:tcPr>
          <w:p w14:paraId="1914FE91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5576D2DF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06B200D4" w14:textId="77777777">
        <w:trPr>
          <w:jc w:val="center"/>
        </w:trPr>
        <w:tc>
          <w:tcPr>
            <w:tcW w:w="5112" w:type="dxa"/>
          </w:tcPr>
          <w:p w14:paraId="5BE761AA" w14:textId="77777777" w:rsidR="00DF712B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1C936B2" wp14:editId="5F442B05">
                  <wp:extent cx="3017520" cy="177229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verify_invoic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569AAB7F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334F48" wp14:editId="2C756FA6">
                  <wp:extent cx="3017520" cy="1696527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verify_invoic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688BF" w14:textId="77777777" w:rsidR="00DF712B" w:rsidRDefault="00DF712B"/>
    <w:p w14:paraId="42490F62" w14:textId="77777777" w:rsidR="00DF712B" w:rsidRDefault="00000000">
      <w:pPr>
        <w:pStyle w:val="Heading2"/>
      </w:pPr>
      <w:r>
        <w:rPr>
          <w:color w:val="1E293B"/>
        </w:rPr>
        <w:t>14. Gate-Out Report</w:t>
      </w:r>
    </w:p>
    <w:p w14:paraId="07DFF028" w14:textId="77777777" w:rsidR="00DF712B" w:rsidRDefault="00000000">
      <w:r>
        <w:rPr>
          <w:color w:val="475569"/>
          <w:sz w:val="19"/>
        </w:rPr>
        <w:t>Legacy Gate Out Report: Standard audit table showing Invoice No, Part Code, Qty, Gateout Code, Gate Out Date.</w:t>
      </w:r>
      <w:r>
        <w:rPr>
          <w:color w:val="475569"/>
          <w:sz w:val="19"/>
        </w:rPr>
        <w:br/>
        <w:t>New Gate Out Report: Dispatched &amp; Gate Cleared Records panel with instant Print Report and Excel Export features.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3B05108E" w14:textId="77777777">
        <w:trPr>
          <w:jc w:val="center"/>
        </w:trPr>
        <w:tc>
          <w:tcPr>
            <w:tcW w:w="5112" w:type="dxa"/>
          </w:tcPr>
          <w:p w14:paraId="350CE1EF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4A445887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473865F3" w14:textId="77777777">
        <w:trPr>
          <w:jc w:val="center"/>
        </w:trPr>
        <w:tc>
          <w:tcPr>
            <w:tcW w:w="5112" w:type="dxa"/>
          </w:tcPr>
          <w:p w14:paraId="4C58E570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48FBC3" wp14:editId="7AEF341D">
                  <wp:extent cx="3017520" cy="1772299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gate_out_repor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966C8F7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AF394A" wp14:editId="6E35B65A">
                  <wp:extent cx="3017520" cy="1696527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gate_out_repor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ABFA49" w14:textId="77777777" w:rsidR="00DF712B" w:rsidRDefault="00DF712B"/>
    <w:p w14:paraId="35ADA8A6" w14:textId="77777777" w:rsidR="00DF712B" w:rsidRDefault="00000000">
      <w:pPr>
        <w:pStyle w:val="Heading2"/>
      </w:pPr>
      <w:r>
        <w:rPr>
          <w:color w:val="1E293B"/>
        </w:rPr>
        <w:t>15. ERP Users &amp; Access Control</w:t>
      </w:r>
    </w:p>
    <w:p w14:paraId="622BB1E2" w14:textId="77777777" w:rsidR="00DF712B" w:rsidRDefault="00000000">
      <w:r>
        <w:rPr>
          <w:color w:val="475569"/>
          <w:sz w:val="19"/>
        </w:rPr>
        <w:t>Legacy ERP Users: User table with plain passwords visibly printed in table rows.</w:t>
      </w:r>
      <w:r>
        <w:rPr>
          <w:color w:val="475569"/>
          <w:sz w:val="19"/>
        </w:rPr>
        <w:br/>
        <w:t>New ERP Users: Role-based access control (Admin, Packing, Box, Invoice, Gate), masked passwords with Show Passwords toggle, and avatar badges.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F712B" w14:paraId="6583F252" w14:textId="77777777">
        <w:trPr>
          <w:jc w:val="center"/>
        </w:trPr>
        <w:tc>
          <w:tcPr>
            <w:tcW w:w="5112" w:type="dxa"/>
          </w:tcPr>
          <w:p w14:paraId="4154132D" w14:textId="77777777" w:rsidR="00DF712B" w:rsidRDefault="00000000"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w="5112" w:type="dxa"/>
          </w:tcPr>
          <w:p w14:paraId="51708AA6" w14:textId="77777777" w:rsidR="00DF712B" w:rsidRDefault="00000000"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 w:rsidR="00DF712B" w14:paraId="54792C57" w14:textId="77777777">
        <w:trPr>
          <w:jc w:val="center"/>
        </w:trPr>
        <w:tc>
          <w:tcPr>
            <w:tcW w:w="5112" w:type="dxa"/>
          </w:tcPr>
          <w:p w14:paraId="11F422D6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A19F2C" wp14:editId="5C6413DB">
                  <wp:extent cx="3017520" cy="1772299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erp_user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5DE9268F" w14:textId="77777777" w:rsidR="00DF712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5A8D3B" wp14:editId="5AE8CDA6">
                  <wp:extent cx="3017520" cy="1696527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erp_user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6F121" w14:textId="77777777" w:rsidR="00DF712B" w:rsidRDefault="00DF712B"/>
    <w:sectPr w:rsidR="00DF712B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113274">
    <w:abstractNumId w:val="8"/>
  </w:num>
  <w:num w:numId="2" w16cid:durableId="971904665">
    <w:abstractNumId w:val="6"/>
  </w:num>
  <w:num w:numId="3" w16cid:durableId="1001391007">
    <w:abstractNumId w:val="5"/>
  </w:num>
  <w:num w:numId="4" w16cid:durableId="78984267">
    <w:abstractNumId w:val="4"/>
  </w:num>
  <w:num w:numId="5" w16cid:durableId="1566645842">
    <w:abstractNumId w:val="7"/>
  </w:num>
  <w:num w:numId="6" w16cid:durableId="1023551948">
    <w:abstractNumId w:val="3"/>
  </w:num>
  <w:num w:numId="7" w16cid:durableId="31616971">
    <w:abstractNumId w:val="2"/>
  </w:num>
  <w:num w:numId="8" w16cid:durableId="837161668">
    <w:abstractNumId w:val="1"/>
  </w:num>
  <w:num w:numId="9" w16cid:durableId="642394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6215"/>
    <w:rsid w:val="00AA1D8D"/>
    <w:rsid w:val="00B47730"/>
    <w:rsid w:val="00CB0664"/>
    <w:rsid w:val="00DF712B"/>
    <w:rsid w:val="00E22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20E15"/>
  <w14:defaultImageDpi w14:val="300"/>
  <w15:docId w15:val="{D983586D-F476-4820-BD45-F06A139D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Abhijeet Chavan</cp:lastModifiedBy>
  <cp:revision>2</cp:revision>
  <dcterms:created xsi:type="dcterms:W3CDTF">2013-12-23T23:15:00Z</dcterms:created>
  <dcterms:modified xsi:type="dcterms:W3CDTF">2026-09-23T07:28:00Z</dcterms:modified>
  <cp:category/>
</cp:coreProperties>
</file>