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48" w:type="dxa"/>
        <w:tblInd w:w="-45" w:type="dxa"/>
        <w:tblCellMar>
          <w:left w:w="1448" w:type="dxa"/>
          <w:right w:w="115" w:type="dxa"/>
        </w:tblCellMar>
        <w:tblLook w:val="04A0" w:firstRow="1" w:lastRow="0" w:firstColumn="1" w:lastColumn="0" w:noHBand="0" w:noVBand="1"/>
      </w:tblPr>
      <w:tblGrid>
        <w:gridCol w:w="510"/>
        <w:gridCol w:w="9028"/>
        <w:gridCol w:w="510"/>
      </w:tblGrid>
      <w:tr w:rsidR="00FE67AF" w14:paraId="4E29E10A" w14:textId="77777777" w:rsidTr="00495292">
        <w:trPr>
          <w:gridBefore w:val="1"/>
          <w:wBefore w:w="510" w:type="dxa"/>
          <w:trHeight w:val="15067"/>
        </w:trPr>
        <w:tc>
          <w:tcPr>
            <w:tcW w:w="9538" w:type="dxa"/>
            <w:gridSpan w:val="2"/>
            <w:tcBorders>
              <w:top w:val="double" w:sz="15" w:space="0" w:color="000009"/>
              <w:left w:val="double" w:sz="15" w:space="0" w:color="000009"/>
              <w:bottom w:val="double" w:sz="15" w:space="0" w:color="000009"/>
              <w:right w:val="double" w:sz="15" w:space="0" w:color="000009"/>
            </w:tcBorders>
            <w:vAlign w:val="center"/>
          </w:tcPr>
          <w:p w14:paraId="4DFC445F" w14:textId="77777777" w:rsidR="00FE67AF" w:rsidRDefault="00000000">
            <w:pPr>
              <w:spacing w:after="126"/>
              <w:ind w:left="602"/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36"/>
              </w:rPr>
              <w:t>Visvesvaraya Technological University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61D7CB2C" w14:textId="77777777" w:rsidR="00FE67AF" w:rsidRDefault="00000000">
            <w:pPr>
              <w:ind w:right="133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32"/>
              </w:rPr>
              <w:t>Belagavi-590014, Karnataka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E9A4EF2" w14:textId="77777777" w:rsidR="00FE67AF" w:rsidRDefault="00000000">
            <w:pPr>
              <w:spacing w:after="269"/>
              <w:ind w:left="2328"/>
            </w:pPr>
            <w:r>
              <w:rPr>
                <w:noProof/>
              </w:rPr>
              <w:drawing>
                <wp:inline distT="0" distB="0" distL="0" distR="0" wp14:anchorId="3C117893" wp14:editId="054B787F">
                  <wp:extent cx="1219835" cy="1303655"/>
                  <wp:effectExtent l="0" t="0" r="0" b="0"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835" cy="13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36C55" w14:textId="77777777" w:rsidR="00FE67AF" w:rsidRDefault="00000000">
            <w:pPr>
              <w:spacing w:after="176"/>
              <w:ind w:right="13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F81BC"/>
                <w:sz w:val="28"/>
              </w:rPr>
              <w:t>Mini-Project Report 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9EFF196" w14:textId="580D2B48" w:rsidR="00FE67AF" w:rsidRDefault="00000000">
            <w:pPr>
              <w:spacing w:after="134"/>
              <w:ind w:right="13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E26C09"/>
                <w:sz w:val="28"/>
              </w:rPr>
              <w:t>“</w:t>
            </w:r>
            <w:r w:rsidR="001A044A">
              <w:rPr>
                <w:rFonts w:ascii="Times New Roman" w:eastAsia="Times New Roman" w:hAnsi="Times New Roman" w:cs="Times New Roman"/>
                <w:b/>
                <w:color w:val="E26C09"/>
                <w:sz w:val="28"/>
              </w:rPr>
              <w:t>Stock Price Prediction Using Machine Learning</w:t>
            </w:r>
            <w:r>
              <w:rPr>
                <w:rFonts w:ascii="Times New Roman" w:eastAsia="Times New Roman" w:hAnsi="Times New Roman" w:cs="Times New Roman"/>
                <w:b/>
                <w:color w:val="E26C09"/>
                <w:sz w:val="28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513F950" w14:textId="77777777" w:rsidR="00FE67AF" w:rsidRDefault="00000000">
            <w:pPr>
              <w:spacing w:after="216"/>
              <w:ind w:right="132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Submitted in partial fulfilment of the requirements for the award of </w:t>
            </w:r>
          </w:p>
          <w:p w14:paraId="6A50223D" w14:textId="77777777" w:rsidR="00FE67AF" w:rsidRDefault="00000000">
            <w:pPr>
              <w:spacing w:after="88"/>
              <w:ind w:right="132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28"/>
              </w:rPr>
              <w:t>Bachelor of Engineering in,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F3E767F" w14:textId="77777777" w:rsidR="00FE67AF" w:rsidRDefault="00000000">
            <w:pPr>
              <w:spacing w:after="52"/>
              <w:ind w:right="13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F487C"/>
                <w:sz w:val="28"/>
              </w:rPr>
              <w:t>Computer Science and Engineering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A54B509" w14:textId="77777777" w:rsidR="00FE67AF" w:rsidRDefault="00000000">
            <w:pPr>
              <w:ind w:right="105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24"/>
              </w:rPr>
              <w:t>Submitted By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B1FE5F" w14:textId="27C7156B" w:rsidR="00FE67AF" w:rsidRDefault="001A044A">
            <w:pPr>
              <w:spacing w:after="141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Rakshit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Jodatti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                                                                       </w:t>
            </w:r>
            <w:r w:rsidR="00C57D17"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2JI22CS073</w:t>
            </w:r>
          </w:p>
          <w:p w14:paraId="6D787620" w14:textId="586741CD" w:rsidR="00FE67AF" w:rsidRDefault="00000000">
            <w:pPr>
              <w:spacing w:after="142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S</w:t>
            </w:r>
            <w:r w:rsidR="001A044A">
              <w:rPr>
                <w:rFonts w:ascii="Times New Roman" w:eastAsia="Times New Roman" w:hAnsi="Times New Roman" w:cs="Times New Roman"/>
                <w:b/>
                <w:color w:val="ED7D31"/>
              </w:rPr>
              <w:t>amarth Deshmukh</w:t>
            </w: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                                                             </w:t>
            </w:r>
            <w:r w:rsidR="001A044A"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2JI22CS0</w:t>
            </w:r>
            <w:r w:rsidR="001A044A">
              <w:rPr>
                <w:rFonts w:ascii="Times New Roman" w:eastAsia="Times New Roman" w:hAnsi="Times New Roman" w:cs="Times New Roman"/>
                <w:b/>
                <w:color w:val="ED7D31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</w:t>
            </w:r>
          </w:p>
          <w:p w14:paraId="41588DE1" w14:textId="0C543A54" w:rsidR="00FE67AF" w:rsidRDefault="001A044A">
            <w:pPr>
              <w:spacing w:after="141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Santosh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Alagundi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 xml:space="preserve">                                                                     2JI22CS090 </w:t>
            </w:r>
          </w:p>
          <w:p w14:paraId="7D47CC13" w14:textId="164E6EBA" w:rsidR="00FE67AF" w:rsidRDefault="001A044A">
            <w:pPr>
              <w:spacing w:after="141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ED7D31"/>
              </w:rPr>
              <w:t>Santosh Biradar                                                                       2JI22CS091</w:t>
            </w:r>
          </w:p>
          <w:p w14:paraId="466CDEDA" w14:textId="77777777" w:rsidR="00FE67AF" w:rsidRDefault="00000000">
            <w:pPr>
              <w:spacing w:after="194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AE250A" w14:textId="1CA14A35" w:rsidR="00FE67AF" w:rsidRDefault="00000000" w:rsidP="00C57D17">
            <w:pPr>
              <w:ind w:left="648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24"/>
              </w:rPr>
              <w:t xml:space="preserve">                        Under the Guidance of</w:t>
            </w:r>
          </w:p>
          <w:p w14:paraId="08CFD44B" w14:textId="0F44120F" w:rsidR="00FE67AF" w:rsidRDefault="00000000">
            <w:pPr>
              <w:ind w:left="648"/>
              <w:rPr>
                <w:rFonts w:ascii="Times New Roman" w:eastAsia="Times New Roman" w:hAnsi="Times New Roman" w:cs="Times New Roman"/>
                <w:b/>
                <w:color w:val="E26C09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E26C09"/>
                <w:sz w:val="24"/>
              </w:rPr>
              <w:t xml:space="preserve">                       Prof. </w:t>
            </w:r>
            <w:r w:rsidR="001A044A">
              <w:rPr>
                <w:rFonts w:ascii="Times New Roman" w:eastAsia="Times New Roman" w:hAnsi="Times New Roman" w:cs="Times New Roman"/>
                <w:b/>
                <w:color w:val="E26C09"/>
                <w:sz w:val="24"/>
              </w:rPr>
              <w:t>Keerti Neeralgimath</w:t>
            </w:r>
          </w:p>
          <w:p w14:paraId="3961A2DA" w14:textId="77777777" w:rsidR="00C57D17" w:rsidRDefault="00C57D17">
            <w:pPr>
              <w:ind w:left="648"/>
            </w:pPr>
          </w:p>
          <w:p w14:paraId="280FE4B0" w14:textId="77777777" w:rsidR="00FE67AF" w:rsidRDefault="00000000">
            <w:pPr>
              <w:spacing w:after="434"/>
              <w:ind w:left="2482"/>
            </w:pPr>
            <w:r>
              <w:rPr>
                <w:noProof/>
              </w:rPr>
              <w:drawing>
                <wp:inline distT="0" distB="0" distL="0" distR="0" wp14:anchorId="3B5A527D" wp14:editId="131B61A6">
                  <wp:extent cx="1057275" cy="1057275"/>
                  <wp:effectExtent l="0" t="0" r="0" b="0"/>
                  <wp:docPr id="185" name="Pictur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0A8F" w14:textId="77777777" w:rsidR="00FE67AF" w:rsidRDefault="00000000">
            <w:pPr>
              <w:spacing w:after="283"/>
              <w:ind w:right="1328"/>
              <w:jc w:val="center"/>
            </w:pPr>
            <w:r>
              <w:rPr>
                <w:rFonts w:ascii="Times New Roman" w:eastAsia="Times New Roman" w:hAnsi="Times New Roman" w:cs="Times New Roman"/>
                <w:color w:val="234060"/>
              </w:rPr>
              <w:t>Sri Bhagawan Mahaveer Jain Educational &amp; Cultural Trust’s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14:paraId="1632C287" w14:textId="77777777" w:rsidR="00FE67AF" w:rsidRDefault="00000000">
            <w:pPr>
              <w:ind w:right="133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34060"/>
                <w:sz w:val="44"/>
              </w:rPr>
              <w:t>Jain College of Engineering</w:t>
            </w: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14:paraId="345D7FD3" w14:textId="77777777" w:rsidR="00FE67AF" w:rsidRDefault="00000000">
            <w:pPr>
              <w:spacing w:after="119"/>
              <w:ind w:right="13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34060"/>
                <w:sz w:val="32"/>
              </w:rPr>
              <w:t xml:space="preserve">Belagavi – 590014 </w:t>
            </w:r>
          </w:p>
          <w:p w14:paraId="01FD7FC6" w14:textId="77777777" w:rsidR="00FE67AF" w:rsidRDefault="00000000">
            <w:pPr>
              <w:spacing w:after="134"/>
              <w:ind w:right="133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234060"/>
                <w:sz w:val="28"/>
              </w:rPr>
              <w:t xml:space="preserve">   Department of Computer Science and Engineering </w:t>
            </w:r>
          </w:p>
          <w:p w14:paraId="751B724B" w14:textId="77777777" w:rsidR="00FE67AF" w:rsidRDefault="00000000">
            <w:pPr>
              <w:spacing w:after="149"/>
              <w:ind w:right="132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234060"/>
                <w:sz w:val="28"/>
              </w:rPr>
              <w:t xml:space="preserve">Accredited By NBA </w:t>
            </w:r>
          </w:p>
          <w:p w14:paraId="38FC9D43" w14:textId="77777777" w:rsidR="00FE67AF" w:rsidRDefault="00000000">
            <w:pPr>
              <w:ind w:right="132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234060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234060"/>
                <w:sz w:val="26"/>
              </w:rPr>
              <w:t>Academic Year 2024-25)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FE67AF" w14:paraId="61A58B93" w14:textId="77777777" w:rsidTr="00495292">
        <w:tblPrEx>
          <w:tblCellMar>
            <w:top w:w="1000" w:type="dxa"/>
            <w:left w:w="45" w:type="dxa"/>
            <w:right w:w="285" w:type="dxa"/>
          </w:tblCellMar>
        </w:tblPrEx>
        <w:trPr>
          <w:gridAfter w:val="1"/>
          <w:wAfter w:w="510" w:type="dxa"/>
          <w:trHeight w:val="15067"/>
        </w:trPr>
        <w:tc>
          <w:tcPr>
            <w:tcW w:w="9538" w:type="dxa"/>
            <w:gridSpan w:val="2"/>
            <w:tcBorders>
              <w:top w:val="double" w:sz="15" w:space="0" w:color="000009"/>
              <w:left w:val="double" w:sz="15" w:space="0" w:color="000009"/>
              <w:bottom w:val="double" w:sz="15" w:space="0" w:color="000009"/>
              <w:right w:val="double" w:sz="15" w:space="0" w:color="000009"/>
            </w:tcBorders>
          </w:tcPr>
          <w:p w14:paraId="16E7F9C0" w14:textId="77777777" w:rsidR="00FE67AF" w:rsidRDefault="00000000">
            <w:pPr>
              <w:spacing w:after="427"/>
              <w:ind w:left="1243"/>
            </w:pPr>
            <w:r>
              <w:rPr>
                <w:rFonts w:ascii="Times New Roman" w:eastAsia="Times New Roman" w:hAnsi="Times New Roman" w:cs="Times New Roman"/>
                <w:b/>
                <w:color w:val="234060"/>
                <w:sz w:val="25"/>
              </w:rPr>
              <w:lastRenderedPageBreak/>
              <w:t>Sri Bhagawan Mahaveer Jain Educational &amp; Cultural Trust’s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5C64F8B7" w14:textId="77777777" w:rsidR="00FE67AF" w:rsidRDefault="00000000">
            <w:pPr>
              <w:ind w:right="19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34060"/>
                <w:sz w:val="56"/>
              </w:rPr>
              <w:t>Jain College of Engineering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  <w:p w14:paraId="28A666A3" w14:textId="77777777" w:rsidR="00FE67AF" w:rsidRDefault="00000000">
            <w:pPr>
              <w:ind w:right="17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34060"/>
                <w:sz w:val="40"/>
              </w:rPr>
              <w:t>Belagavi - 590014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12BC531C" w14:textId="77777777" w:rsidR="00FE67AF" w:rsidRDefault="00000000">
            <w:pPr>
              <w:spacing w:after="448"/>
              <w:ind w:left="3673"/>
            </w:pPr>
            <w:r>
              <w:rPr>
                <w:noProof/>
              </w:rPr>
              <w:drawing>
                <wp:inline distT="0" distB="0" distL="0" distR="0" wp14:anchorId="1C7DE7C9" wp14:editId="2531D2A1">
                  <wp:extent cx="1057275" cy="1057275"/>
                  <wp:effectExtent l="0" t="0" r="0" b="0"/>
                  <wp:docPr id="388" name="Picture 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D0F1E" w14:textId="77777777" w:rsidR="00FE67AF" w:rsidRDefault="00000000">
            <w:pPr>
              <w:spacing w:after="198"/>
              <w:ind w:left="1286"/>
            </w:pPr>
            <w:r>
              <w:rPr>
                <w:rFonts w:ascii="Times New Roman" w:eastAsia="Times New Roman" w:hAnsi="Times New Roman" w:cs="Times New Roman"/>
                <w:b/>
                <w:color w:val="E26C09"/>
                <w:sz w:val="30"/>
              </w:rPr>
              <w:t>Department of Computer Science and Engineering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EC9E9B6" w14:textId="77777777" w:rsidR="00FE67AF" w:rsidRDefault="00000000">
            <w:pPr>
              <w:ind w:right="181"/>
              <w:jc w:val="center"/>
              <w:rPr>
                <w:rFonts w:ascii="Arial" w:eastAsia="Arial" w:hAnsi="Arial" w:cs="Arial"/>
                <w:b/>
                <w:i/>
                <w:sz w:val="56"/>
              </w:rPr>
            </w:pPr>
            <w:r>
              <w:rPr>
                <w:rFonts w:ascii="Arial" w:eastAsia="Arial" w:hAnsi="Arial" w:cs="Arial"/>
                <w:b/>
                <w:i/>
                <w:color w:val="C00000"/>
                <w:sz w:val="56"/>
              </w:rPr>
              <w:t>Certificate</w:t>
            </w:r>
            <w:r>
              <w:rPr>
                <w:rFonts w:ascii="Arial" w:eastAsia="Arial" w:hAnsi="Arial" w:cs="Arial"/>
                <w:b/>
                <w:i/>
                <w:sz w:val="56"/>
              </w:rPr>
              <w:t xml:space="preserve"> </w:t>
            </w:r>
          </w:p>
          <w:p w14:paraId="39A3AFF4" w14:textId="77777777" w:rsidR="00C57D17" w:rsidRDefault="00C57D17">
            <w:pPr>
              <w:ind w:right="181"/>
              <w:jc w:val="center"/>
            </w:pPr>
          </w:p>
          <w:p w14:paraId="7EB88188" w14:textId="7DEA9951" w:rsidR="00FE67AF" w:rsidRDefault="00000000" w:rsidP="00C57D17">
            <w:pPr>
              <w:spacing w:line="423" w:lineRule="auto"/>
              <w:ind w:left="681" w:hanging="42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This is to certify </w:t>
            </w:r>
            <w:r w:rsidR="001A044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Rakshit </w:t>
            </w:r>
            <w:proofErr w:type="spellStart"/>
            <w:r w:rsidR="001A044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Jodatti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Samarth Deshmukh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Santosh </w:t>
            </w:r>
            <w:proofErr w:type="spellStart"/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Alagundi</w:t>
            </w:r>
            <w:proofErr w:type="spellEnd"/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and   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Santosh Biradar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bearing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USN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(2JI22CS07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 ,</w:t>
            </w:r>
            <w:r w:rsidR="004769E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USN(2JI22CS0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),USN(2JI22CS0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  and USN(2JI22CS0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Semester B.E in Computer Science and Engineering have satisfactorily completed the Mini Project “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St</w:t>
            </w:r>
            <w:r w:rsidR="001A044A">
              <w:rPr>
                <w:rFonts w:ascii="Times New Roman" w:eastAsia="Times New Roman" w:hAnsi="Times New Roman" w:cs="Times New Roman"/>
                <w:b/>
                <w:sz w:val="24"/>
              </w:rPr>
              <w:t>ock Price Prediction Using Machine 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“ as a part of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Mini-Project (BCS586)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during the academic year 2024-25  in partial fulfilment of the requirements for the award of Bachelor Degree in Computer Science And Engineering from Visvesvaraya Technological University, Belagavi.  </w:t>
            </w:r>
          </w:p>
          <w:p w14:paraId="074E2F67" w14:textId="77777777" w:rsidR="00FE67AF" w:rsidRDefault="00000000">
            <w:pPr>
              <w:spacing w:after="271"/>
              <w:ind w:left="2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7D3298" w14:textId="77777777" w:rsidR="00FE67AF" w:rsidRDefault="00000000">
            <w:pPr>
              <w:spacing w:after="312"/>
              <w:ind w:left="2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0AE98E" w14:textId="77777777" w:rsidR="00FE67AF" w:rsidRDefault="00000000">
            <w:pPr>
              <w:spacing w:after="249"/>
              <w:ind w:left="25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8AEBB7C" w14:textId="311EB76F" w:rsidR="00FE67AF" w:rsidRDefault="00000000">
            <w:pPr>
              <w:spacing w:after="119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------------------------------              --------------------------------                -----------------------------</w:t>
            </w:r>
          </w:p>
          <w:p w14:paraId="125B6827" w14:textId="050AA3A1" w:rsidR="00FE67AF" w:rsidRDefault="00000000" w:rsidP="00C57D17">
            <w:pP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Prof.</w:t>
            </w:r>
            <w:r w:rsidR="001A044A"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Keerti Neeralgimath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Uttam Patil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Dr. J Shivakumar</w:t>
            </w: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</w:t>
            </w:r>
          </w:p>
          <w:p w14:paraId="5D3F54D0" w14:textId="56DAF6A3" w:rsidR="00FE67AF" w:rsidRDefault="00C57D17" w:rsidP="00C57D17">
            <w:pPr>
              <w:spacing w:after="250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(Guide, CSE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Department)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      (HOD, CSE Department)          (Principal/Director, JCE)</w:t>
            </w:r>
          </w:p>
        </w:tc>
      </w:tr>
      <w:tr w:rsidR="00C57D17" w14:paraId="6E4DB7C0" w14:textId="77777777" w:rsidTr="00495292">
        <w:tblPrEx>
          <w:tblCellMar>
            <w:top w:w="1000" w:type="dxa"/>
            <w:left w:w="45" w:type="dxa"/>
            <w:right w:w="285" w:type="dxa"/>
          </w:tblCellMar>
        </w:tblPrEx>
        <w:trPr>
          <w:gridAfter w:val="1"/>
          <w:wAfter w:w="510" w:type="dxa"/>
          <w:trHeight w:val="15067"/>
        </w:trPr>
        <w:tc>
          <w:tcPr>
            <w:tcW w:w="9538" w:type="dxa"/>
            <w:gridSpan w:val="2"/>
            <w:tcBorders>
              <w:top w:val="double" w:sz="15" w:space="0" w:color="000009"/>
              <w:left w:val="double" w:sz="15" w:space="0" w:color="000009"/>
              <w:bottom w:val="double" w:sz="15" w:space="0" w:color="000009"/>
              <w:right w:val="double" w:sz="15" w:space="0" w:color="000009"/>
            </w:tcBorders>
          </w:tcPr>
          <w:p w14:paraId="3B8EBF4D" w14:textId="3597E4C8" w:rsidR="00C57D17" w:rsidRDefault="00C57D17" w:rsidP="00C57D17">
            <w:pPr>
              <w:spacing w:after="427"/>
              <w:rPr>
                <w:rFonts w:ascii="Times New Roman" w:eastAsia="Times New Roman" w:hAnsi="Times New Roman" w:cs="Times New Roman"/>
                <w:b/>
                <w:color w:val="234060"/>
                <w:sz w:val="25"/>
              </w:rPr>
            </w:pPr>
          </w:p>
        </w:tc>
      </w:tr>
    </w:tbl>
    <w:p w14:paraId="26E86257" w14:textId="77777777" w:rsidR="00DC5980" w:rsidRDefault="00DC5980" w:rsidP="00495292"/>
    <w:sectPr w:rsidR="00DC5980">
      <w:pgSz w:w="11906" w:h="16838"/>
      <w:pgMar w:top="451" w:right="1440" w:bottom="1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AF"/>
    <w:rsid w:val="001A044A"/>
    <w:rsid w:val="004769EB"/>
    <w:rsid w:val="00495292"/>
    <w:rsid w:val="004A3E1A"/>
    <w:rsid w:val="00684790"/>
    <w:rsid w:val="008A737F"/>
    <w:rsid w:val="00C57D17"/>
    <w:rsid w:val="00DC5980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8043"/>
  <w15:docId w15:val="{F77A4BB9-BC3B-45B2-88F4-0F376DAB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Prem Neeralgimath</cp:lastModifiedBy>
  <cp:revision>2</cp:revision>
  <dcterms:created xsi:type="dcterms:W3CDTF">2024-12-28T06:35:00Z</dcterms:created>
  <dcterms:modified xsi:type="dcterms:W3CDTF">2024-12-28T06:35:00Z</dcterms:modified>
</cp:coreProperties>
</file>