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2C9" w:rsidRDefault="00AE0406">
      <w:pPr>
        <w:pStyle w:val="Heading6"/>
        <w:ind w:left="2160" w:right="2181"/>
        <w:jc w:val="center"/>
        <w:rPr>
          <w:w w:val="105"/>
        </w:rPr>
      </w:pPr>
      <w:r>
        <w:rPr>
          <w:w w:val="105"/>
        </w:rPr>
        <w:t>TABLE OF CONTENTS</w:t>
      </w:r>
    </w:p>
    <w:p w:rsidR="00C022C9" w:rsidRDefault="00C022C9">
      <w:pPr>
        <w:pStyle w:val="Heading6"/>
        <w:ind w:left="2160" w:right="2181"/>
        <w:jc w:val="center"/>
        <w:rPr>
          <w:w w:val="105"/>
        </w:rPr>
      </w:pPr>
    </w:p>
    <w:tbl>
      <w:tblPr>
        <w:tblStyle w:val="PlainTable11"/>
        <w:tblW w:w="5000" w:type="pct"/>
        <w:tblLook w:val="04A0" w:firstRow="1" w:lastRow="0" w:firstColumn="1" w:lastColumn="0" w:noHBand="0" w:noVBand="1"/>
      </w:tblPr>
      <w:tblGrid>
        <w:gridCol w:w="2942"/>
        <w:gridCol w:w="3464"/>
        <w:gridCol w:w="2944"/>
      </w:tblGrid>
      <w:tr w:rsidR="00B35BB8" w:rsidTr="00C02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C022C9" w:rsidRDefault="00AE0406">
            <w:pPr>
              <w:pStyle w:val="Heading6"/>
              <w:ind w:left="0" w:right="2181"/>
              <w:jc w:val="center"/>
              <w:outlineLvl w:val="5"/>
            </w:pPr>
            <w:r>
              <w:rPr>
                <w:b/>
                <w:bCs/>
              </w:rPr>
              <w:t>Sr.no</w:t>
            </w:r>
          </w:p>
        </w:tc>
        <w:tc>
          <w:tcPr>
            <w:tcW w:w="1666" w:type="pct"/>
          </w:tcPr>
          <w:p w:rsidR="00C022C9" w:rsidRDefault="00AE0406">
            <w:pPr>
              <w:pStyle w:val="Heading6"/>
              <w:ind w:left="0" w:right="2181"/>
              <w:jc w:val="center"/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Section</w:t>
            </w:r>
          </w:p>
        </w:tc>
        <w:tc>
          <w:tcPr>
            <w:tcW w:w="1667" w:type="pct"/>
          </w:tcPr>
          <w:p w:rsidR="00C022C9" w:rsidRDefault="00AE0406">
            <w:pPr>
              <w:pStyle w:val="Heading6"/>
              <w:ind w:left="0" w:right="2181"/>
              <w:jc w:val="center"/>
              <w:outlineLvl w:val="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Page no</w:t>
            </w:r>
          </w:p>
        </w:tc>
      </w:tr>
      <w:tr w:rsidR="00B35BB8" w:rsidTr="00C022C9">
        <w:trPr>
          <w:trHeight w:val="7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F2F2F2" w:themeFill="background1" w:themeFillShade="F2"/>
          </w:tcPr>
          <w:p w:rsidR="00C022C9" w:rsidRPr="00811787" w:rsidRDefault="00811787">
            <w:pPr>
              <w:pStyle w:val="Heading6"/>
              <w:ind w:left="0" w:right="2181"/>
              <w:jc w:val="center"/>
              <w:outlineLvl w:val="5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1666" w:type="pct"/>
            <w:shd w:val="clear" w:color="auto" w:fill="F2F2F2" w:themeFill="background1" w:themeFillShade="F2"/>
          </w:tcPr>
          <w:p w:rsidR="00C022C9" w:rsidRDefault="00B35BB8" w:rsidP="00B35BB8">
            <w:pPr>
              <w:pStyle w:val="Heading6"/>
              <w:ind w:left="0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Introduction</w:t>
            </w:r>
          </w:p>
          <w:p w:rsidR="00B35BB8" w:rsidRPr="00811787" w:rsidRDefault="00B35BB8" w:rsidP="00B35BB8">
            <w:pPr>
              <w:pStyle w:val="Heading6"/>
              <w:ind w:left="0" w:right="2160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tcW w:w="1667" w:type="pct"/>
            <w:shd w:val="clear" w:color="auto" w:fill="F2F2F2" w:themeFill="background1" w:themeFillShade="F2"/>
          </w:tcPr>
          <w:p w:rsidR="00C022C9" w:rsidRPr="00811787" w:rsidRDefault="00C022C9">
            <w:pPr>
              <w:pStyle w:val="Heading6"/>
              <w:ind w:left="0" w:right="2181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</w:tr>
      <w:tr w:rsidR="00B35BB8" w:rsidTr="00C022C9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C022C9" w:rsidRPr="00B35BB8" w:rsidRDefault="00B35BB8">
            <w:pPr>
              <w:pStyle w:val="Heading6"/>
              <w:ind w:left="0" w:right="2181"/>
              <w:jc w:val="center"/>
              <w:outlineLvl w:val="5"/>
              <w:rPr>
                <w:bCs/>
              </w:rPr>
            </w:pPr>
            <w:r>
              <w:rPr>
                <w:bCs/>
              </w:rPr>
              <w:t>2.</w:t>
            </w:r>
          </w:p>
        </w:tc>
        <w:tc>
          <w:tcPr>
            <w:tcW w:w="1666" w:type="pct"/>
          </w:tcPr>
          <w:p w:rsidR="00C022C9" w:rsidRPr="00B35BB8" w:rsidRDefault="00B35BB8" w:rsidP="00B35BB8">
            <w:pPr>
              <w:pStyle w:val="Heading6"/>
              <w:ind w:left="0" w:right="2160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Problem statement</w:t>
            </w:r>
          </w:p>
        </w:tc>
        <w:tc>
          <w:tcPr>
            <w:tcW w:w="1667" w:type="pct"/>
          </w:tcPr>
          <w:p w:rsidR="00C022C9" w:rsidRDefault="00C022C9">
            <w:pPr>
              <w:pStyle w:val="Heading6"/>
              <w:ind w:left="0" w:right="2181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5BB8" w:rsidTr="00C022C9">
        <w:trPr>
          <w:trHeight w:val="8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F2F2F2" w:themeFill="background1" w:themeFillShade="F2"/>
          </w:tcPr>
          <w:p w:rsidR="00C022C9" w:rsidRPr="00B35BB8" w:rsidRDefault="00B35BB8">
            <w:pPr>
              <w:pStyle w:val="Heading6"/>
              <w:ind w:left="0" w:right="2181"/>
              <w:jc w:val="center"/>
              <w:outlineLvl w:val="5"/>
              <w:rPr>
                <w:bCs/>
              </w:rPr>
            </w:pPr>
            <w:r>
              <w:rPr>
                <w:bCs/>
              </w:rPr>
              <w:t>3.</w:t>
            </w:r>
          </w:p>
        </w:tc>
        <w:tc>
          <w:tcPr>
            <w:tcW w:w="1666" w:type="pct"/>
            <w:shd w:val="clear" w:color="auto" w:fill="F2F2F2" w:themeFill="background1" w:themeFillShade="F2"/>
          </w:tcPr>
          <w:p w:rsidR="00C022C9" w:rsidRPr="00B35BB8" w:rsidRDefault="00B35BB8" w:rsidP="00B35BB8">
            <w:pPr>
              <w:pStyle w:val="Heading6"/>
              <w:ind w:left="0" w:right="2160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Technical details</w:t>
            </w:r>
          </w:p>
        </w:tc>
        <w:tc>
          <w:tcPr>
            <w:tcW w:w="1667" w:type="pct"/>
            <w:shd w:val="clear" w:color="auto" w:fill="F2F2F2" w:themeFill="background1" w:themeFillShade="F2"/>
          </w:tcPr>
          <w:p w:rsidR="00C022C9" w:rsidRDefault="00C022C9">
            <w:pPr>
              <w:pStyle w:val="Heading6"/>
              <w:ind w:left="0" w:right="2181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5BB8" w:rsidTr="00C022C9">
        <w:trPr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C022C9" w:rsidRPr="00B35BB8" w:rsidRDefault="00B35BB8">
            <w:pPr>
              <w:pStyle w:val="Heading6"/>
              <w:ind w:left="0" w:right="2181"/>
              <w:jc w:val="center"/>
              <w:outlineLvl w:val="5"/>
              <w:rPr>
                <w:bCs/>
              </w:rPr>
            </w:pPr>
            <w:r>
              <w:rPr>
                <w:bCs/>
              </w:rPr>
              <w:t>4.</w:t>
            </w:r>
          </w:p>
        </w:tc>
        <w:tc>
          <w:tcPr>
            <w:tcW w:w="1666" w:type="pct"/>
          </w:tcPr>
          <w:p w:rsidR="00C022C9" w:rsidRPr="00B35BB8" w:rsidRDefault="00B35BB8" w:rsidP="00B35BB8">
            <w:pPr>
              <w:pStyle w:val="Heading6"/>
              <w:ind w:left="0" w:right="2160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35BB8">
              <w:rPr>
                <w:b w:val="0"/>
                <w:sz w:val="24"/>
              </w:rPr>
              <w:t>Key features</w:t>
            </w:r>
          </w:p>
        </w:tc>
        <w:tc>
          <w:tcPr>
            <w:tcW w:w="1667" w:type="pct"/>
          </w:tcPr>
          <w:p w:rsidR="00C022C9" w:rsidRDefault="00C022C9">
            <w:pPr>
              <w:pStyle w:val="Heading6"/>
              <w:ind w:left="0" w:right="2181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B35BB8" w:rsidTr="00C022C9">
        <w:trPr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F2F2F2" w:themeFill="background1" w:themeFillShade="F2"/>
          </w:tcPr>
          <w:p w:rsidR="00C022C9" w:rsidRPr="00B35BB8" w:rsidRDefault="00B35BB8">
            <w:pPr>
              <w:pStyle w:val="Heading6"/>
              <w:ind w:left="0" w:right="2181"/>
              <w:jc w:val="center"/>
              <w:outlineLvl w:val="5"/>
              <w:rPr>
                <w:bCs/>
              </w:rPr>
            </w:pPr>
            <w:r>
              <w:rPr>
                <w:bCs/>
              </w:rPr>
              <w:t>5.</w:t>
            </w:r>
          </w:p>
        </w:tc>
        <w:tc>
          <w:tcPr>
            <w:tcW w:w="1666" w:type="pct"/>
            <w:shd w:val="clear" w:color="auto" w:fill="F2F2F2" w:themeFill="background1" w:themeFillShade="F2"/>
          </w:tcPr>
          <w:p w:rsidR="00C022C9" w:rsidRPr="00B35BB8" w:rsidRDefault="00B35BB8">
            <w:pPr>
              <w:pStyle w:val="Heading6"/>
              <w:ind w:left="0" w:right="2181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Project advantages</w:t>
            </w:r>
          </w:p>
        </w:tc>
        <w:tc>
          <w:tcPr>
            <w:tcW w:w="1667" w:type="pct"/>
            <w:shd w:val="clear" w:color="auto" w:fill="F2F2F2" w:themeFill="background1" w:themeFillShade="F2"/>
          </w:tcPr>
          <w:p w:rsidR="00C022C9" w:rsidRDefault="00C022C9">
            <w:pPr>
              <w:pStyle w:val="Heading6"/>
              <w:ind w:left="0" w:right="2181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5BB8" w:rsidTr="00C022C9">
        <w:trPr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C022C9" w:rsidRPr="00B35BB8" w:rsidRDefault="00B35BB8">
            <w:pPr>
              <w:pStyle w:val="Heading6"/>
              <w:ind w:left="0" w:right="2181"/>
              <w:jc w:val="center"/>
              <w:outlineLvl w:val="5"/>
              <w:rPr>
                <w:bCs/>
              </w:rPr>
            </w:pPr>
            <w:r>
              <w:rPr>
                <w:bCs/>
              </w:rPr>
              <w:t>6.</w:t>
            </w:r>
          </w:p>
        </w:tc>
        <w:tc>
          <w:tcPr>
            <w:tcW w:w="1666" w:type="pct"/>
          </w:tcPr>
          <w:p w:rsidR="00C022C9" w:rsidRPr="00B35BB8" w:rsidRDefault="00B35BB8">
            <w:pPr>
              <w:pStyle w:val="Heading6"/>
              <w:ind w:left="0" w:right="2181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35BB8">
              <w:rPr>
                <w:b w:val="0"/>
                <w:sz w:val="24"/>
              </w:rPr>
              <w:t>Bonus features</w:t>
            </w:r>
          </w:p>
        </w:tc>
        <w:tc>
          <w:tcPr>
            <w:tcW w:w="1667" w:type="pct"/>
          </w:tcPr>
          <w:p w:rsidR="00C022C9" w:rsidRDefault="00C022C9">
            <w:pPr>
              <w:pStyle w:val="Heading6"/>
              <w:ind w:left="0" w:right="2181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5BB8" w:rsidTr="00C022C9">
        <w:trPr>
          <w:trHeight w:val="9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  <w:shd w:val="clear" w:color="auto" w:fill="F2F2F2" w:themeFill="background1" w:themeFillShade="F2"/>
          </w:tcPr>
          <w:p w:rsidR="00C022C9" w:rsidRDefault="00B35BB8">
            <w:pPr>
              <w:pStyle w:val="Heading6"/>
              <w:ind w:left="0" w:right="2181"/>
              <w:jc w:val="center"/>
              <w:outlineLvl w:val="5"/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</w:p>
        </w:tc>
        <w:tc>
          <w:tcPr>
            <w:tcW w:w="1666" w:type="pct"/>
            <w:shd w:val="clear" w:color="auto" w:fill="F2F2F2" w:themeFill="background1" w:themeFillShade="F2"/>
          </w:tcPr>
          <w:p w:rsidR="00C022C9" w:rsidRPr="00B35BB8" w:rsidRDefault="00B35BB8">
            <w:pPr>
              <w:pStyle w:val="Heading6"/>
              <w:ind w:left="0" w:right="2181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Result</w:t>
            </w:r>
          </w:p>
        </w:tc>
        <w:tc>
          <w:tcPr>
            <w:tcW w:w="1667" w:type="pct"/>
            <w:shd w:val="clear" w:color="auto" w:fill="F2F2F2" w:themeFill="background1" w:themeFillShade="F2"/>
          </w:tcPr>
          <w:p w:rsidR="00C022C9" w:rsidRDefault="00C022C9">
            <w:pPr>
              <w:pStyle w:val="Heading6"/>
              <w:ind w:left="0" w:right="2181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5BB8" w:rsidTr="00C022C9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:rsidR="00C022C9" w:rsidRPr="00B35BB8" w:rsidRDefault="00B35BB8">
            <w:pPr>
              <w:pStyle w:val="Heading6"/>
              <w:ind w:left="0" w:right="2181"/>
              <w:jc w:val="center"/>
              <w:outlineLvl w:val="5"/>
              <w:rPr>
                <w:bCs/>
              </w:rPr>
            </w:pPr>
            <w:r>
              <w:rPr>
                <w:bCs/>
              </w:rPr>
              <w:t>8.</w:t>
            </w:r>
          </w:p>
        </w:tc>
        <w:tc>
          <w:tcPr>
            <w:tcW w:w="1666" w:type="pct"/>
          </w:tcPr>
          <w:p w:rsidR="00C022C9" w:rsidRPr="00B35BB8" w:rsidRDefault="00B35BB8">
            <w:pPr>
              <w:pStyle w:val="Heading6"/>
              <w:ind w:left="0" w:right="2181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Conclusion </w:t>
            </w:r>
          </w:p>
        </w:tc>
        <w:tc>
          <w:tcPr>
            <w:tcW w:w="1667" w:type="pct"/>
          </w:tcPr>
          <w:p w:rsidR="00C022C9" w:rsidRDefault="00C022C9">
            <w:pPr>
              <w:pStyle w:val="Heading6"/>
              <w:ind w:left="0" w:right="2181"/>
              <w:jc w:val="center"/>
              <w:outlineLvl w:val="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022C9" w:rsidRDefault="00C022C9">
      <w:pPr>
        <w:pStyle w:val="Heading6"/>
        <w:ind w:left="2160" w:right="2181"/>
        <w:jc w:val="center"/>
      </w:pPr>
    </w:p>
    <w:p w:rsidR="00C022C9" w:rsidRDefault="00C022C9">
      <w:pPr>
        <w:pStyle w:val="Heading6"/>
        <w:ind w:left="2160" w:right="2181"/>
        <w:jc w:val="center"/>
      </w:pPr>
    </w:p>
    <w:p w:rsidR="00C022C9" w:rsidRDefault="00C022C9">
      <w:pPr>
        <w:pStyle w:val="Heading6"/>
        <w:ind w:left="2160" w:right="2181"/>
        <w:jc w:val="center"/>
      </w:pPr>
    </w:p>
    <w:p w:rsidR="00C022C9" w:rsidRDefault="00C022C9">
      <w:pPr>
        <w:pStyle w:val="Heading6"/>
        <w:ind w:left="2160" w:right="2181"/>
        <w:jc w:val="center"/>
      </w:pPr>
    </w:p>
    <w:p w:rsidR="00C022C9" w:rsidRDefault="00C022C9">
      <w:pPr>
        <w:pStyle w:val="Heading6"/>
        <w:ind w:left="2160" w:right="2181"/>
        <w:jc w:val="center"/>
      </w:pPr>
    </w:p>
    <w:p w:rsidR="00C022C9" w:rsidRDefault="00C022C9">
      <w:pPr>
        <w:pStyle w:val="Heading6"/>
        <w:ind w:left="2160" w:right="2181"/>
        <w:jc w:val="center"/>
      </w:pPr>
    </w:p>
    <w:p w:rsidR="00C022C9" w:rsidRDefault="00C022C9">
      <w:pPr>
        <w:pStyle w:val="Heading6"/>
        <w:ind w:left="2160" w:right="2181"/>
        <w:jc w:val="center"/>
      </w:pPr>
    </w:p>
    <w:p w:rsidR="00C022C9" w:rsidRDefault="00C022C9">
      <w:pPr>
        <w:pStyle w:val="Heading6"/>
        <w:ind w:left="2160" w:right="2181"/>
        <w:jc w:val="center"/>
      </w:pPr>
    </w:p>
    <w:p w:rsidR="00C022C9" w:rsidRDefault="00C022C9">
      <w:pPr>
        <w:pStyle w:val="Heading6"/>
        <w:ind w:left="2160" w:right="2181"/>
        <w:jc w:val="center"/>
      </w:pPr>
    </w:p>
    <w:p w:rsidR="00C022C9" w:rsidRDefault="00C022C9">
      <w:pPr>
        <w:pStyle w:val="Heading6"/>
        <w:ind w:left="2160" w:right="2181"/>
        <w:jc w:val="center"/>
      </w:pPr>
    </w:p>
    <w:p w:rsidR="00C022C9" w:rsidRDefault="00C022C9">
      <w:pPr>
        <w:pStyle w:val="Heading6"/>
        <w:ind w:left="2160" w:right="2181"/>
        <w:jc w:val="center"/>
      </w:pPr>
    </w:p>
    <w:p w:rsidR="00C022C9" w:rsidRDefault="00C022C9">
      <w:pPr>
        <w:pStyle w:val="Heading6"/>
        <w:ind w:left="2160" w:right="2181"/>
        <w:jc w:val="center"/>
      </w:pPr>
    </w:p>
    <w:p w:rsidR="00C022C9" w:rsidRDefault="00C022C9">
      <w:pPr>
        <w:pStyle w:val="Heading6"/>
        <w:ind w:left="2160" w:right="2181"/>
        <w:jc w:val="center"/>
      </w:pPr>
    </w:p>
    <w:p w:rsidR="00C022C9" w:rsidRDefault="00C022C9">
      <w:pPr>
        <w:pStyle w:val="Heading6"/>
        <w:ind w:left="2160" w:right="2181"/>
        <w:jc w:val="center"/>
      </w:pPr>
    </w:p>
    <w:p w:rsidR="00C022C9" w:rsidRDefault="00C022C9">
      <w:pPr>
        <w:pStyle w:val="Heading6"/>
        <w:ind w:left="2160" w:right="2181"/>
        <w:jc w:val="center"/>
      </w:pPr>
    </w:p>
    <w:p w:rsidR="00C022C9" w:rsidRDefault="00C022C9">
      <w:pPr>
        <w:pStyle w:val="Heading6"/>
        <w:ind w:left="2160" w:right="2181"/>
        <w:jc w:val="center"/>
      </w:pPr>
    </w:p>
    <w:p w:rsidR="00C022C9" w:rsidRDefault="00C022C9">
      <w:pPr>
        <w:pStyle w:val="Heading6"/>
        <w:ind w:left="2160" w:right="2181"/>
        <w:jc w:val="center"/>
      </w:pPr>
    </w:p>
    <w:p w:rsidR="00C022C9" w:rsidRDefault="00C022C9">
      <w:pPr>
        <w:pStyle w:val="Heading6"/>
        <w:ind w:left="2160" w:right="2181"/>
        <w:jc w:val="center"/>
      </w:pPr>
    </w:p>
    <w:p w:rsidR="00C022C9" w:rsidRDefault="00C022C9">
      <w:pPr>
        <w:pStyle w:val="Heading6"/>
        <w:ind w:left="2160" w:right="2181"/>
        <w:jc w:val="center"/>
      </w:pPr>
    </w:p>
    <w:p w:rsidR="00C022C9" w:rsidRDefault="00C022C9">
      <w:pPr>
        <w:pStyle w:val="Heading6"/>
        <w:ind w:left="0" w:right="2181"/>
      </w:pPr>
    </w:p>
    <w:p w:rsidR="00C022C9" w:rsidRPr="00FF6C0D" w:rsidRDefault="00C022C9" w:rsidP="00FF6C0D">
      <w:pPr>
        <w:pStyle w:val="ListParagraph"/>
        <w:numPr>
          <w:ilvl w:val="0"/>
          <w:numId w:val="1"/>
        </w:numPr>
        <w:tabs>
          <w:tab w:val="left" w:pos="824"/>
        </w:tabs>
        <w:spacing w:line="276" w:lineRule="auto"/>
        <w:ind w:right="130"/>
        <w:rPr>
          <w:b/>
          <w:bCs/>
          <w:w w:val="105"/>
          <w:sz w:val="28"/>
          <w:szCs w:val="28"/>
          <w:u w:val="single"/>
        </w:rPr>
      </w:pPr>
    </w:p>
    <w:p w:rsidR="00C022C9" w:rsidRDefault="00C022C9">
      <w:pPr>
        <w:pStyle w:val="ListParagraph"/>
        <w:tabs>
          <w:tab w:val="left" w:pos="824"/>
        </w:tabs>
        <w:spacing w:line="276" w:lineRule="auto"/>
        <w:ind w:left="720" w:right="130" w:firstLine="0"/>
        <w:rPr>
          <w:b/>
          <w:bCs/>
          <w:w w:val="105"/>
          <w:sz w:val="24"/>
          <w:szCs w:val="24"/>
        </w:rPr>
      </w:pPr>
    </w:p>
    <w:p w:rsidR="00C022C9" w:rsidRDefault="00C022C9">
      <w:pPr>
        <w:pStyle w:val="ListParagraph"/>
        <w:tabs>
          <w:tab w:val="left" w:pos="824"/>
        </w:tabs>
        <w:spacing w:line="276" w:lineRule="auto"/>
        <w:ind w:left="720" w:right="130" w:firstLine="0"/>
        <w:rPr>
          <w:b/>
          <w:bCs/>
          <w:w w:val="105"/>
          <w:sz w:val="24"/>
          <w:szCs w:val="24"/>
          <w:u w:val="single"/>
        </w:rPr>
      </w:pPr>
    </w:p>
    <w:p w:rsidR="00C022C9" w:rsidRDefault="00C022C9">
      <w:pPr>
        <w:pStyle w:val="ListParagraph"/>
        <w:tabs>
          <w:tab w:val="left" w:pos="824"/>
        </w:tabs>
        <w:spacing w:line="276" w:lineRule="auto"/>
        <w:ind w:left="720" w:right="130" w:firstLine="0"/>
        <w:rPr>
          <w:b/>
          <w:bCs/>
          <w:w w:val="105"/>
          <w:sz w:val="24"/>
          <w:szCs w:val="24"/>
          <w:u w:val="single"/>
        </w:rPr>
      </w:pPr>
    </w:p>
    <w:p w:rsidR="00C022C9" w:rsidRDefault="00C022C9">
      <w:pPr>
        <w:pStyle w:val="Heading6"/>
        <w:ind w:left="2160" w:right="2181"/>
        <w:jc w:val="center"/>
        <w:rPr>
          <w:sz w:val="24"/>
          <w:szCs w:val="24"/>
        </w:rPr>
      </w:pPr>
    </w:p>
    <w:p w:rsidR="00C022C9" w:rsidRDefault="00C022C9">
      <w:pPr>
        <w:rPr>
          <w:sz w:val="24"/>
          <w:szCs w:val="24"/>
        </w:rPr>
      </w:pPr>
    </w:p>
    <w:p w:rsidR="00C022C9" w:rsidRDefault="00C022C9"/>
    <w:p w:rsidR="00C022C9" w:rsidRDefault="00C022C9"/>
    <w:sectPr w:rsidR="00C022C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406" w:rsidRDefault="00AE0406">
      <w:r>
        <w:separator/>
      </w:r>
    </w:p>
  </w:endnote>
  <w:endnote w:type="continuationSeparator" w:id="0">
    <w:p w:rsidR="00AE0406" w:rsidRDefault="00AE0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2C9" w:rsidRDefault="00AE0406">
    <w:pPr>
      <w:pStyle w:val="Footer"/>
      <w:rPr>
        <w:b/>
        <w:bCs/>
      </w:rPr>
    </w:pPr>
    <w:r>
      <w:rPr>
        <w:b/>
        <w:bCs/>
      </w:rPr>
      <w:t xml:space="preserve">Front End Engineering-I </w:t>
    </w:r>
    <w:r>
      <w:rPr>
        <w:b/>
        <w:bCs/>
      </w:rPr>
      <w:tab/>
    </w:r>
    <w:r>
      <w:rPr>
        <w:b/>
        <w:bCs/>
      </w:rPr>
      <w:tab/>
      <w:t xml:space="preserve">    2</w:t>
    </w:r>
    <w:r>
      <w:rPr>
        <w:b/>
        <w:bCs/>
      </w:rPr>
      <w:t>3</w:t>
    </w:r>
    <w:r>
      <w:rPr>
        <w:b/>
        <w:bCs/>
      </w:rPr>
      <w:t>CS00</w:t>
    </w:r>
    <w:r>
      <w:rPr>
        <w:b/>
        <w:bCs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406" w:rsidRDefault="00AE0406">
      <w:r>
        <w:separator/>
      </w:r>
    </w:p>
  </w:footnote>
  <w:footnote w:type="continuationSeparator" w:id="0">
    <w:p w:rsidR="00AE0406" w:rsidRDefault="00AE04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22C9" w:rsidRDefault="00811787">
    <w:pPr>
      <w:pStyle w:val="Header"/>
      <w:jc w:val="right"/>
      <w:rPr>
        <w:b/>
        <w:bCs/>
      </w:rPr>
    </w:pPr>
    <w:r>
      <w:rPr>
        <w:b/>
        <w:bCs/>
      </w:rPr>
      <w:t>Group/Team no: G25</w:t>
    </w:r>
    <w:r w:rsidR="00AE0406">
      <w:rPr>
        <w:b/>
        <w:bCs/>
      </w:rPr>
      <w:t>/T1</w:t>
    </w:r>
    <w:r>
      <w:rPr>
        <w:b/>
        <w:bCs/>
      </w:rPr>
      <w:t>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2F7C7B"/>
    <w:multiLevelType w:val="multilevel"/>
    <w:tmpl w:val="1C2F7C7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4D493FEB"/>
    <w:multiLevelType w:val="multilevel"/>
    <w:tmpl w:val="4D493FEB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6AD15C8"/>
    <w:multiLevelType w:val="multilevel"/>
    <w:tmpl w:val="76AD15C8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9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6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76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B45"/>
    <w:rsid w:val="00344D18"/>
    <w:rsid w:val="0075043F"/>
    <w:rsid w:val="00811787"/>
    <w:rsid w:val="00813B45"/>
    <w:rsid w:val="0082005D"/>
    <w:rsid w:val="00AE0406"/>
    <w:rsid w:val="00B35BB8"/>
    <w:rsid w:val="00C022C9"/>
    <w:rsid w:val="00FF6C0D"/>
    <w:rsid w:val="7D39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747ADCD-BC67-461F-AC68-CF93668D2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 w:bidi="en-US"/>
      <w14:ligatures w14:val="standardContextual"/>
    </w:rPr>
  </w:style>
  <w:style w:type="paragraph" w:styleId="Heading6">
    <w:name w:val="heading 6"/>
    <w:basedOn w:val="Normal"/>
    <w:link w:val="Heading6Char"/>
    <w:uiPriority w:val="1"/>
    <w:qFormat/>
    <w:pPr>
      <w:ind w:left="823"/>
      <w:outlineLvl w:val="5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customStyle="1" w:styleId="Heading6Char">
    <w:name w:val="Heading 6 Char"/>
    <w:basedOn w:val="DefaultParagraphFont"/>
    <w:link w:val="Heading6"/>
    <w:uiPriority w:val="1"/>
    <w:qFormat/>
    <w:rPr>
      <w:rFonts w:ascii="Times New Roman" w:eastAsia="Times New Roman" w:hAnsi="Times New Roman" w:cs="Times New Roman"/>
      <w:b/>
      <w:bCs/>
      <w:kern w:val="0"/>
      <w:sz w:val="23"/>
      <w:szCs w:val="23"/>
      <w:lang w:val="en-US" w:bidi="en-US"/>
    </w:rPr>
  </w:style>
  <w:style w:type="table" w:customStyle="1" w:styleId="PlainTable11">
    <w:name w:val="Plain Table 11"/>
    <w:basedOn w:val="TableNormal"/>
    <w:uiPriority w:val="41"/>
    <w:qFormat/>
    <w:pPr>
      <w:widowControl w:val="0"/>
      <w:autoSpaceDE w:val="0"/>
      <w:autoSpaceDN w:val="0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1"/>
    <w:qFormat/>
    <w:pPr>
      <w:ind w:left="823" w:hanging="721"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kern w:val="0"/>
      <w:lang w:val="en-US" w:bidi="en-US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kern w:val="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47B7D3-33EA-491E-BEEF-E45A6CFA8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Microsoft account</cp:lastModifiedBy>
  <cp:revision>2</cp:revision>
  <dcterms:created xsi:type="dcterms:W3CDTF">2023-11-28T07:11:00Z</dcterms:created>
  <dcterms:modified xsi:type="dcterms:W3CDTF">2023-11-28T07:11:00Z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2F220EB97E3A40DF8901BF1EE5B19546_12</vt:lpwstr>
  </property>
</Properties>
</file>