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E8C" w:rsidRPr="00AC6D57" w:rsidRDefault="00E80E8C" w:rsidP="009B3852">
      <w:pPr>
        <w:spacing w:after="0"/>
        <w:jc w:val="center"/>
        <w:rPr>
          <w:rFonts w:eastAsia="Times New Roman"/>
          <w:b/>
          <w:bCs/>
          <w:sz w:val="28"/>
          <w:szCs w:val="28"/>
        </w:rPr>
      </w:pPr>
      <w:r w:rsidRPr="00AC6D57">
        <w:rPr>
          <w:rFonts w:eastAsia="Times New Roman"/>
          <w:b/>
          <w:bCs/>
          <w:sz w:val="28"/>
          <w:szCs w:val="28"/>
        </w:rPr>
        <w:t xml:space="preserve">SC531 </w:t>
      </w:r>
      <w:r w:rsidR="00A04EDB">
        <w:rPr>
          <w:rFonts w:ascii="Mangal" w:eastAsia="Times New Roman" w:hAnsi="Mangal" w:cs="Mangal" w:hint="cs"/>
          <w:b/>
          <w:bCs/>
          <w:sz w:val="28"/>
          <w:szCs w:val="28"/>
          <w:lang w:bidi="hi-IN"/>
        </w:rPr>
        <w:t xml:space="preserve"> </w:t>
      </w:r>
      <w:r w:rsidRPr="00AC6D57">
        <w:rPr>
          <w:rFonts w:eastAsia="Times New Roman"/>
          <w:b/>
          <w:bCs/>
          <w:sz w:val="28"/>
          <w:szCs w:val="28"/>
        </w:rPr>
        <w:t>PROBABILITY &amp; RANDOM VARIABLES</w:t>
      </w:r>
    </w:p>
    <w:p w:rsidR="006224A5" w:rsidRPr="00AC6D57" w:rsidRDefault="006224A5" w:rsidP="00D720B8">
      <w:pPr>
        <w:spacing w:after="0"/>
        <w:rPr>
          <w:rFonts w:eastAsia="Times New Roman"/>
          <w:b/>
          <w:bCs/>
          <w:sz w:val="28"/>
          <w:szCs w:val="28"/>
        </w:rPr>
      </w:pPr>
    </w:p>
    <w:p w:rsidR="00836D09" w:rsidRPr="00AC6D57" w:rsidRDefault="00D933C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1. Quick review</w:t>
      </w:r>
      <w:r w:rsidR="006B70F6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  <w:u w:val="single"/>
        </w:rPr>
        <w:br/>
      </w:r>
      <w:r w:rsidRPr="00AC6D57">
        <w:rPr>
          <w:rFonts w:eastAsia="Times New Roman"/>
          <w:sz w:val="28"/>
          <w:szCs w:val="28"/>
        </w:rPr>
        <w:t xml:space="preserve">Logical </w:t>
      </w:r>
      <w:r w:rsidRPr="00DF5F05">
        <w:rPr>
          <w:rFonts w:eastAsia="Times New Roman"/>
          <w:color w:val="FF0000"/>
          <w:sz w:val="28"/>
          <w:szCs w:val="28"/>
        </w:rPr>
        <w:t>deduction</w:t>
      </w:r>
      <w:r w:rsidR="00D720B8" w:rsidRPr="00AC6D57">
        <w:rPr>
          <w:rFonts w:eastAsia="Times New Roman"/>
          <w:sz w:val="28"/>
          <w:szCs w:val="28"/>
        </w:rPr>
        <w:t xml:space="preserve"> </w:t>
      </w:r>
      <w:r w:rsidRPr="00AC6D57">
        <w:rPr>
          <w:rFonts w:eastAsia="Times New Roman"/>
          <w:sz w:val="28"/>
          <w:szCs w:val="28"/>
        </w:rPr>
        <w:t>[understood as a form of "</w:t>
      </w:r>
      <w:r w:rsidRPr="00DF5F05">
        <w:rPr>
          <w:rFonts w:eastAsia="Times New Roman"/>
          <w:color w:val="FF0000"/>
          <w:sz w:val="28"/>
          <w:szCs w:val="28"/>
        </w:rPr>
        <w:t>inference</w:t>
      </w:r>
      <w:r w:rsidRPr="00AC6D57">
        <w:rPr>
          <w:rFonts w:eastAsia="Times New Roman"/>
          <w:sz w:val="28"/>
          <w:szCs w:val="28"/>
        </w:rPr>
        <w:t>"]</w:t>
      </w:r>
      <w:r w:rsidRPr="00AC6D57">
        <w:rPr>
          <w:rFonts w:eastAsia="Times New Roman"/>
          <w:sz w:val="28"/>
          <w:szCs w:val="28"/>
        </w:rPr>
        <w:br/>
        <w:t>Logic --&gt; making deductions from "known facts"</w:t>
      </w:r>
      <w:r w:rsidRPr="00AC6D57">
        <w:rPr>
          <w:rFonts w:eastAsia="Times New Roman"/>
          <w:sz w:val="28"/>
          <w:szCs w:val="28"/>
        </w:rPr>
        <w:br/>
        <w:t xml:space="preserve">a) </w:t>
      </w:r>
      <w:r w:rsidRPr="0051789A">
        <w:rPr>
          <w:rFonts w:eastAsia="Times New Roman"/>
          <w:sz w:val="28"/>
          <w:szCs w:val="28"/>
          <w:u w:val="single"/>
        </w:rPr>
        <w:t>Propositional logic</w:t>
      </w:r>
      <w:r w:rsidR="00330B82">
        <w:rPr>
          <w:rFonts w:eastAsia="Times New Roman"/>
          <w:sz w:val="28"/>
          <w:szCs w:val="28"/>
        </w:rPr>
        <w:t>, logical connectives</w:t>
      </w:r>
      <w:r w:rsidRPr="00AC6D57">
        <w:rPr>
          <w:rFonts w:eastAsia="Times New Roman"/>
          <w:sz w:val="28"/>
          <w:szCs w:val="28"/>
        </w:rPr>
        <w:br/>
        <w:t xml:space="preserve">b) </w:t>
      </w:r>
      <w:r w:rsidRPr="00707647">
        <w:rPr>
          <w:rFonts w:eastAsia="Times New Roman"/>
          <w:sz w:val="28"/>
          <w:szCs w:val="28"/>
          <w:u w:val="single"/>
        </w:rPr>
        <w:t>Predicate logic</w:t>
      </w:r>
      <w:r w:rsidR="00330B82">
        <w:rPr>
          <w:rFonts w:eastAsia="Times New Roman"/>
          <w:sz w:val="28"/>
          <w:szCs w:val="28"/>
        </w:rPr>
        <w:t xml:space="preserve">, </w:t>
      </w:r>
      <w:r w:rsidR="008241D8">
        <w:rPr>
          <w:rFonts w:eastAsia="Times New Roman"/>
          <w:sz w:val="28"/>
          <w:szCs w:val="28"/>
        </w:rPr>
        <w:t>quantifiers, PROLOG</w:t>
      </w:r>
      <w:r w:rsidRPr="00AC6D57">
        <w:rPr>
          <w:rFonts w:eastAsia="Times New Roman"/>
          <w:sz w:val="28"/>
          <w:szCs w:val="28"/>
        </w:rPr>
        <w:br/>
        <w:t>Examples</w:t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  <w:u w:val="single"/>
        </w:rPr>
        <w:t>2. How do we deal with uncertainty</w:t>
      </w:r>
      <w:r w:rsidR="006B70F6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</w:rPr>
        <w:br/>
      </w:r>
    </w:p>
    <w:p w:rsidR="00836D09" w:rsidRPr="00AC6D57" w:rsidRDefault="00836D09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Two </w:t>
      </w:r>
      <w:r w:rsidR="00AE22B1" w:rsidRPr="00AC6D57">
        <w:rPr>
          <w:rFonts w:eastAsia="Times New Roman"/>
          <w:sz w:val="28"/>
          <w:szCs w:val="28"/>
        </w:rPr>
        <w:t>interpretations</w:t>
      </w:r>
      <w:r w:rsidR="002A5296" w:rsidRPr="00AC6D57">
        <w:rPr>
          <w:rFonts w:eastAsia="Times New Roman"/>
          <w:sz w:val="28"/>
          <w:szCs w:val="28"/>
        </w:rPr>
        <w:t xml:space="preserve">: </w:t>
      </w:r>
      <w:r w:rsidR="002A5296" w:rsidRPr="005374DC">
        <w:rPr>
          <w:rFonts w:eastAsia="Times New Roman"/>
          <w:i/>
          <w:iCs/>
          <w:sz w:val="28"/>
          <w:szCs w:val="28"/>
          <w:u w:val="single"/>
        </w:rPr>
        <w:t>relative frequency</w:t>
      </w:r>
      <w:r w:rsidR="002A5296" w:rsidRPr="00AC6D57">
        <w:rPr>
          <w:rFonts w:eastAsia="Times New Roman"/>
          <w:sz w:val="28"/>
          <w:szCs w:val="28"/>
        </w:rPr>
        <w:t xml:space="preserve">, </w:t>
      </w:r>
      <w:r w:rsidR="002A5296" w:rsidRPr="00DF5F05">
        <w:rPr>
          <w:rFonts w:eastAsia="Times New Roman"/>
          <w:i/>
          <w:iCs/>
          <w:sz w:val="28"/>
          <w:szCs w:val="28"/>
          <w:u w:val="single"/>
        </w:rPr>
        <w:t>degree of plausibility</w:t>
      </w:r>
      <w:r w:rsidR="002A5296" w:rsidRPr="00AC6D57">
        <w:rPr>
          <w:rFonts w:eastAsia="Times New Roman"/>
          <w:sz w:val="28"/>
          <w:szCs w:val="28"/>
        </w:rPr>
        <w:t xml:space="preserve"> </w:t>
      </w:r>
    </w:p>
    <w:p w:rsidR="00C83D93" w:rsidRPr="00AC6D57" w:rsidRDefault="00D933C6" w:rsidP="00D720B8">
      <w:pPr>
        <w:spacing w:after="0"/>
        <w:rPr>
          <w:rFonts w:eastAsia="Times New Roman"/>
          <w:sz w:val="28"/>
          <w:szCs w:val="28"/>
        </w:rPr>
      </w:pPr>
      <w:r w:rsidRPr="004C3434">
        <w:rPr>
          <w:rFonts w:eastAsia="Times New Roman"/>
          <w:b/>
          <w:bCs/>
          <w:color w:val="FF0000"/>
          <w:sz w:val="28"/>
          <w:szCs w:val="28"/>
          <w:u w:val="single"/>
        </w:rPr>
        <w:t>Axioms</w:t>
      </w:r>
      <w:r w:rsidRPr="00AC6D57">
        <w:rPr>
          <w:rFonts w:eastAsia="Times New Roman"/>
          <w:sz w:val="28"/>
          <w:szCs w:val="28"/>
        </w:rPr>
        <w:t xml:space="preserve"> of probability</w:t>
      </w:r>
      <w:r w:rsidRPr="00AC6D57">
        <w:rPr>
          <w:rFonts w:eastAsia="Times New Roman"/>
          <w:sz w:val="28"/>
          <w:szCs w:val="28"/>
        </w:rPr>
        <w:br/>
        <w:t>Basic rules</w:t>
      </w:r>
      <w:r w:rsidRPr="00AC6D57">
        <w:rPr>
          <w:rFonts w:eastAsia="Times New Roman"/>
          <w:sz w:val="28"/>
          <w:szCs w:val="28"/>
        </w:rPr>
        <w:br/>
      </w:r>
      <w:r w:rsidRPr="00707647">
        <w:rPr>
          <w:rFonts w:eastAsia="Times New Roman"/>
          <w:sz w:val="28"/>
          <w:szCs w:val="28"/>
          <w:u w:val="single"/>
        </w:rPr>
        <w:t>Conditional</w:t>
      </w:r>
      <w:r w:rsidRPr="00AC6D57">
        <w:rPr>
          <w:rFonts w:eastAsia="Times New Roman"/>
          <w:sz w:val="28"/>
          <w:szCs w:val="28"/>
        </w:rPr>
        <w:t xml:space="preserve"> probability</w:t>
      </w:r>
      <w:r w:rsidR="0060246B" w:rsidRPr="00AC6D57">
        <w:rPr>
          <w:rFonts w:eastAsia="Times New Roman"/>
          <w:sz w:val="28"/>
          <w:szCs w:val="28"/>
        </w:rPr>
        <w:t xml:space="preserve"> and </w:t>
      </w:r>
      <w:r w:rsidRPr="00AC6D57">
        <w:rPr>
          <w:rFonts w:eastAsia="Times New Roman"/>
          <w:sz w:val="28"/>
          <w:szCs w:val="28"/>
        </w:rPr>
        <w:t>Bayes</w:t>
      </w:r>
      <w:r w:rsidR="00C65735">
        <w:rPr>
          <w:rFonts w:eastAsia="Times New Roman"/>
          <w:sz w:val="28"/>
          <w:szCs w:val="28"/>
        </w:rPr>
        <w:t>’</w:t>
      </w:r>
      <w:r w:rsidRPr="00AC6D57">
        <w:rPr>
          <w:rFonts w:eastAsia="Times New Roman"/>
          <w:sz w:val="28"/>
          <w:szCs w:val="28"/>
        </w:rPr>
        <w:t xml:space="preserve"> rule</w:t>
      </w:r>
      <w:r w:rsidRPr="00AC6D57">
        <w:rPr>
          <w:rFonts w:eastAsia="Times New Roman"/>
          <w:sz w:val="28"/>
          <w:szCs w:val="28"/>
        </w:rPr>
        <w:br/>
        <w:t>Laplace's rule of succession</w:t>
      </w:r>
      <w:r w:rsidRPr="00AC6D57">
        <w:rPr>
          <w:rFonts w:eastAsia="Times New Roman"/>
          <w:sz w:val="28"/>
          <w:szCs w:val="28"/>
        </w:rPr>
        <w:br/>
        <w:t>Prior and posterior probability</w:t>
      </w:r>
      <w:r w:rsidR="00393281" w:rsidRPr="00AC6D57">
        <w:rPr>
          <w:rFonts w:eastAsia="Times New Roman"/>
          <w:sz w:val="28"/>
          <w:szCs w:val="28"/>
        </w:rPr>
        <w:t>, r</w:t>
      </w:r>
      <w:r w:rsidRPr="00AC6D57">
        <w:rPr>
          <w:rFonts w:eastAsia="Times New Roman"/>
          <w:sz w:val="28"/>
          <w:szCs w:val="28"/>
        </w:rPr>
        <w:t>ole of "new information"</w:t>
      </w:r>
      <w:r w:rsidRPr="00AC6D57">
        <w:rPr>
          <w:rFonts w:eastAsia="Times New Roman"/>
          <w:sz w:val="28"/>
          <w:szCs w:val="28"/>
        </w:rPr>
        <w:br/>
        <w:t>Examples</w:t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  <w:u w:val="single"/>
        </w:rPr>
        <w:t>3. Random variables</w:t>
      </w:r>
      <w:r w:rsidR="00CB2DF9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  <w:u w:val="single"/>
        </w:rPr>
        <w:br/>
      </w:r>
      <w:r w:rsidRPr="00AC6D57">
        <w:rPr>
          <w:rFonts w:eastAsia="Times New Roman"/>
          <w:sz w:val="28"/>
          <w:szCs w:val="28"/>
        </w:rPr>
        <w:t>Discrete and continuous random variables</w:t>
      </w:r>
      <w:r w:rsidRPr="00AC6D57">
        <w:rPr>
          <w:rFonts w:eastAsia="Times New Roman"/>
          <w:sz w:val="28"/>
          <w:szCs w:val="28"/>
        </w:rPr>
        <w:br/>
        <w:t>Probability distributions</w:t>
      </w:r>
    </w:p>
    <w:p w:rsidR="00F07E29" w:rsidRPr="00AC6D57" w:rsidRDefault="00D503CA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J</w:t>
      </w:r>
      <w:r w:rsidR="00D933C6" w:rsidRPr="00AC6D57">
        <w:rPr>
          <w:rFonts w:eastAsia="Times New Roman"/>
          <w:sz w:val="28"/>
          <w:szCs w:val="28"/>
        </w:rPr>
        <w:t xml:space="preserve">oint distributions </w:t>
      </w:r>
      <w:r w:rsidR="00D933C6" w:rsidRPr="00AC6D57">
        <w:rPr>
          <w:rFonts w:eastAsia="Times New Roman"/>
          <w:sz w:val="28"/>
          <w:szCs w:val="28"/>
        </w:rPr>
        <w:br/>
        <w:t xml:space="preserve">Some useful distributions: </w:t>
      </w:r>
      <w:r w:rsidR="000B10D7">
        <w:rPr>
          <w:rFonts w:eastAsia="Times New Roman"/>
          <w:sz w:val="28"/>
          <w:szCs w:val="28"/>
        </w:rPr>
        <w:t>b</w:t>
      </w:r>
      <w:r w:rsidR="00E74553">
        <w:rPr>
          <w:rFonts w:eastAsia="Times New Roman"/>
          <w:sz w:val="28"/>
          <w:szCs w:val="28"/>
        </w:rPr>
        <w:t xml:space="preserve">inomial, </w:t>
      </w:r>
      <w:r w:rsidR="000B10D7">
        <w:rPr>
          <w:rFonts w:eastAsia="Times New Roman"/>
          <w:sz w:val="28"/>
          <w:szCs w:val="28"/>
        </w:rPr>
        <w:t xml:space="preserve">uniform, </w:t>
      </w:r>
      <w:r w:rsidR="00D933C6" w:rsidRPr="00AC6D57">
        <w:rPr>
          <w:rFonts w:eastAsia="Times New Roman"/>
          <w:sz w:val="28"/>
          <w:szCs w:val="28"/>
        </w:rPr>
        <w:t>Gaussian, Poisson ...</w:t>
      </w:r>
      <w:r w:rsidR="00D933C6" w:rsidRPr="00AC6D57">
        <w:rPr>
          <w:rFonts w:eastAsia="Times New Roman"/>
          <w:sz w:val="28"/>
          <w:szCs w:val="28"/>
        </w:rPr>
        <w:br/>
      </w:r>
      <w:r w:rsidR="00F07E29" w:rsidRPr="00AC6D57">
        <w:rPr>
          <w:rFonts w:eastAsia="Times New Roman"/>
          <w:sz w:val="28"/>
          <w:szCs w:val="28"/>
        </w:rPr>
        <w:t>Examples</w:t>
      </w:r>
    </w:p>
    <w:p w:rsidR="00CA4B45" w:rsidRPr="00AC6D57" w:rsidRDefault="00D933C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br/>
      </w:r>
      <w:r w:rsidRPr="00AC6D57">
        <w:rPr>
          <w:rFonts w:eastAsia="Times New Roman"/>
          <w:sz w:val="28"/>
          <w:szCs w:val="28"/>
          <w:u w:val="single"/>
        </w:rPr>
        <w:t>4. Learning about the real world</w:t>
      </w:r>
      <w:r w:rsidR="00CB2DF9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  <w:u w:val="single"/>
        </w:rPr>
        <w:br/>
      </w:r>
      <w:r w:rsidRPr="00AC6D57">
        <w:rPr>
          <w:rFonts w:eastAsia="Times New Roman"/>
          <w:sz w:val="28"/>
          <w:szCs w:val="28"/>
        </w:rPr>
        <w:t>Role of samples</w:t>
      </w:r>
      <w:r w:rsidRPr="00AC6D57">
        <w:rPr>
          <w:rFonts w:eastAsia="Times New Roman"/>
          <w:sz w:val="28"/>
          <w:szCs w:val="28"/>
        </w:rPr>
        <w:br/>
        <w:t>Sample statistics</w:t>
      </w:r>
      <w:r w:rsidRPr="00AC6D57">
        <w:rPr>
          <w:rFonts w:eastAsia="Times New Roman"/>
          <w:sz w:val="28"/>
          <w:szCs w:val="28"/>
        </w:rPr>
        <w:br/>
        <w:t>Central limit theorem</w:t>
      </w:r>
    </w:p>
    <w:p w:rsidR="00FF50E8" w:rsidRPr="00AC6D57" w:rsidRDefault="00CA4B45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Concept of unbiased estimators</w:t>
      </w:r>
      <w:r w:rsidR="00D933C6" w:rsidRPr="00AC6D57">
        <w:rPr>
          <w:rFonts w:eastAsia="Times New Roman"/>
          <w:sz w:val="28"/>
          <w:szCs w:val="28"/>
        </w:rPr>
        <w:br/>
        <w:t>Correlation</w:t>
      </w:r>
    </w:p>
    <w:p w:rsidR="00B05E17" w:rsidRPr="00AC6D57" w:rsidRDefault="00FF50E8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Examples</w:t>
      </w:r>
      <w:r w:rsidR="00D933C6" w:rsidRPr="00AC6D57">
        <w:rPr>
          <w:rFonts w:eastAsia="Times New Roman"/>
          <w:sz w:val="28"/>
          <w:szCs w:val="28"/>
        </w:rPr>
        <w:br/>
      </w:r>
    </w:p>
    <w:p w:rsidR="00B05E17" w:rsidRPr="00AC6D57" w:rsidRDefault="00B05E17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5. Introduction to random processes</w:t>
      </w:r>
      <w:r w:rsidR="00CB2DF9">
        <w:rPr>
          <w:rFonts w:eastAsia="Times New Roman"/>
          <w:sz w:val="28"/>
          <w:szCs w:val="28"/>
        </w:rPr>
        <w:t>:</w:t>
      </w:r>
    </w:p>
    <w:p w:rsidR="00D720B8" w:rsidRPr="00AC6D57" w:rsidRDefault="00D720B8" w:rsidP="00D720B8">
      <w:pPr>
        <w:spacing w:after="0"/>
        <w:rPr>
          <w:rFonts w:eastAsia="Times New Roman"/>
          <w:sz w:val="28"/>
          <w:szCs w:val="28"/>
        </w:rPr>
      </w:pPr>
    </w:p>
    <w:p w:rsidR="0041570D" w:rsidRPr="00AC6D57" w:rsidRDefault="00D720B8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>6</w:t>
      </w:r>
      <w:r w:rsidR="006E4B19" w:rsidRPr="00AC6D57">
        <w:rPr>
          <w:rFonts w:eastAsia="Times New Roman"/>
          <w:sz w:val="28"/>
          <w:szCs w:val="28"/>
        </w:rPr>
        <w:t>. S</w:t>
      </w:r>
      <w:r w:rsidR="00D933C6" w:rsidRPr="00AC6D57">
        <w:rPr>
          <w:rFonts w:eastAsia="Times New Roman"/>
          <w:sz w:val="28"/>
          <w:szCs w:val="28"/>
        </w:rPr>
        <w:t>imple applications &amp; simulation techniques</w:t>
      </w:r>
      <w:r w:rsidR="004E6371" w:rsidRPr="00AC6D57">
        <w:rPr>
          <w:rFonts w:eastAsia="Times New Roman"/>
          <w:sz w:val="28"/>
          <w:szCs w:val="28"/>
        </w:rPr>
        <w:t>,</w:t>
      </w:r>
      <w:r w:rsidR="00D933C6" w:rsidRPr="00AC6D57">
        <w:rPr>
          <w:rFonts w:eastAsia="Times New Roman"/>
          <w:sz w:val="28"/>
          <w:szCs w:val="28"/>
        </w:rPr>
        <w:t xml:space="preserve"> where applicable</w:t>
      </w:r>
      <w:r w:rsidR="00D933C6" w:rsidRPr="00AC6D57">
        <w:rPr>
          <w:rFonts w:eastAsia="Times New Roman"/>
          <w:sz w:val="28"/>
          <w:szCs w:val="28"/>
        </w:rPr>
        <w:br/>
      </w:r>
    </w:p>
    <w:p w:rsidR="003F3948" w:rsidRPr="00AC6D57" w:rsidRDefault="003F3948" w:rsidP="00D720B8">
      <w:pPr>
        <w:spacing w:after="0"/>
        <w:rPr>
          <w:rFonts w:eastAsia="Times New Roman"/>
          <w:sz w:val="28"/>
          <w:szCs w:val="28"/>
        </w:rPr>
      </w:pPr>
    </w:p>
    <w:p w:rsidR="00F07E29" w:rsidRPr="00AC6D57" w:rsidRDefault="00286696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Instructor</w:t>
      </w:r>
      <w:r w:rsidR="00F37E26" w:rsidRPr="00AC6D57">
        <w:rPr>
          <w:rFonts w:eastAsia="Times New Roman"/>
          <w:sz w:val="28"/>
          <w:szCs w:val="28"/>
        </w:rPr>
        <w:t>:</w:t>
      </w:r>
    </w:p>
    <w:p w:rsidR="00D92F78" w:rsidRPr="00AC6D57" w:rsidRDefault="00D92F78" w:rsidP="00D720B8">
      <w:pPr>
        <w:spacing w:after="0"/>
        <w:rPr>
          <w:rFonts w:eastAsia="Times New Roman"/>
          <w:sz w:val="28"/>
          <w:szCs w:val="28"/>
          <w:u w:val="single"/>
        </w:rPr>
      </w:pPr>
    </w:p>
    <w:p w:rsidR="00286696" w:rsidRPr="00AC6D57" w:rsidRDefault="00286696" w:rsidP="00D720B8">
      <w:pPr>
        <w:spacing w:after="0"/>
        <w:rPr>
          <w:rFonts w:eastAsia="Times New Roman"/>
          <w:sz w:val="28"/>
          <w:szCs w:val="28"/>
        </w:rPr>
      </w:pPr>
      <w:proofErr w:type="spellStart"/>
      <w:r w:rsidRPr="00AC6D57">
        <w:rPr>
          <w:rFonts w:eastAsia="Times New Roman"/>
          <w:sz w:val="28"/>
          <w:szCs w:val="28"/>
        </w:rPr>
        <w:t>Naresh</w:t>
      </w:r>
      <w:proofErr w:type="spellEnd"/>
      <w:r w:rsidRPr="00AC6D57">
        <w:rPr>
          <w:rFonts w:eastAsia="Times New Roman"/>
          <w:sz w:val="28"/>
          <w:szCs w:val="28"/>
        </w:rPr>
        <w:t xml:space="preserve"> </w:t>
      </w:r>
      <w:proofErr w:type="spellStart"/>
      <w:r w:rsidRPr="00AC6D57">
        <w:rPr>
          <w:rFonts w:eastAsia="Times New Roman"/>
          <w:sz w:val="28"/>
          <w:szCs w:val="28"/>
        </w:rPr>
        <w:t>Jotwani</w:t>
      </w:r>
      <w:proofErr w:type="spellEnd"/>
    </w:p>
    <w:p w:rsidR="00286696" w:rsidRPr="00AC6D57" w:rsidRDefault="006D0BB3" w:rsidP="00D720B8">
      <w:pPr>
        <w:spacing w:after="0"/>
        <w:rPr>
          <w:rFonts w:eastAsia="Times New Roman"/>
          <w:sz w:val="28"/>
          <w:szCs w:val="28"/>
          <w:u w:val="single"/>
        </w:rPr>
      </w:pPr>
      <w:r w:rsidRPr="00AC6D57">
        <w:rPr>
          <w:rFonts w:eastAsia="Times New Roman"/>
          <w:sz w:val="28"/>
          <w:szCs w:val="28"/>
        </w:rPr>
        <w:t xml:space="preserve">Email: </w:t>
      </w:r>
      <w:hyperlink r:id="rId6" w:history="1">
        <w:r w:rsidRPr="00AC6D57">
          <w:rPr>
            <w:rStyle w:val="Hyperlink"/>
            <w:rFonts w:eastAsia="Times New Roman"/>
            <w:sz w:val="28"/>
            <w:szCs w:val="28"/>
            <w:u w:val="none"/>
          </w:rPr>
          <w:t>naresh_jotwani@daiict.ac.in</w:t>
        </w:r>
      </w:hyperlink>
      <w:r w:rsidRPr="00AC6D57">
        <w:rPr>
          <w:rFonts w:eastAsia="Times New Roman"/>
          <w:sz w:val="28"/>
          <w:szCs w:val="28"/>
          <w:u w:val="single"/>
        </w:rPr>
        <w:t xml:space="preserve"> </w:t>
      </w:r>
    </w:p>
    <w:p w:rsidR="006D0BB3" w:rsidRPr="00AC6D57" w:rsidRDefault="006D0BB3" w:rsidP="00D720B8">
      <w:pPr>
        <w:spacing w:after="0"/>
        <w:rPr>
          <w:rFonts w:eastAsia="Times New Roman"/>
          <w:sz w:val="28"/>
          <w:szCs w:val="28"/>
          <w:u w:val="single"/>
        </w:rPr>
      </w:pPr>
    </w:p>
    <w:p w:rsidR="006E4B19" w:rsidRPr="00AC6D57" w:rsidRDefault="003F3948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Lecture slots</w:t>
      </w:r>
      <w:r w:rsidR="00E40EC7" w:rsidRPr="00AC6D57">
        <w:rPr>
          <w:rFonts w:eastAsia="Times New Roman"/>
          <w:sz w:val="28"/>
          <w:szCs w:val="28"/>
        </w:rPr>
        <w:t>:</w:t>
      </w:r>
      <w:r w:rsidRPr="00AC6D57">
        <w:rPr>
          <w:rFonts w:eastAsia="Times New Roman"/>
          <w:sz w:val="28"/>
          <w:szCs w:val="28"/>
        </w:rPr>
        <w:t xml:space="preserve"> </w:t>
      </w:r>
    </w:p>
    <w:p w:rsidR="00827094" w:rsidRPr="00AC6D57" w:rsidRDefault="00827094" w:rsidP="00D720B8">
      <w:pPr>
        <w:spacing w:after="0"/>
        <w:rPr>
          <w:rFonts w:eastAsia="Times New Roman"/>
          <w:sz w:val="28"/>
          <w:szCs w:val="28"/>
        </w:rPr>
      </w:pPr>
    </w:p>
    <w:p w:rsidR="00827094" w:rsidRPr="00AC6D57" w:rsidRDefault="00FC650B" w:rsidP="00D720B8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Mon</w:t>
      </w:r>
      <w:r w:rsidR="00827094" w:rsidRPr="00AC6D57">
        <w:rPr>
          <w:rFonts w:eastAsia="Times New Roman"/>
          <w:sz w:val="28"/>
          <w:szCs w:val="28"/>
        </w:rPr>
        <w:t xml:space="preserve">days </w:t>
      </w:r>
      <w:r>
        <w:rPr>
          <w:rFonts w:eastAsia="Times New Roman"/>
          <w:sz w:val="28"/>
          <w:szCs w:val="28"/>
        </w:rPr>
        <w:t>8</w:t>
      </w:r>
      <w:r w:rsidR="00827094" w:rsidRPr="00AC6D57">
        <w:rPr>
          <w:rFonts w:eastAsia="Times New Roman"/>
          <w:sz w:val="28"/>
          <w:szCs w:val="28"/>
        </w:rPr>
        <w:t xml:space="preserve">:00 am to </w:t>
      </w:r>
      <w:r>
        <w:rPr>
          <w:rFonts w:eastAsia="Times New Roman"/>
          <w:sz w:val="28"/>
          <w:szCs w:val="28"/>
        </w:rPr>
        <w:t>8</w:t>
      </w:r>
      <w:r w:rsidR="00827094" w:rsidRPr="00AC6D57">
        <w:rPr>
          <w:rFonts w:eastAsia="Times New Roman"/>
          <w:sz w:val="28"/>
          <w:szCs w:val="28"/>
        </w:rPr>
        <w:t>:50 am</w:t>
      </w:r>
    </w:p>
    <w:p w:rsidR="008A2302" w:rsidRPr="00AC6D57" w:rsidRDefault="00FC650B" w:rsidP="00260FFC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Tues</w:t>
      </w:r>
      <w:r w:rsidR="008A2302" w:rsidRPr="00AC6D57">
        <w:rPr>
          <w:rFonts w:eastAsia="Times New Roman"/>
          <w:sz w:val="28"/>
          <w:szCs w:val="28"/>
        </w:rPr>
        <w:t xml:space="preserve">days </w:t>
      </w:r>
      <w:r w:rsidR="0004642E" w:rsidRPr="00AC6D57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2</w:t>
      </w:r>
      <w:r w:rsidR="008A2302" w:rsidRPr="00AC6D57">
        <w:rPr>
          <w:rFonts w:eastAsia="Times New Roman"/>
          <w:sz w:val="28"/>
          <w:szCs w:val="28"/>
        </w:rPr>
        <w:t xml:space="preserve">:00 </w:t>
      </w:r>
      <w:r>
        <w:rPr>
          <w:rFonts w:eastAsia="Times New Roman"/>
          <w:sz w:val="28"/>
          <w:szCs w:val="28"/>
        </w:rPr>
        <w:t>noon</w:t>
      </w:r>
      <w:r w:rsidR="008A2302" w:rsidRPr="00AC6D57">
        <w:rPr>
          <w:rFonts w:eastAsia="Times New Roman"/>
          <w:sz w:val="28"/>
          <w:szCs w:val="28"/>
        </w:rPr>
        <w:t xml:space="preserve"> to </w:t>
      </w:r>
      <w:r w:rsidR="005A4E7C" w:rsidRPr="00AC6D57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2</w:t>
      </w:r>
      <w:r w:rsidR="008A2302" w:rsidRPr="00AC6D57">
        <w:rPr>
          <w:rFonts w:eastAsia="Times New Roman"/>
          <w:sz w:val="28"/>
          <w:szCs w:val="28"/>
        </w:rPr>
        <w:t xml:space="preserve">:50 </w:t>
      </w:r>
      <w:r>
        <w:rPr>
          <w:rFonts w:eastAsia="Times New Roman"/>
          <w:sz w:val="28"/>
          <w:szCs w:val="28"/>
        </w:rPr>
        <w:t>pm</w:t>
      </w:r>
    </w:p>
    <w:p w:rsidR="006C4FED" w:rsidRPr="00AC6D57" w:rsidRDefault="006C4FED" w:rsidP="006D3EC5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Thurs</w:t>
      </w:r>
      <w:r w:rsidRPr="00AC6D57">
        <w:rPr>
          <w:rFonts w:eastAsia="Times New Roman"/>
          <w:sz w:val="28"/>
          <w:szCs w:val="28"/>
        </w:rPr>
        <w:t>days 1</w:t>
      </w:r>
      <w:r>
        <w:rPr>
          <w:rFonts w:eastAsia="Times New Roman"/>
          <w:sz w:val="28"/>
          <w:szCs w:val="28"/>
        </w:rPr>
        <w:t>2</w:t>
      </w:r>
      <w:r w:rsidRPr="00AC6D57">
        <w:rPr>
          <w:rFonts w:eastAsia="Times New Roman"/>
          <w:sz w:val="28"/>
          <w:szCs w:val="28"/>
        </w:rPr>
        <w:t xml:space="preserve">:00 </w:t>
      </w:r>
      <w:r>
        <w:rPr>
          <w:rFonts w:eastAsia="Times New Roman"/>
          <w:sz w:val="28"/>
          <w:szCs w:val="28"/>
        </w:rPr>
        <w:t>noon</w:t>
      </w:r>
      <w:r w:rsidRPr="00AC6D57">
        <w:rPr>
          <w:rFonts w:eastAsia="Times New Roman"/>
          <w:sz w:val="28"/>
          <w:szCs w:val="28"/>
        </w:rPr>
        <w:t xml:space="preserve"> to 1</w:t>
      </w:r>
      <w:r>
        <w:rPr>
          <w:rFonts w:eastAsia="Times New Roman"/>
          <w:sz w:val="28"/>
          <w:szCs w:val="28"/>
        </w:rPr>
        <w:t>2</w:t>
      </w:r>
      <w:r w:rsidRPr="00AC6D57">
        <w:rPr>
          <w:rFonts w:eastAsia="Times New Roman"/>
          <w:sz w:val="28"/>
          <w:szCs w:val="28"/>
        </w:rPr>
        <w:t xml:space="preserve">:50 </w:t>
      </w:r>
      <w:r>
        <w:rPr>
          <w:rFonts w:eastAsia="Times New Roman"/>
          <w:sz w:val="28"/>
          <w:szCs w:val="28"/>
        </w:rPr>
        <w:t>pm</w:t>
      </w:r>
    </w:p>
    <w:p w:rsidR="009E6562" w:rsidRPr="00AC6D57" w:rsidRDefault="009E6562" w:rsidP="00974F19">
      <w:pPr>
        <w:spacing w:after="0"/>
        <w:rPr>
          <w:rFonts w:eastAsia="Times New Roman"/>
          <w:sz w:val="28"/>
          <w:szCs w:val="28"/>
        </w:rPr>
      </w:pPr>
    </w:p>
    <w:p w:rsidR="00286696" w:rsidRDefault="00650AF7" w:rsidP="00D720B8">
      <w:pPr>
        <w:spacing w:after="0"/>
        <w:rPr>
          <w:rFonts w:eastAsia="Times New Roman"/>
          <w:sz w:val="28"/>
          <w:szCs w:val="28"/>
        </w:rPr>
      </w:pPr>
      <w:r w:rsidRPr="007E15EF">
        <w:rPr>
          <w:rFonts w:eastAsia="Times New Roman"/>
          <w:sz w:val="28"/>
          <w:szCs w:val="28"/>
          <w:u w:val="single"/>
        </w:rPr>
        <w:t xml:space="preserve">For </w:t>
      </w:r>
      <w:r w:rsidR="007E15EF" w:rsidRPr="007E15EF">
        <w:rPr>
          <w:rFonts w:eastAsia="Times New Roman"/>
          <w:sz w:val="28"/>
          <w:szCs w:val="28"/>
          <w:u w:val="single"/>
        </w:rPr>
        <w:t>lecture</w:t>
      </w:r>
      <w:r w:rsidRPr="007E15EF">
        <w:rPr>
          <w:rFonts w:eastAsia="Times New Roman"/>
          <w:sz w:val="28"/>
          <w:szCs w:val="28"/>
          <w:u w:val="single"/>
        </w:rPr>
        <w:t xml:space="preserve"> notes &amp; notices</w:t>
      </w:r>
      <w:r>
        <w:rPr>
          <w:rFonts w:eastAsia="Times New Roman"/>
          <w:sz w:val="28"/>
          <w:szCs w:val="28"/>
        </w:rPr>
        <w:t>:</w:t>
      </w:r>
    </w:p>
    <w:p w:rsidR="007E15EF" w:rsidRPr="00AC6D57" w:rsidRDefault="007E15EF" w:rsidP="00D720B8">
      <w:pPr>
        <w:spacing w:after="0"/>
        <w:rPr>
          <w:rFonts w:eastAsia="Times New Roman"/>
          <w:sz w:val="28"/>
          <w:szCs w:val="28"/>
        </w:rPr>
      </w:pPr>
    </w:p>
    <w:p w:rsidR="007202AD" w:rsidRPr="00AC6D57" w:rsidRDefault="00D0239E" w:rsidP="00D720B8">
      <w:pPr>
        <w:spacing w:after="0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  <w:u w:val="single"/>
        </w:rPr>
        <w:t>Google Classroom class code</w:t>
      </w:r>
      <w:r w:rsidRPr="00AC6D57">
        <w:rPr>
          <w:rFonts w:eastAsia="Times New Roman"/>
          <w:sz w:val="28"/>
          <w:szCs w:val="28"/>
        </w:rPr>
        <w:t>: colnbh4</w:t>
      </w:r>
    </w:p>
    <w:p w:rsidR="00393281" w:rsidRPr="00AC6D57" w:rsidRDefault="00450377" w:rsidP="00D720B8">
      <w:pPr>
        <w:spacing w:after="0"/>
        <w:rPr>
          <w:rStyle w:val="Hyperlink"/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Link: </w:t>
      </w:r>
      <w:hyperlink r:id="rId7" w:history="1">
        <w:r w:rsidR="007202AD" w:rsidRPr="00AC6D57">
          <w:rPr>
            <w:rStyle w:val="Hyperlink"/>
            <w:rFonts w:eastAsia="Times New Roman"/>
            <w:sz w:val="28"/>
            <w:szCs w:val="28"/>
          </w:rPr>
          <w:t>https://classroom.google.com/c/Mzc2NjU3MTc5NDQz?cjc=colnbh4</w:t>
        </w:r>
      </w:hyperlink>
    </w:p>
    <w:p w:rsidR="005C7DFD" w:rsidRPr="00AC6D57" w:rsidRDefault="005C7DFD" w:rsidP="00D720B8">
      <w:pPr>
        <w:spacing w:after="0"/>
        <w:rPr>
          <w:rStyle w:val="Hyperlink"/>
          <w:rFonts w:eastAsia="Times New Roman"/>
          <w:sz w:val="28"/>
          <w:szCs w:val="28"/>
        </w:rPr>
      </w:pPr>
    </w:p>
    <w:p w:rsidR="005C7DFD" w:rsidRPr="00AC6D57" w:rsidRDefault="00FB2C4C" w:rsidP="00D720B8">
      <w:pPr>
        <w:spacing w:after="0"/>
        <w:rPr>
          <w:rStyle w:val="Hyperlink"/>
          <w:rFonts w:eastAsia="Times New Roman"/>
          <w:color w:val="auto"/>
          <w:sz w:val="28"/>
          <w:szCs w:val="28"/>
          <w:u w:val="none"/>
        </w:rPr>
      </w:pPr>
      <w:r>
        <w:rPr>
          <w:rStyle w:val="Hyperlink"/>
          <w:rFonts w:eastAsia="Times New Roman"/>
          <w:color w:val="auto"/>
          <w:sz w:val="28"/>
          <w:szCs w:val="28"/>
        </w:rPr>
        <w:t>Main r</w:t>
      </w:r>
      <w:r w:rsidR="005C7DFD" w:rsidRPr="00AC6D57">
        <w:rPr>
          <w:rStyle w:val="Hyperlink"/>
          <w:rFonts w:eastAsia="Times New Roman"/>
          <w:color w:val="auto"/>
          <w:sz w:val="28"/>
          <w:szCs w:val="28"/>
        </w:rPr>
        <w:t>eferences</w:t>
      </w:r>
      <w:r w:rsidR="00F37E26" w:rsidRPr="00AC6D57">
        <w:rPr>
          <w:rStyle w:val="Hyperlink"/>
          <w:rFonts w:eastAsia="Times New Roman"/>
          <w:color w:val="auto"/>
          <w:sz w:val="28"/>
          <w:szCs w:val="28"/>
          <w:u w:val="none"/>
        </w:rPr>
        <w:t>:</w:t>
      </w:r>
    </w:p>
    <w:p w:rsidR="000A53DA" w:rsidRPr="00AC6D57" w:rsidRDefault="000A53DA" w:rsidP="00D720B8">
      <w:pPr>
        <w:spacing w:after="0"/>
        <w:rPr>
          <w:rStyle w:val="Hyperlink"/>
          <w:rFonts w:eastAsia="Times New Roman"/>
          <w:color w:val="auto"/>
          <w:sz w:val="28"/>
          <w:szCs w:val="28"/>
        </w:rPr>
      </w:pPr>
    </w:p>
    <w:p w:rsidR="009530D5" w:rsidRPr="00AC6D57" w:rsidRDefault="009530D5" w:rsidP="00260FFC">
      <w:pPr>
        <w:spacing w:line="240" w:lineRule="auto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1. </w:t>
      </w:r>
      <w:r w:rsidRPr="00AC6D57">
        <w:rPr>
          <w:rFonts w:eastAsia="Times New Roman"/>
          <w:i/>
          <w:iCs/>
          <w:sz w:val="28"/>
          <w:szCs w:val="28"/>
        </w:rPr>
        <w:t>Artificial Intelligence: A Modern Approach</w:t>
      </w:r>
      <w:r w:rsidRPr="00AC6D57">
        <w:rPr>
          <w:rFonts w:eastAsia="Times New Roman"/>
          <w:sz w:val="28"/>
          <w:szCs w:val="28"/>
        </w:rPr>
        <w:t xml:space="preserve">, Russell &amp; </w:t>
      </w:r>
      <w:proofErr w:type="spellStart"/>
      <w:r w:rsidRPr="00AC6D57">
        <w:rPr>
          <w:rFonts w:eastAsia="Times New Roman"/>
          <w:sz w:val="28"/>
          <w:szCs w:val="28"/>
        </w:rPr>
        <w:t>Norvig</w:t>
      </w:r>
      <w:proofErr w:type="spellEnd"/>
      <w:r w:rsidRPr="00AC6D57">
        <w:rPr>
          <w:rFonts w:eastAsia="Times New Roman"/>
          <w:sz w:val="28"/>
          <w:szCs w:val="28"/>
        </w:rPr>
        <w:t>, Pearson, 2010.</w:t>
      </w:r>
    </w:p>
    <w:p w:rsidR="009530D5" w:rsidRPr="00AC6D57" w:rsidRDefault="009530D5" w:rsidP="00260FFC">
      <w:pPr>
        <w:spacing w:line="240" w:lineRule="auto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2. </w:t>
      </w:r>
      <w:r w:rsidRPr="00AC6D57">
        <w:rPr>
          <w:rFonts w:eastAsia="Times New Roman"/>
          <w:i/>
          <w:iCs/>
          <w:sz w:val="28"/>
          <w:szCs w:val="28"/>
        </w:rPr>
        <w:t>Probability and Statistics, Random Processes and Queueing Theory</w:t>
      </w:r>
      <w:r w:rsidRPr="00AC6D57">
        <w:rPr>
          <w:rFonts w:eastAsia="Times New Roman"/>
          <w:sz w:val="28"/>
          <w:szCs w:val="28"/>
        </w:rPr>
        <w:t xml:space="preserve">, </w:t>
      </w:r>
      <w:proofErr w:type="spellStart"/>
      <w:r w:rsidRPr="00AC6D57">
        <w:rPr>
          <w:rFonts w:eastAsia="Times New Roman"/>
          <w:sz w:val="28"/>
          <w:szCs w:val="28"/>
        </w:rPr>
        <w:t>Veerarajan</w:t>
      </w:r>
      <w:proofErr w:type="spellEnd"/>
      <w:r w:rsidRPr="00AC6D57">
        <w:rPr>
          <w:rFonts w:eastAsia="Times New Roman"/>
          <w:sz w:val="28"/>
          <w:szCs w:val="28"/>
        </w:rPr>
        <w:t>, McGraw Hill Education, 2019.</w:t>
      </w:r>
    </w:p>
    <w:p w:rsidR="000A53DA" w:rsidRPr="00AC6D57" w:rsidRDefault="009530D5" w:rsidP="00260FFC">
      <w:pPr>
        <w:spacing w:after="0" w:line="240" w:lineRule="auto"/>
        <w:rPr>
          <w:rFonts w:eastAsia="Times New Roman"/>
          <w:sz w:val="28"/>
          <w:szCs w:val="28"/>
        </w:rPr>
      </w:pPr>
      <w:r w:rsidRPr="00AC6D57">
        <w:rPr>
          <w:rFonts w:eastAsia="Times New Roman"/>
          <w:sz w:val="28"/>
          <w:szCs w:val="28"/>
        </w:rPr>
        <w:t xml:space="preserve">3. </w:t>
      </w:r>
      <w:r w:rsidR="005C4709" w:rsidRPr="00AC6D57">
        <w:rPr>
          <w:rFonts w:eastAsia="Times New Roman"/>
          <w:i/>
          <w:iCs/>
          <w:sz w:val="28"/>
          <w:szCs w:val="28"/>
        </w:rPr>
        <w:t>Probability, Random Variables and Stochastic Processes</w:t>
      </w:r>
      <w:r w:rsidR="005C4709" w:rsidRPr="00AC6D57">
        <w:rPr>
          <w:rFonts w:eastAsia="Times New Roman"/>
          <w:sz w:val="28"/>
          <w:szCs w:val="28"/>
        </w:rPr>
        <w:t xml:space="preserve">, </w:t>
      </w:r>
      <w:r w:rsidR="007333F6" w:rsidRPr="00AC6D57">
        <w:rPr>
          <w:rFonts w:eastAsia="Times New Roman"/>
          <w:sz w:val="28"/>
          <w:szCs w:val="28"/>
        </w:rPr>
        <w:t xml:space="preserve">Papoulis &amp; </w:t>
      </w:r>
      <w:r w:rsidR="008872B8" w:rsidRPr="00AC6D57">
        <w:rPr>
          <w:rFonts w:eastAsia="Times New Roman"/>
          <w:sz w:val="28"/>
          <w:szCs w:val="28"/>
        </w:rPr>
        <w:t xml:space="preserve">Pillai, </w:t>
      </w:r>
      <w:r w:rsidR="0060249D" w:rsidRPr="00AC6D57">
        <w:rPr>
          <w:rFonts w:eastAsia="Times New Roman"/>
          <w:sz w:val="28"/>
          <w:szCs w:val="28"/>
        </w:rPr>
        <w:t>Tata</w:t>
      </w:r>
      <w:r w:rsidR="001B1118" w:rsidRPr="00AC6D57">
        <w:rPr>
          <w:rFonts w:eastAsia="Times New Roman"/>
          <w:sz w:val="28"/>
          <w:szCs w:val="28"/>
        </w:rPr>
        <w:t xml:space="preserve"> </w:t>
      </w:r>
      <w:r w:rsidR="00827094" w:rsidRPr="00AC6D57">
        <w:rPr>
          <w:rFonts w:eastAsia="Times New Roman"/>
          <w:sz w:val="28"/>
          <w:szCs w:val="28"/>
        </w:rPr>
        <w:t xml:space="preserve">McGraw-Hill Publishing, 2002. </w:t>
      </w:r>
    </w:p>
    <w:p w:rsidR="005A4E7C" w:rsidRPr="00AC6D57" w:rsidRDefault="005A4E7C" w:rsidP="00260FFC">
      <w:pPr>
        <w:spacing w:after="0" w:line="240" w:lineRule="auto"/>
        <w:rPr>
          <w:rFonts w:eastAsia="Times New Roman"/>
          <w:sz w:val="28"/>
          <w:szCs w:val="28"/>
        </w:rPr>
      </w:pPr>
    </w:p>
    <w:p w:rsidR="00A610F9" w:rsidRPr="00AC6D57" w:rsidRDefault="00A610F9" w:rsidP="00D720B8">
      <w:pPr>
        <w:spacing w:after="0"/>
        <w:rPr>
          <w:rFonts w:eastAsia="Times New Roman"/>
          <w:sz w:val="28"/>
          <w:szCs w:val="28"/>
          <w:u w:val="single"/>
        </w:rPr>
      </w:pPr>
    </w:p>
    <w:sectPr w:rsidR="00A610F9" w:rsidRPr="00AC6D57" w:rsidSect="00E5428F"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C15" w:rsidRDefault="003F4C15" w:rsidP="0090478F">
      <w:pPr>
        <w:spacing w:after="0" w:line="240" w:lineRule="auto"/>
      </w:pPr>
      <w:r>
        <w:separator/>
      </w:r>
    </w:p>
  </w:endnote>
  <w:endnote w:type="continuationSeparator" w:id="0">
    <w:p w:rsidR="003F4C15" w:rsidRDefault="003F4C15" w:rsidP="0090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5728059"/>
      <w:docPartObj>
        <w:docPartGallery w:val="Page Numbers (Bottom of Page)"/>
        <w:docPartUnique/>
      </w:docPartObj>
    </w:sdtPr>
    <w:sdtContent>
      <w:p w:rsidR="0090478F" w:rsidRDefault="0090478F" w:rsidP="007A38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B584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78F" w:rsidRDefault="0090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78F" w:rsidRDefault="00DB5849" w:rsidP="007A38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716962807"/>
        <w:docPartObj>
          <w:docPartGallery w:val="Page Numbers (Bottom of Page)"/>
          <w:docPartUnique/>
        </w:docPartObj>
      </w:sdtPr>
      <w:sdtContent>
        <w:r w:rsidR="0090478F">
          <w:rPr>
            <w:rStyle w:val="PageNumber"/>
          </w:rPr>
          <w:fldChar w:fldCharType="begin"/>
        </w:r>
        <w:r w:rsidR="0090478F">
          <w:rPr>
            <w:rStyle w:val="PageNumber"/>
          </w:rPr>
          <w:instrText xml:space="preserve"> PAGE </w:instrText>
        </w:r>
        <w:r w:rsidR="0090478F">
          <w:rPr>
            <w:rStyle w:val="PageNumber"/>
          </w:rPr>
          <w:fldChar w:fldCharType="separate"/>
        </w:r>
        <w:r w:rsidR="0090478F">
          <w:rPr>
            <w:rStyle w:val="PageNumber"/>
            <w:noProof/>
          </w:rPr>
          <w:t>1</w:t>
        </w:r>
        <w:r w:rsidR="0090478F">
          <w:rPr>
            <w:rStyle w:val="PageNumber"/>
          </w:rPr>
          <w:fldChar w:fldCharType="end"/>
        </w:r>
      </w:sdtContent>
    </w:sdt>
  </w:p>
  <w:p w:rsidR="0090478F" w:rsidRDefault="00904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C15" w:rsidRDefault="003F4C15" w:rsidP="0090478F">
      <w:pPr>
        <w:spacing w:after="0" w:line="240" w:lineRule="auto"/>
      </w:pPr>
      <w:r>
        <w:separator/>
      </w:r>
    </w:p>
  </w:footnote>
  <w:footnote w:type="continuationSeparator" w:id="0">
    <w:p w:rsidR="003F4C15" w:rsidRDefault="003F4C15" w:rsidP="00904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6AB3"/>
    <w:rsid w:val="00024668"/>
    <w:rsid w:val="00035A8A"/>
    <w:rsid w:val="00042947"/>
    <w:rsid w:val="0004642E"/>
    <w:rsid w:val="00047537"/>
    <w:rsid w:val="0007070D"/>
    <w:rsid w:val="000A53DA"/>
    <w:rsid w:val="000B10D7"/>
    <w:rsid w:val="000B12C6"/>
    <w:rsid w:val="000B5F22"/>
    <w:rsid w:val="000D5AA3"/>
    <w:rsid w:val="00191921"/>
    <w:rsid w:val="001B1118"/>
    <w:rsid w:val="001B396C"/>
    <w:rsid w:val="001F6073"/>
    <w:rsid w:val="00254E98"/>
    <w:rsid w:val="00286696"/>
    <w:rsid w:val="002A5296"/>
    <w:rsid w:val="002C4819"/>
    <w:rsid w:val="002C696E"/>
    <w:rsid w:val="00330B82"/>
    <w:rsid w:val="00385F9C"/>
    <w:rsid w:val="00392F4D"/>
    <w:rsid w:val="00393281"/>
    <w:rsid w:val="00394752"/>
    <w:rsid w:val="003A6929"/>
    <w:rsid w:val="003F3948"/>
    <w:rsid w:val="003F4C15"/>
    <w:rsid w:val="0041570D"/>
    <w:rsid w:val="00444507"/>
    <w:rsid w:val="00450377"/>
    <w:rsid w:val="004A0EA6"/>
    <w:rsid w:val="004A2C22"/>
    <w:rsid w:val="004C1AC1"/>
    <w:rsid w:val="004C3434"/>
    <w:rsid w:val="004E227D"/>
    <w:rsid w:val="004E6371"/>
    <w:rsid w:val="005002E1"/>
    <w:rsid w:val="005020F9"/>
    <w:rsid w:val="0051789A"/>
    <w:rsid w:val="005321DF"/>
    <w:rsid w:val="005374DC"/>
    <w:rsid w:val="0057631C"/>
    <w:rsid w:val="0057799C"/>
    <w:rsid w:val="005849DB"/>
    <w:rsid w:val="005A378E"/>
    <w:rsid w:val="005A4E7C"/>
    <w:rsid w:val="005C01C8"/>
    <w:rsid w:val="005C4709"/>
    <w:rsid w:val="005C7DFD"/>
    <w:rsid w:val="005D5ECF"/>
    <w:rsid w:val="0060246B"/>
    <w:rsid w:val="0060249D"/>
    <w:rsid w:val="006224A5"/>
    <w:rsid w:val="0062615C"/>
    <w:rsid w:val="006314B5"/>
    <w:rsid w:val="00640D72"/>
    <w:rsid w:val="00650AF7"/>
    <w:rsid w:val="00664B54"/>
    <w:rsid w:val="00675C35"/>
    <w:rsid w:val="006B70F6"/>
    <w:rsid w:val="006C4F10"/>
    <w:rsid w:val="006C4FED"/>
    <w:rsid w:val="006D0BB3"/>
    <w:rsid w:val="006D4F1E"/>
    <w:rsid w:val="006E4B19"/>
    <w:rsid w:val="00707647"/>
    <w:rsid w:val="0071289A"/>
    <w:rsid w:val="007202AD"/>
    <w:rsid w:val="007218D1"/>
    <w:rsid w:val="007333F6"/>
    <w:rsid w:val="00763213"/>
    <w:rsid w:val="007A44BD"/>
    <w:rsid w:val="007C0CEB"/>
    <w:rsid w:val="007E15EF"/>
    <w:rsid w:val="00823F02"/>
    <w:rsid w:val="008241D8"/>
    <w:rsid w:val="00827094"/>
    <w:rsid w:val="00836D09"/>
    <w:rsid w:val="00861B45"/>
    <w:rsid w:val="00863778"/>
    <w:rsid w:val="008801CB"/>
    <w:rsid w:val="008872B8"/>
    <w:rsid w:val="008A2302"/>
    <w:rsid w:val="008A72D0"/>
    <w:rsid w:val="008C1A2C"/>
    <w:rsid w:val="0090478F"/>
    <w:rsid w:val="00932D75"/>
    <w:rsid w:val="009361E2"/>
    <w:rsid w:val="009530D5"/>
    <w:rsid w:val="009B3852"/>
    <w:rsid w:val="009E6562"/>
    <w:rsid w:val="00A04EDB"/>
    <w:rsid w:val="00A04EFA"/>
    <w:rsid w:val="00A1411B"/>
    <w:rsid w:val="00A610F9"/>
    <w:rsid w:val="00AB6E82"/>
    <w:rsid w:val="00AB7283"/>
    <w:rsid w:val="00AC6D57"/>
    <w:rsid w:val="00AE22B1"/>
    <w:rsid w:val="00B05E17"/>
    <w:rsid w:val="00B331B2"/>
    <w:rsid w:val="00B373B0"/>
    <w:rsid w:val="00B62A25"/>
    <w:rsid w:val="00BF36EE"/>
    <w:rsid w:val="00C223BA"/>
    <w:rsid w:val="00C65735"/>
    <w:rsid w:val="00C72A57"/>
    <w:rsid w:val="00C82A6C"/>
    <w:rsid w:val="00C83D93"/>
    <w:rsid w:val="00CA4B45"/>
    <w:rsid w:val="00CB2DF9"/>
    <w:rsid w:val="00CE2963"/>
    <w:rsid w:val="00D0239E"/>
    <w:rsid w:val="00D503CA"/>
    <w:rsid w:val="00D53D4F"/>
    <w:rsid w:val="00D720B8"/>
    <w:rsid w:val="00D92F78"/>
    <w:rsid w:val="00D933C6"/>
    <w:rsid w:val="00D93E35"/>
    <w:rsid w:val="00DA0112"/>
    <w:rsid w:val="00DA5659"/>
    <w:rsid w:val="00DB5849"/>
    <w:rsid w:val="00DC5EA6"/>
    <w:rsid w:val="00DF5F05"/>
    <w:rsid w:val="00DF68FB"/>
    <w:rsid w:val="00E40090"/>
    <w:rsid w:val="00E40EC7"/>
    <w:rsid w:val="00E449C2"/>
    <w:rsid w:val="00E5428F"/>
    <w:rsid w:val="00E6559B"/>
    <w:rsid w:val="00E74553"/>
    <w:rsid w:val="00E80E8C"/>
    <w:rsid w:val="00EA2C41"/>
    <w:rsid w:val="00EE51A5"/>
    <w:rsid w:val="00F07E29"/>
    <w:rsid w:val="00F2134B"/>
    <w:rsid w:val="00F34029"/>
    <w:rsid w:val="00F37E26"/>
    <w:rsid w:val="00FB2C4C"/>
    <w:rsid w:val="00FC650B"/>
    <w:rsid w:val="00FC755A"/>
    <w:rsid w:val="00FC7E6A"/>
    <w:rsid w:val="00FE1A2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1EFF5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78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04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78F"/>
    <w:rPr>
      <w:rFonts w:cs="Latha"/>
    </w:rPr>
  </w:style>
  <w:style w:type="character" w:styleId="PageNumber">
    <w:name w:val="page number"/>
    <w:basedOn w:val="DefaultParagraphFont"/>
    <w:uiPriority w:val="99"/>
    <w:semiHidden/>
    <w:unhideWhenUsed/>
    <w:rsid w:val="0090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yperlink" Target="https://classroom.google.com/c/Mzc2NjU3MTc5NDQz?cjc=colnbh4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naresh_jotwani@daiict.ac.in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67</cp:revision>
  <dcterms:created xsi:type="dcterms:W3CDTF">2021-08-12T12:38:00Z</dcterms:created>
  <dcterms:modified xsi:type="dcterms:W3CDTF">2023-07-23T12:10:00Z</dcterms:modified>
</cp:coreProperties>
</file>