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1A469" w14:textId="2DF8469F" w:rsidR="002D7986" w:rsidRDefault="001147A3" w:rsidP="002D7986">
      <w:pPr>
        <w:pStyle w:val="Title"/>
        <w:spacing w:before="2400" w:after="240"/>
        <w:jc w:val="center"/>
      </w:pPr>
      <w:r>
        <w:t>Comparison based approach to</w:t>
      </w:r>
      <w:r w:rsidR="000A17BA">
        <w:t xml:space="preserve"> </w:t>
      </w:r>
      <w:r w:rsidR="002D7986">
        <w:t>Sequence Labelling for NLP Tasks</w:t>
      </w:r>
    </w:p>
    <w:p w14:paraId="1097511B" w14:textId="37849C59" w:rsidR="002D7986" w:rsidRDefault="000A17BA" w:rsidP="00BE2148">
      <w:pPr>
        <w:pStyle w:val="Subtitle"/>
      </w:pPr>
      <w:r>
        <w:t>We compare</w:t>
      </w:r>
      <w:r w:rsidR="00D82586">
        <w:t xml:space="preserve"> two different Machine Learning approaches and their performance and accuracy using </w:t>
      </w:r>
      <w:r w:rsidR="00552CB8">
        <w:t xml:space="preserve">pre-trained word vectors from Glove(Stanford) and </w:t>
      </w:r>
      <w:r w:rsidR="007655FB">
        <w:t>CONLL-2003 Shared task dataset (English)</w:t>
      </w:r>
    </w:p>
    <w:p w14:paraId="2EAEC54F" w14:textId="01D42585" w:rsidR="00F05246" w:rsidRDefault="00F05246" w:rsidP="00F05246"/>
    <w:p w14:paraId="42B00D2C" w14:textId="76F6311E" w:rsidR="00F05246" w:rsidRDefault="00F05246" w:rsidP="00F05246"/>
    <w:p w14:paraId="5DC73E76" w14:textId="3FB42ABB" w:rsidR="00F05246" w:rsidRDefault="00F05246" w:rsidP="00F05246"/>
    <w:p w14:paraId="7DD8170E" w14:textId="65F96D18" w:rsidR="00F05246" w:rsidRDefault="00F05246" w:rsidP="00F05246"/>
    <w:p w14:paraId="2CDB190C" w14:textId="6C5CA757" w:rsidR="00F05246" w:rsidRDefault="00F05246" w:rsidP="00F05246"/>
    <w:p w14:paraId="3CF221E8" w14:textId="77777777" w:rsidR="008900EC" w:rsidRDefault="008900EC" w:rsidP="00BE2148">
      <w:pPr>
        <w:pStyle w:val="Subtitle"/>
      </w:pPr>
    </w:p>
    <w:p w14:paraId="398CA779" w14:textId="1EA50D0B" w:rsidR="00F05246" w:rsidRDefault="008900EC" w:rsidP="00BE2148">
      <w:pPr>
        <w:pStyle w:val="Subtitle"/>
        <w:ind w:left="0"/>
        <w:jc w:val="both"/>
      </w:pPr>
      <w:r>
        <w:t>Authors:</w:t>
      </w:r>
    </w:p>
    <w:p w14:paraId="6A835EC0" w14:textId="5F956EEF" w:rsidR="008900EC" w:rsidRDefault="008900EC" w:rsidP="008900EC">
      <w:r>
        <w:t>Samartha Kajoor Venkatramana</w:t>
      </w:r>
    </w:p>
    <w:p w14:paraId="02CDA277" w14:textId="1012D473" w:rsidR="008900EC" w:rsidRDefault="008900EC" w:rsidP="008900EC">
      <w:r>
        <w:t>Siddharth Sharma</w:t>
      </w:r>
    </w:p>
    <w:p w14:paraId="1F1FDF97" w14:textId="2DB5EE5F" w:rsidR="008900EC" w:rsidRDefault="009D2794" w:rsidP="008900EC">
      <w:r>
        <w:t xml:space="preserve">Chinonso </w:t>
      </w:r>
      <w:r w:rsidR="008900EC">
        <w:t>Larry Okeke</w:t>
      </w:r>
      <w:r w:rsidR="00D742DB">
        <w:t xml:space="preserve"> </w:t>
      </w:r>
    </w:p>
    <w:p w14:paraId="2DF1961F" w14:textId="77777777" w:rsidR="008900EC" w:rsidRDefault="008900EC">
      <w:r>
        <w:br w:type="page"/>
      </w:r>
    </w:p>
    <w:p w14:paraId="3CC1559B" w14:textId="6077AB98" w:rsidR="008900EC" w:rsidRDefault="008900EC" w:rsidP="008900EC">
      <w:pPr>
        <w:pStyle w:val="Heading1"/>
      </w:pPr>
      <w:r>
        <w:lastRenderedPageBreak/>
        <w:t>Abstract</w:t>
      </w:r>
    </w:p>
    <w:p w14:paraId="69FED8C8" w14:textId="5B62815D" w:rsidR="008900EC" w:rsidRDefault="002A745C" w:rsidP="008900EC">
      <w:bookmarkStart w:id="0" w:name="_Hlk512189310"/>
      <w:r>
        <w:t xml:space="preserve">We </w:t>
      </w:r>
      <w:r w:rsidR="000327CA">
        <w:t xml:space="preserve">have </w:t>
      </w:r>
      <w:r>
        <w:t>use</w:t>
      </w:r>
      <w:r w:rsidR="000327CA">
        <w:t>d</w:t>
      </w:r>
      <w:r>
        <w:t xml:space="preserve"> </w:t>
      </w:r>
      <w:r w:rsidR="00085160">
        <w:t xml:space="preserve">two machine learning algorithms, namely </w:t>
      </w:r>
      <w:r w:rsidR="00DF033C">
        <w:t xml:space="preserve">One-vs-All </w:t>
      </w:r>
      <w:r w:rsidR="00085160">
        <w:t xml:space="preserve">Logistic Regression and Multi-Layer Perceptron, </w:t>
      </w:r>
      <w:r w:rsidR="004D729D">
        <w:t>to bring out the differences in performance and accuracy.</w:t>
      </w:r>
      <w:r w:rsidR="00002D84">
        <w:t xml:space="preserve"> We </w:t>
      </w:r>
      <w:r w:rsidR="000327CA">
        <w:t>have tested</w:t>
      </w:r>
      <w:r w:rsidR="00002D84">
        <w:t xml:space="preserve"> the system </w:t>
      </w:r>
      <w:r w:rsidR="00170413">
        <w:t xml:space="preserve">by </w:t>
      </w:r>
      <w:r w:rsidR="00FA034F">
        <w:t>performing</w:t>
      </w:r>
      <w:r w:rsidR="00002D84">
        <w:t xml:space="preserve"> Sequence labeling task over the </w:t>
      </w:r>
      <w:r w:rsidR="00FE4F58">
        <w:t>CONLL-2003 Shared Task English language dataset</w:t>
      </w:r>
      <w:r w:rsidR="003F440B">
        <w:t xml:space="preserve"> [</w:t>
      </w:r>
      <w:r w:rsidR="00D84C4B">
        <w:t>1</w:t>
      </w:r>
      <w:r w:rsidR="003F440B">
        <w:t>]</w:t>
      </w:r>
      <w:r w:rsidR="00FE4F58">
        <w:t xml:space="preserve">, to train and test the system. The main goal of this experiment </w:t>
      </w:r>
      <w:r w:rsidR="000327CA">
        <w:t>was</w:t>
      </w:r>
      <w:r w:rsidR="00FE4F58">
        <w:t xml:space="preserve"> to perform error analysis and populate the </w:t>
      </w:r>
      <w:r w:rsidR="007D7179">
        <w:t xml:space="preserve">scores over </w:t>
      </w:r>
      <w:r w:rsidR="006015F8">
        <w:t>some of the more common</w:t>
      </w:r>
      <w:r w:rsidR="007D7179">
        <w:t xml:space="preserve"> tasks of NLP, such as Named </w:t>
      </w:r>
      <w:r w:rsidR="0027213E">
        <w:t>Entity Recognition</w:t>
      </w:r>
      <w:r w:rsidR="00FA034F">
        <w:t xml:space="preserve"> [</w:t>
      </w:r>
      <w:r w:rsidR="00D84C4B">
        <w:t>2</w:t>
      </w:r>
      <w:r w:rsidR="00FA034F">
        <w:t>]</w:t>
      </w:r>
      <w:r w:rsidR="0027213E">
        <w:t>, Parts-Of-Speech Tagging and Chunking</w:t>
      </w:r>
      <w:r w:rsidR="007D7179">
        <w:t xml:space="preserve">. Our dataset </w:t>
      </w:r>
      <w:r w:rsidR="000327CA">
        <w:t>wa</w:t>
      </w:r>
      <w:r w:rsidR="007D7179">
        <w:t xml:space="preserve">s in the form of “WORD NER-tag POS-tag Chunking-tag”. We </w:t>
      </w:r>
      <w:r w:rsidR="000327CA">
        <w:t xml:space="preserve">have </w:t>
      </w:r>
      <w:r w:rsidR="0027213E">
        <w:t>use</w:t>
      </w:r>
      <w:r w:rsidR="000327CA">
        <w:t>d</w:t>
      </w:r>
      <w:r w:rsidR="0027213E">
        <w:t xml:space="preserve"> the external library vsmlib</w:t>
      </w:r>
      <w:r w:rsidR="00020F64">
        <w:t xml:space="preserve"> </w:t>
      </w:r>
      <w:r w:rsidR="00DA5798">
        <w:t>[</w:t>
      </w:r>
      <w:r w:rsidR="00D84C4B">
        <w:t>3</w:t>
      </w:r>
      <w:r w:rsidR="00DA5798">
        <w:t>]</w:t>
      </w:r>
      <w:r w:rsidR="0027213E">
        <w:t xml:space="preserve"> written in python to process the pretrained vectors derived from the Glove [</w:t>
      </w:r>
      <w:r w:rsidR="00D84C4B">
        <w:t>4</w:t>
      </w:r>
      <w:r w:rsidR="0027213E">
        <w:t>],</w:t>
      </w:r>
      <w:r w:rsidR="00B41ECC">
        <w:t xml:space="preserve"> load the model and process all the vocabulary. </w:t>
      </w:r>
      <w:r w:rsidR="002802D9">
        <w:t>Next,</w:t>
      </w:r>
      <w:r w:rsidR="005A3FBD">
        <w:t xml:space="preserve"> we </w:t>
      </w:r>
      <w:r w:rsidR="00CB11D2">
        <w:t xml:space="preserve">have </w:t>
      </w:r>
      <w:r w:rsidR="005A3FBD">
        <w:t>process</w:t>
      </w:r>
      <w:r w:rsidR="00CB11D2">
        <w:t>ed</w:t>
      </w:r>
      <w:r w:rsidR="005A3FBD">
        <w:t xml:space="preserve"> the data for fitting into the machine learning model. </w:t>
      </w:r>
      <w:r w:rsidR="002802D9">
        <w:t>Finally,</w:t>
      </w:r>
      <w:r w:rsidR="005A3FBD">
        <w:t xml:space="preserve"> the results, F1 score or score </w:t>
      </w:r>
      <w:r w:rsidR="00CB11D2">
        <w:t>wa</w:t>
      </w:r>
      <w:r w:rsidR="005A3FBD">
        <w:t>s generated on the predictions for both the LR Classifier and the MLP Classifier</w:t>
      </w:r>
      <w:r w:rsidR="00CB11D2">
        <w:t xml:space="preserve"> model</w:t>
      </w:r>
      <w:r w:rsidR="005A3FBD">
        <w:t xml:space="preserve">. We </w:t>
      </w:r>
      <w:r w:rsidR="00687B58">
        <w:t xml:space="preserve">had </w:t>
      </w:r>
      <w:r w:rsidR="005A3FBD">
        <w:t>also kep</w:t>
      </w:r>
      <w:r w:rsidR="00687B58">
        <w:t>t</w:t>
      </w:r>
      <w:r w:rsidR="005A3FBD">
        <w:t xml:space="preserve"> track of the running times of various operations, especially </w:t>
      </w:r>
      <w:r w:rsidR="00687B58">
        <w:t xml:space="preserve">the </w:t>
      </w:r>
      <w:r w:rsidR="005A3FBD">
        <w:t>fitting</w:t>
      </w:r>
      <w:r w:rsidR="00687B58">
        <w:t xml:space="preserve"> phase</w:t>
      </w:r>
      <w:r w:rsidR="005A3FBD">
        <w:t xml:space="preserve">. We </w:t>
      </w:r>
      <w:r w:rsidR="000327CA">
        <w:t>have conducted</w:t>
      </w:r>
      <w:r w:rsidR="005A3FBD">
        <w:t xml:space="preserve"> experiment</w:t>
      </w:r>
      <w:r w:rsidR="000327CA">
        <w:t>s</w:t>
      </w:r>
      <w:r w:rsidR="005A3FBD">
        <w:t xml:space="preserve"> with different word embedding models distinguished by</w:t>
      </w:r>
      <w:r w:rsidR="00E6267C">
        <w:t xml:space="preserve"> different dimensions or sizes. We</w:t>
      </w:r>
      <w:r w:rsidR="006F7EBD">
        <w:t xml:space="preserve"> have</w:t>
      </w:r>
      <w:r w:rsidR="00E6267C">
        <w:t xml:space="preserve"> also</w:t>
      </w:r>
      <w:r w:rsidR="000327CA">
        <w:t xml:space="preserve"> performed</w:t>
      </w:r>
      <w:r w:rsidR="00E6267C">
        <w:t xml:space="preserve"> experiment</w:t>
      </w:r>
      <w:r w:rsidR="000327CA">
        <w:t xml:space="preserve">ation </w:t>
      </w:r>
      <w:r w:rsidR="00E6267C">
        <w:t xml:space="preserve">with different context width for preprocessing, and further, </w:t>
      </w:r>
      <w:r w:rsidR="006F7EBD">
        <w:t xml:space="preserve">have used </w:t>
      </w:r>
      <w:r w:rsidR="00E6267C">
        <w:t>different hyper parameters to increase performance or efficiency.</w:t>
      </w:r>
      <w:r w:rsidR="000327CA">
        <w:t xml:space="preserve"> </w:t>
      </w:r>
    </w:p>
    <w:bookmarkEnd w:id="0"/>
    <w:p w14:paraId="1220290F" w14:textId="739E098E" w:rsidR="00876096" w:rsidRDefault="004947C5" w:rsidP="008900EC">
      <w:r>
        <w:rPr>
          <w:b/>
          <w:bCs/>
        </w:rPr>
        <w:t xml:space="preserve">Keywords: </w:t>
      </w:r>
      <w:r w:rsidR="00D06032">
        <w:t xml:space="preserve">Natural Language Processing, </w:t>
      </w:r>
      <w:r w:rsidRPr="00D06032">
        <w:t xml:space="preserve">NLP Tasks, </w:t>
      </w:r>
      <w:r w:rsidR="00D06032">
        <w:t xml:space="preserve">scikit-learn, </w:t>
      </w:r>
      <w:r w:rsidR="00876096">
        <w:t xml:space="preserve">linear model, </w:t>
      </w:r>
      <w:r w:rsidR="0043714B">
        <w:t>one-vs-rest</w:t>
      </w:r>
      <w:r w:rsidR="00876096">
        <w:t xml:space="preserve"> logistic regression, machine learning, performance metrics</w:t>
      </w:r>
      <w:r w:rsidR="004A447A">
        <w:t>, Multi-Layer Perceptron</w:t>
      </w:r>
    </w:p>
    <w:p w14:paraId="5FDD21EC" w14:textId="77777777" w:rsidR="00876096" w:rsidRDefault="00876096">
      <w:pPr>
        <w:jc w:val="left"/>
      </w:pPr>
      <w:r>
        <w:br w:type="page"/>
      </w:r>
    </w:p>
    <w:p w14:paraId="328243BC" w14:textId="69599127" w:rsidR="004947C5" w:rsidRDefault="00D049AE" w:rsidP="00D049AE">
      <w:pPr>
        <w:pStyle w:val="Heading1"/>
      </w:pPr>
      <w:r>
        <w:lastRenderedPageBreak/>
        <w:t>Introduction</w:t>
      </w:r>
    </w:p>
    <w:p w14:paraId="4C2239C8" w14:textId="3ABF2AF3" w:rsidR="00277853" w:rsidRDefault="002828B9" w:rsidP="00D049AE">
      <w:r>
        <w:t xml:space="preserve">In the field of natural language processing, certain functions are commonly viewed as classification problems. These functions, namely </w:t>
      </w:r>
      <w:r w:rsidR="007905C3">
        <w:t>NER, POS, and chunking, are logically simple to understand, but harder to implement on a machine</w:t>
      </w:r>
      <w:r w:rsidR="00976ACA">
        <w:t xml:space="preserve"> [15].</w:t>
      </w:r>
      <w:r w:rsidR="007905C3">
        <w:t xml:space="preserve"> Basically, we are annotating every word in a sentence of text to its respective tag. Each type of task, NER or POS or chunking have their own pre-defined tags. These tags along with the words, in turn the whole sentences</w:t>
      </w:r>
      <w:r w:rsidR="00A551F6">
        <w:t>, readable vertically</w:t>
      </w:r>
      <w:r w:rsidR="007905C3">
        <w:t xml:space="preserve">, in large quantities, form our dataset. We acquired this data set from the CONLL-2003 Shared Task </w:t>
      </w:r>
      <w:r w:rsidR="00093069">
        <w:t>which includes both English and German data, though for our experiments, we shall only consider the English text</w:t>
      </w:r>
      <w:r w:rsidR="00976ACA">
        <w:t xml:space="preserve"> </w:t>
      </w:r>
      <w:r w:rsidR="007905C3">
        <w:t>[</w:t>
      </w:r>
      <w:r w:rsidR="00AE7EBF" w:rsidRPr="00AE7EBF">
        <w:t>1</w:t>
      </w:r>
      <w:r w:rsidR="007905C3">
        <w:t>].</w:t>
      </w:r>
      <w:r w:rsidR="00093069">
        <w:t xml:space="preserve"> The paper defines the shared task as language independent named entity recognition. This named entity data came in 4 parts. We have a training file, development file, test file and a large file containing un-annotated data. We have made our task simpler, using only the first 3 files to run the experiments. The types of named entities considered are person, locations, </w:t>
      </w:r>
      <w:r w:rsidR="00EB37B8">
        <w:t>organizations</w:t>
      </w:r>
      <w:r w:rsidR="00093069">
        <w:t xml:space="preserve">, and names of miscellaneous entities not falling under the previous categories. </w:t>
      </w:r>
    </w:p>
    <w:p w14:paraId="4F1C8743" w14:textId="734D0906" w:rsidR="00BE0B37" w:rsidRDefault="009209D5" w:rsidP="00DF229F">
      <w:r>
        <w:t xml:space="preserve">One of the main motivations for </w:t>
      </w:r>
      <w:r w:rsidR="00C532D2">
        <w:t xml:space="preserve">performing these tasks is to enable machines to understand the underlying semantics and grammar of a language. </w:t>
      </w:r>
      <w:r w:rsidR="008F46A3">
        <w:t xml:space="preserve">Consider an example sentence, such as </w:t>
      </w:r>
    </w:p>
    <w:tbl>
      <w:tblPr>
        <w:tblStyle w:val="TableGrid"/>
        <w:tblW w:w="9450" w:type="dxa"/>
        <w:tblInd w:w="-5" w:type="dxa"/>
        <w:tblLayout w:type="fixed"/>
        <w:tblLook w:val="04A0" w:firstRow="1" w:lastRow="0" w:firstColumn="1" w:lastColumn="0" w:noHBand="0" w:noVBand="1"/>
      </w:tblPr>
      <w:tblGrid>
        <w:gridCol w:w="720"/>
        <w:gridCol w:w="1170"/>
        <w:gridCol w:w="990"/>
        <w:gridCol w:w="720"/>
        <w:gridCol w:w="990"/>
        <w:gridCol w:w="720"/>
        <w:gridCol w:w="990"/>
        <w:gridCol w:w="720"/>
        <w:gridCol w:w="1350"/>
        <w:gridCol w:w="1080"/>
      </w:tblGrid>
      <w:tr w:rsidR="000A5C7E" w:rsidRPr="00C43710" w14:paraId="3371574A" w14:textId="77777777" w:rsidTr="00E15E9C">
        <w:tc>
          <w:tcPr>
            <w:tcW w:w="720" w:type="dxa"/>
          </w:tcPr>
          <w:p w14:paraId="2C2D53C1" w14:textId="77777777" w:rsidR="000304A4" w:rsidRPr="00C43710" w:rsidRDefault="000304A4" w:rsidP="000304A4">
            <w:pPr>
              <w:jc w:val="left"/>
              <w:rPr>
                <w:b/>
                <w:bCs/>
                <w:sz w:val="20"/>
                <w:szCs w:val="20"/>
              </w:rPr>
            </w:pPr>
          </w:p>
        </w:tc>
        <w:tc>
          <w:tcPr>
            <w:tcW w:w="1170" w:type="dxa"/>
          </w:tcPr>
          <w:p w14:paraId="61F2F0EC" w14:textId="23C3A433" w:rsidR="000304A4" w:rsidRPr="000A5C7E" w:rsidRDefault="000304A4" w:rsidP="000A5C7E">
            <w:pPr>
              <w:jc w:val="center"/>
              <w:rPr>
                <w:b/>
                <w:bCs/>
                <w:sz w:val="18"/>
                <w:szCs w:val="18"/>
              </w:rPr>
            </w:pPr>
            <w:r w:rsidRPr="000A5C7E">
              <w:rPr>
                <w:b/>
                <w:bCs/>
                <w:sz w:val="18"/>
                <w:szCs w:val="18"/>
              </w:rPr>
              <w:t>SOCCER</w:t>
            </w:r>
          </w:p>
        </w:tc>
        <w:tc>
          <w:tcPr>
            <w:tcW w:w="990" w:type="dxa"/>
          </w:tcPr>
          <w:p w14:paraId="40117775" w14:textId="237EF6CB" w:rsidR="000304A4" w:rsidRPr="000A5C7E" w:rsidRDefault="000304A4" w:rsidP="000A5C7E">
            <w:pPr>
              <w:jc w:val="center"/>
              <w:rPr>
                <w:b/>
                <w:bCs/>
                <w:sz w:val="18"/>
                <w:szCs w:val="18"/>
              </w:rPr>
            </w:pPr>
            <w:r w:rsidRPr="000A5C7E">
              <w:rPr>
                <w:b/>
                <w:bCs/>
                <w:sz w:val="18"/>
                <w:szCs w:val="18"/>
              </w:rPr>
              <w:t>JAPAN</w:t>
            </w:r>
          </w:p>
        </w:tc>
        <w:tc>
          <w:tcPr>
            <w:tcW w:w="720" w:type="dxa"/>
          </w:tcPr>
          <w:p w14:paraId="7920A8A7" w14:textId="58CEA169" w:rsidR="000304A4" w:rsidRPr="000A5C7E" w:rsidRDefault="000304A4" w:rsidP="000A5C7E">
            <w:pPr>
              <w:jc w:val="center"/>
              <w:rPr>
                <w:b/>
                <w:bCs/>
                <w:sz w:val="18"/>
                <w:szCs w:val="18"/>
              </w:rPr>
            </w:pPr>
            <w:r w:rsidRPr="000A5C7E">
              <w:rPr>
                <w:b/>
                <w:bCs/>
                <w:sz w:val="18"/>
                <w:szCs w:val="18"/>
              </w:rPr>
              <w:t>GET</w:t>
            </w:r>
          </w:p>
        </w:tc>
        <w:tc>
          <w:tcPr>
            <w:tcW w:w="990" w:type="dxa"/>
          </w:tcPr>
          <w:p w14:paraId="74F3171C" w14:textId="0278BBA8" w:rsidR="000304A4" w:rsidRPr="000A5C7E" w:rsidRDefault="000304A4" w:rsidP="000A5C7E">
            <w:pPr>
              <w:jc w:val="center"/>
              <w:rPr>
                <w:b/>
                <w:bCs/>
                <w:sz w:val="18"/>
                <w:szCs w:val="18"/>
              </w:rPr>
            </w:pPr>
            <w:r w:rsidRPr="000A5C7E">
              <w:rPr>
                <w:b/>
                <w:bCs/>
                <w:sz w:val="18"/>
                <w:szCs w:val="18"/>
              </w:rPr>
              <w:t>LUCKY</w:t>
            </w:r>
          </w:p>
        </w:tc>
        <w:tc>
          <w:tcPr>
            <w:tcW w:w="720" w:type="dxa"/>
          </w:tcPr>
          <w:p w14:paraId="2CCA8489" w14:textId="6CC3DC18" w:rsidR="000304A4" w:rsidRPr="000A5C7E" w:rsidRDefault="000304A4" w:rsidP="000A5C7E">
            <w:pPr>
              <w:jc w:val="center"/>
              <w:rPr>
                <w:b/>
                <w:bCs/>
                <w:sz w:val="18"/>
                <w:szCs w:val="18"/>
              </w:rPr>
            </w:pPr>
            <w:r w:rsidRPr="000A5C7E">
              <w:rPr>
                <w:b/>
                <w:bCs/>
                <w:sz w:val="18"/>
                <w:szCs w:val="18"/>
              </w:rPr>
              <w:t>WIN</w:t>
            </w:r>
          </w:p>
        </w:tc>
        <w:tc>
          <w:tcPr>
            <w:tcW w:w="990" w:type="dxa"/>
          </w:tcPr>
          <w:p w14:paraId="704B3CE1" w14:textId="30DF6A2D" w:rsidR="000304A4" w:rsidRPr="000A5C7E" w:rsidRDefault="000304A4" w:rsidP="000A5C7E">
            <w:pPr>
              <w:jc w:val="center"/>
              <w:rPr>
                <w:b/>
                <w:bCs/>
                <w:sz w:val="18"/>
                <w:szCs w:val="18"/>
              </w:rPr>
            </w:pPr>
            <w:r w:rsidRPr="000A5C7E">
              <w:rPr>
                <w:b/>
                <w:bCs/>
                <w:sz w:val="18"/>
                <w:szCs w:val="18"/>
              </w:rPr>
              <w:t>CHINA</w:t>
            </w:r>
          </w:p>
        </w:tc>
        <w:tc>
          <w:tcPr>
            <w:tcW w:w="720" w:type="dxa"/>
          </w:tcPr>
          <w:p w14:paraId="116B7E06" w14:textId="05F908A8" w:rsidR="000304A4" w:rsidRPr="000A5C7E" w:rsidRDefault="000304A4" w:rsidP="000A5C7E">
            <w:pPr>
              <w:jc w:val="center"/>
              <w:rPr>
                <w:b/>
                <w:bCs/>
                <w:sz w:val="18"/>
                <w:szCs w:val="18"/>
              </w:rPr>
            </w:pPr>
            <w:r w:rsidRPr="000A5C7E">
              <w:rPr>
                <w:b/>
                <w:bCs/>
                <w:sz w:val="18"/>
                <w:szCs w:val="18"/>
              </w:rPr>
              <w:t>IN</w:t>
            </w:r>
          </w:p>
        </w:tc>
        <w:tc>
          <w:tcPr>
            <w:tcW w:w="1350" w:type="dxa"/>
          </w:tcPr>
          <w:p w14:paraId="63CE7070" w14:textId="76B44D67" w:rsidR="000304A4" w:rsidRPr="000A5C7E" w:rsidRDefault="000304A4" w:rsidP="000A5C7E">
            <w:pPr>
              <w:jc w:val="center"/>
              <w:rPr>
                <w:b/>
                <w:bCs/>
                <w:sz w:val="18"/>
                <w:szCs w:val="18"/>
              </w:rPr>
            </w:pPr>
            <w:r w:rsidRPr="000A5C7E">
              <w:rPr>
                <w:b/>
                <w:bCs/>
                <w:sz w:val="18"/>
                <w:szCs w:val="18"/>
              </w:rPr>
              <w:t>SURPRISE</w:t>
            </w:r>
          </w:p>
        </w:tc>
        <w:tc>
          <w:tcPr>
            <w:tcW w:w="1080" w:type="dxa"/>
          </w:tcPr>
          <w:p w14:paraId="01BC64BD" w14:textId="53026A58" w:rsidR="000304A4" w:rsidRPr="000A5C7E" w:rsidRDefault="000304A4" w:rsidP="000A5C7E">
            <w:pPr>
              <w:jc w:val="center"/>
              <w:rPr>
                <w:b/>
                <w:bCs/>
                <w:sz w:val="18"/>
                <w:szCs w:val="18"/>
              </w:rPr>
            </w:pPr>
            <w:r w:rsidRPr="000A5C7E">
              <w:rPr>
                <w:b/>
                <w:bCs/>
                <w:sz w:val="18"/>
                <w:szCs w:val="18"/>
              </w:rPr>
              <w:t>DEFEAT</w:t>
            </w:r>
          </w:p>
        </w:tc>
      </w:tr>
      <w:tr w:rsidR="00C43710" w14:paraId="2DBF9E05" w14:textId="77777777" w:rsidTr="00E15E9C">
        <w:tc>
          <w:tcPr>
            <w:tcW w:w="720" w:type="dxa"/>
          </w:tcPr>
          <w:p w14:paraId="786E42B3" w14:textId="4420CAE3" w:rsidR="00C11AC0" w:rsidRPr="00894E6B" w:rsidRDefault="0024510D" w:rsidP="000304A4">
            <w:pPr>
              <w:jc w:val="left"/>
              <w:rPr>
                <w:b/>
                <w:bCs/>
                <w:sz w:val="20"/>
                <w:szCs w:val="20"/>
              </w:rPr>
            </w:pPr>
            <w:r w:rsidRPr="00894E6B">
              <w:rPr>
                <w:b/>
                <w:bCs/>
                <w:sz w:val="20"/>
                <w:szCs w:val="20"/>
              </w:rPr>
              <w:t>NER</w:t>
            </w:r>
          </w:p>
        </w:tc>
        <w:tc>
          <w:tcPr>
            <w:tcW w:w="1170" w:type="dxa"/>
          </w:tcPr>
          <w:p w14:paraId="3901B8B3" w14:textId="1306BE9D" w:rsidR="00C11AC0" w:rsidRPr="000304A4" w:rsidRDefault="0024510D" w:rsidP="000304A4">
            <w:pPr>
              <w:jc w:val="left"/>
              <w:rPr>
                <w:sz w:val="20"/>
                <w:szCs w:val="20"/>
              </w:rPr>
            </w:pPr>
            <w:r w:rsidRPr="000304A4">
              <w:rPr>
                <w:sz w:val="20"/>
                <w:szCs w:val="20"/>
              </w:rPr>
              <w:t>NN</w:t>
            </w:r>
          </w:p>
        </w:tc>
        <w:tc>
          <w:tcPr>
            <w:tcW w:w="990" w:type="dxa"/>
          </w:tcPr>
          <w:p w14:paraId="1217859E" w14:textId="54371E6B" w:rsidR="00C11AC0" w:rsidRPr="000304A4" w:rsidRDefault="00DA6099" w:rsidP="000304A4">
            <w:pPr>
              <w:jc w:val="left"/>
              <w:rPr>
                <w:sz w:val="20"/>
                <w:szCs w:val="20"/>
              </w:rPr>
            </w:pPr>
            <w:r w:rsidRPr="000304A4">
              <w:rPr>
                <w:sz w:val="20"/>
                <w:szCs w:val="20"/>
              </w:rPr>
              <w:t>NNP</w:t>
            </w:r>
          </w:p>
        </w:tc>
        <w:tc>
          <w:tcPr>
            <w:tcW w:w="720" w:type="dxa"/>
          </w:tcPr>
          <w:p w14:paraId="2B6DC907" w14:textId="72F18AD5" w:rsidR="00C11AC0" w:rsidRPr="000304A4" w:rsidRDefault="00DA6099" w:rsidP="000304A4">
            <w:pPr>
              <w:jc w:val="left"/>
              <w:rPr>
                <w:sz w:val="20"/>
                <w:szCs w:val="20"/>
              </w:rPr>
            </w:pPr>
            <w:r w:rsidRPr="000304A4">
              <w:rPr>
                <w:sz w:val="20"/>
                <w:szCs w:val="20"/>
              </w:rPr>
              <w:t>VB</w:t>
            </w:r>
          </w:p>
        </w:tc>
        <w:tc>
          <w:tcPr>
            <w:tcW w:w="990" w:type="dxa"/>
          </w:tcPr>
          <w:p w14:paraId="2DC5E816" w14:textId="7915393C" w:rsidR="00C11AC0" w:rsidRPr="000304A4" w:rsidRDefault="00D34B7D" w:rsidP="000304A4">
            <w:pPr>
              <w:jc w:val="left"/>
              <w:rPr>
                <w:sz w:val="20"/>
                <w:szCs w:val="20"/>
              </w:rPr>
            </w:pPr>
            <w:r w:rsidRPr="000304A4">
              <w:rPr>
                <w:sz w:val="20"/>
                <w:szCs w:val="20"/>
              </w:rPr>
              <w:t>NNP</w:t>
            </w:r>
          </w:p>
        </w:tc>
        <w:tc>
          <w:tcPr>
            <w:tcW w:w="720" w:type="dxa"/>
          </w:tcPr>
          <w:p w14:paraId="1C6565F7" w14:textId="64648DE7" w:rsidR="00C11AC0" w:rsidRPr="000304A4" w:rsidRDefault="00D34B7D" w:rsidP="000304A4">
            <w:pPr>
              <w:jc w:val="left"/>
              <w:rPr>
                <w:sz w:val="20"/>
                <w:szCs w:val="20"/>
              </w:rPr>
            </w:pPr>
            <w:r w:rsidRPr="000304A4">
              <w:rPr>
                <w:sz w:val="20"/>
                <w:szCs w:val="20"/>
              </w:rPr>
              <w:t>NNP</w:t>
            </w:r>
          </w:p>
        </w:tc>
        <w:tc>
          <w:tcPr>
            <w:tcW w:w="990" w:type="dxa"/>
          </w:tcPr>
          <w:p w14:paraId="790583A0" w14:textId="0CB24434" w:rsidR="00C11AC0" w:rsidRPr="000304A4" w:rsidRDefault="00CA47CB" w:rsidP="000304A4">
            <w:pPr>
              <w:jc w:val="left"/>
              <w:rPr>
                <w:sz w:val="20"/>
                <w:szCs w:val="20"/>
              </w:rPr>
            </w:pPr>
            <w:r w:rsidRPr="000304A4">
              <w:rPr>
                <w:sz w:val="20"/>
                <w:szCs w:val="20"/>
              </w:rPr>
              <w:t>NNP</w:t>
            </w:r>
          </w:p>
        </w:tc>
        <w:tc>
          <w:tcPr>
            <w:tcW w:w="720" w:type="dxa"/>
          </w:tcPr>
          <w:p w14:paraId="63979B97" w14:textId="4D9BAEDB" w:rsidR="00C11AC0" w:rsidRPr="000304A4" w:rsidRDefault="00CF0AC5" w:rsidP="000304A4">
            <w:pPr>
              <w:jc w:val="left"/>
              <w:rPr>
                <w:sz w:val="20"/>
                <w:szCs w:val="20"/>
              </w:rPr>
            </w:pPr>
            <w:r w:rsidRPr="000304A4">
              <w:rPr>
                <w:sz w:val="20"/>
                <w:szCs w:val="20"/>
              </w:rPr>
              <w:t>IN</w:t>
            </w:r>
          </w:p>
        </w:tc>
        <w:tc>
          <w:tcPr>
            <w:tcW w:w="1350" w:type="dxa"/>
          </w:tcPr>
          <w:p w14:paraId="4A38E378" w14:textId="72036085" w:rsidR="00C11AC0" w:rsidRPr="000304A4" w:rsidRDefault="00CF0AC5" w:rsidP="000304A4">
            <w:pPr>
              <w:jc w:val="left"/>
              <w:rPr>
                <w:sz w:val="20"/>
                <w:szCs w:val="20"/>
              </w:rPr>
            </w:pPr>
            <w:r w:rsidRPr="000304A4">
              <w:rPr>
                <w:sz w:val="20"/>
                <w:szCs w:val="20"/>
              </w:rPr>
              <w:t>DT</w:t>
            </w:r>
          </w:p>
        </w:tc>
        <w:tc>
          <w:tcPr>
            <w:tcW w:w="1080" w:type="dxa"/>
          </w:tcPr>
          <w:p w14:paraId="037B56DA" w14:textId="77E104E0" w:rsidR="00C11AC0" w:rsidRPr="000304A4" w:rsidRDefault="00CF0AC5" w:rsidP="000304A4">
            <w:pPr>
              <w:jc w:val="left"/>
              <w:rPr>
                <w:sz w:val="20"/>
                <w:szCs w:val="20"/>
              </w:rPr>
            </w:pPr>
            <w:r w:rsidRPr="000304A4">
              <w:rPr>
                <w:sz w:val="20"/>
                <w:szCs w:val="20"/>
              </w:rPr>
              <w:t>NN</w:t>
            </w:r>
          </w:p>
        </w:tc>
      </w:tr>
      <w:tr w:rsidR="00C43710" w14:paraId="60C75453" w14:textId="77777777" w:rsidTr="00E15E9C">
        <w:tc>
          <w:tcPr>
            <w:tcW w:w="720" w:type="dxa"/>
          </w:tcPr>
          <w:p w14:paraId="2B1E01D4" w14:textId="7F2A95AF" w:rsidR="00C11AC0" w:rsidRPr="00894E6B" w:rsidRDefault="0024510D" w:rsidP="000304A4">
            <w:pPr>
              <w:jc w:val="left"/>
              <w:rPr>
                <w:b/>
                <w:bCs/>
                <w:sz w:val="20"/>
                <w:szCs w:val="20"/>
              </w:rPr>
            </w:pPr>
            <w:r w:rsidRPr="00894E6B">
              <w:rPr>
                <w:b/>
                <w:bCs/>
                <w:sz w:val="20"/>
                <w:szCs w:val="20"/>
              </w:rPr>
              <w:t>POS</w:t>
            </w:r>
          </w:p>
        </w:tc>
        <w:tc>
          <w:tcPr>
            <w:tcW w:w="1170" w:type="dxa"/>
          </w:tcPr>
          <w:p w14:paraId="3938FDF4" w14:textId="769B9CAA" w:rsidR="00C11AC0" w:rsidRPr="000304A4" w:rsidRDefault="0024510D" w:rsidP="000304A4">
            <w:pPr>
              <w:jc w:val="left"/>
              <w:rPr>
                <w:sz w:val="20"/>
                <w:szCs w:val="20"/>
              </w:rPr>
            </w:pPr>
            <w:r w:rsidRPr="000304A4">
              <w:rPr>
                <w:sz w:val="20"/>
                <w:szCs w:val="20"/>
              </w:rPr>
              <w:t>B-NP</w:t>
            </w:r>
          </w:p>
        </w:tc>
        <w:tc>
          <w:tcPr>
            <w:tcW w:w="990" w:type="dxa"/>
          </w:tcPr>
          <w:p w14:paraId="5A734E9C" w14:textId="47725B3B" w:rsidR="00C11AC0" w:rsidRPr="000304A4" w:rsidRDefault="00DA6099" w:rsidP="000304A4">
            <w:pPr>
              <w:jc w:val="left"/>
              <w:rPr>
                <w:sz w:val="20"/>
                <w:szCs w:val="20"/>
              </w:rPr>
            </w:pPr>
            <w:r w:rsidRPr="000304A4">
              <w:rPr>
                <w:sz w:val="20"/>
                <w:szCs w:val="20"/>
              </w:rPr>
              <w:t>B-NP</w:t>
            </w:r>
          </w:p>
        </w:tc>
        <w:tc>
          <w:tcPr>
            <w:tcW w:w="720" w:type="dxa"/>
          </w:tcPr>
          <w:p w14:paraId="149B8FC4" w14:textId="1D4D86D3" w:rsidR="00C11AC0" w:rsidRPr="000304A4" w:rsidRDefault="00DA6099" w:rsidP="000304A4">
            <w:pPr>
              <w:jc w:val="left"/>
              <w:rPr>
                <w:sz w:val="20"/>
                <w:szCs w:val="20"/>
              </w:rPr>
            </w:pPr>
            <w:r w:rsidRPr="000304A4">
              <w:rPr>
                <w:sz w:val="20"/>
                <w:szCs w:val="20"/>
              </w:rPr>
              <w:t>B-VP</w:t>
            </w:r>
          </w:p>
        </w:tc>
        <w:tc>
          <w:tcPr>
            <w:tcW w:w="990" w:type="dxa"/>
          </w:tcPr>
          <w:p w14:paraId="2EE7048E" w14:textId="6F3556AA" w:rsidR="00C11AC0" w:rsidRPr="000304A4" w:rsidRDefault="00D34B7D" w:rsidP="000304A4">
            <w:pPr>
              <w:jc w:val="left"/>
              <w:rPr>
                <w:sz w:val="20"/>
                <w:szCs w:val="20"/>
              </w:rPr>
            </w:pPr>
            <w:r w:rsidRPr="000304A4">
              <w:rPr>
                <w:sz w:val="20"/>
                <w:szCs w:val="20"/>
              </w:rPr>
              <w:t>B-NP</w:t>
            </w:r>
          </w:p>
        </w:tc>
        <w:tc>
          <w:tcPr>
            <w:tcW w:w="720" w:type="dxa"/>
          </w:tcPr>
          <w:p w14:paraId="6FA697D2" w14:textId="74367D19" w:rsidR="00C11AC0" w:rsidRPr="000304A4" w:rsidRDefault="00D34B7D" w:rsidP="000304A4">
            <w:pPr>
              <w:jc w:val="left"/>
              <w:rPr>
                <w:sz w:val="20"/>
                <w:szCs w:val="20"/>
              </w:rPr>
            </w:pPr>
            <w:r w:rsidRPr="000304A4">
              <w:rPr>
                <w:sz w:val="20"/>
                <w:szCs w:val="20"/>
              </w:rPr>
              <w:t>I-NP</w:t>
            </w:r>
          </w:p>
        </w:tc>
        <w:tc>
          <w:tcPr>
            <w:tcW w:w="990" w:type="dxa"/>
          </w:tcPr>
          <w:p w14:paraId="651B4421" w14:textId="73C30D5E" w:rsidR="00C11AC0" w:rsidRPr="000304A4" w:rsidRDefault="00CF0AC5" w:rsidP="000304A4">
            <w:pPr>
              <w:jc w:val="left"/>
              <w:rPr>
                <w:sz w:val="20"/>
                <w:szCs w:val="20"/>
              </w:rPr>
            </w:pPr>
            <w:r w:rsidRPr="000304A4">
              <w:rPr>
                <w:sz w:val="20"/>
                <w:szCs w:val="20"/>
              </w:rPr>
              <w:t>B-NP</w:t>
            </w:r>
          </w:p>
        </w:tc>
        <w:tc>
          <w:tcPr>
            <w:tcW w:w="720" w:type="dxa"/>
          </w:tcPr>
          <w:p w14:paraId="6211951B" w14:textId="7E46B3B0" w:rsidR="00C11AC0" w:rsidRPr="000304A4" w:rsidRDefault="00CF0AC5" w:rsidP="000304A4">
            <w:pPr>
              <w:jc w:val="left"/>
              <w:rPr>
                <w:sz w:val="20"/>
                <w:szCs w:val="20"/>
              </w:rPr>
            </w:pPr>
            <w:r w:rsidRPr="000304A4">
              <w:rPr>
                <w:sz w:val="20"/>
                <w:szCs w:val="20"/>
              </w:rPr>
              <w:t>B-PP</w:t>
            </w:r>
          </w:p>
        </w:tc>
        <w:tc>
          <w:tcPr>
            <w:tcW w:w="1350" w:type="dxa"/>
          </w:tcPr>
          <w:p w14:paraId="579214F5" w14:textId="5E9A7F5C" w:rsidR="00C11AC0" w:rsidRPr="000304A4" w:rsidRDefault="00CF0AC5" w:rsidP="000304A4">
            <w:pPr>
              <w:jc w:val="left"/>
              <w:rPr>
                <w:sz w:val="20"/>
                <w:szCs w:val="20"/>
              </w:rPr>
            </w:pPr>
            <w:r w:rsidRPr="000304A4">
              <w:rPr>
                <w:sz w:val="20"/>
                <w:szCs w:val="20"/>
              </w:rPr>
              <w:t>B-NP</w:t>
            </w:r>
          </w:p>
        </w:tc>
        <w:tc>
          <w:tcPr>
            <w:tcW w:w="1080" w:type="dxa"/>
          </w:tcPr>
          <w:p w14:paraId="1A3AE747" w14:textId="617601E5" w:rsidR="00C11AC0" w:rsidRPr="000304A4" w:rsidRDefault="00172E13" w:rsidP="000304A4">
            <w:pPr>
              <w:jc w:val="left"/>
              <w:rPr>
                <w:sz w:val="20"/>
                <w:szCs w:val="20"/>
              </w:rPr>
            </w:pPr>
            <w:r w:rsidRPr="000304A4">
              <w:rPr>
                <w:sz w:val="20"/>
                <w:szCs w:val="20"/>
              </w:rPr>
              <w:t>I-NP</w:t>
            </w:r>
          </w:p>
        </w:tc>
      </w:tr>
      <w:tr w:rsidR="00C43710" w14:paraId="0D887518" w14:textId="77777777" w:rsidTr="00E15E9C">
        <w:tc>
          <w:tcPr>
            <w:tcW w:w="720" w:type="dxa"/>
          </w:tcPr>
          <w:p w14:paraId="59FAE392" w14:textId="74C7ECD8" w:rsidR="00C11AC0" w:rsidRPr="00894E6B" w:rsidRDefault="0024510D" w:rsidP="000304A4">
            <w:pPr>
              <w:jc w:val="left"/>
              <w:rPr>
                <w:b/>
                <w:bCs/>
                <w:sz w:val="20"/>
                <w:szCs w:val="20"/>
              </w:rPr>
            </w:pPr>
            <w:r w:rsidRPr="00894E6B">
              <w:rPr>
                <w:b/>
                <w:bCs/>
                <w:sz w:val="20"/>
                <w:szCs w:val="20"/>
              </w:rPr>
              <w:t>CHU</w:t>
            </w:r>
          </w:p>
        </w:tc>
        <w:tc>
          <w:tcPr>
            <w:tcW w:w="1170" w:type="dxa"/>
          </w:tcPr>
          <w:p w14:paraId="08F935B4" w14:textId="4AD6109B" w:rsidR="00C11AC0" w:rsidRPr="000304A4" w:rsidRDefault="0024510D" w:rsidP="000304A4">
            <w:pPr>
              <w:jc w:val="left"/>
              <w:rPr>
                <w:sz w:val="20"/>
                <w:szCs w:val="20"/>
              </w:rPr>
            </w:pPr>
            <w:r w:rsidRPr="000304A4">
              <w:rPr>
                <w:sz w:val="20"/>
                <w:szCs w:val="20"/>
              </w:rPr>
              <w:t>O</w:t>
            </w:r>
          </w:p>
        </w:tc>
        <w:tc>
          <w:tcPr>
            <w:tcW w:w="990" w:type="dxa"/>
          </w:tcPr>
          <w:p w14:paraId="5B8DEFD0" w14:textId="446B6CDF" w:rsidR="00C11AC0" w:rsidRPr="000304A4" w:rsidRDefault="00DA6099" w:rsidP="000304A4">
            <w:pPr>
              <w:jc w:val="left"/>
              <w:rPr>
                <w:sz w:val="20"/>
                <w:szCs w:val="20"/>
              </w:rPr>
            </w:pPr>
            <w:r w:rsidRPr="000304A4">
              <w:rPr>
                <w:sz w:val="20"/>
                <w:szCs w:val="20"/>
              </w:rPr>
              <w:t>B-LOC</w:t>
            </w:r>
          </w:p>
        </w:tc>
        <w:tc>
          <w:tcPr>
            <w:tcW w:w="720" w:type="dxa"/>
          </w:tcPr>
          <w:p w14:paraId="6F35EBF5" w14:textId="4239FD0E" w:rsidR="00C11AC0" w:rsidRPr="000304A4" w:rsidRDefault="00DA6099" w:rsidP="000304A4">
            <w:pPr>
              <w:jc w:val="left"/>
              <w:rPr>
                <w:sz w:val="20"/>
                <w:szCs w:val="20"/>
              </w:rPr>
            </w:pPr>
            <w:r w:rsidRPr="000304A4">
              <w:rPr>
                <w:sz w:val="20"/>
                <w:szCs w:val="20"/>
              </w:rPr>
              <w:t>O</w:t>
            </w:r>
          </w:p>
        </w:tc>
        <w:tc>
          <w:tcPr>
            <w:tcW w:w="990" w:type="dxa"/>
          </w:tcPr>
          <w:p w14:paraId="02A9F757" w14:textId="6C4AA095" w:rsidR="00C11AC0" w:rsidRPr="000304A4" w:rsidRDefault="00D34B7D" w:rsidP="000304A4">
            <w:pPr>
              <w:jc w:val="left"/>
              <w:rPr>
                <w:sz w:val="20"/>
                <w:szCs w:val="20"/>
              </w:rPr>
            </w:pPr>
            <w:r w:rsidRPr="000304A4">
              <w:rPr>
                <w:sz w:val="20"/>
                <w:szCs w:val="20"/>
              </w:rPr>
              <w:t>O</w:t>
            </w:r>
          </w:p>
        </w:tc>
        <w:tc>
          <w:tcPr>
            <w:tcW w:w="720" w:type="dxa"/>
          </w:tcPr>
          <w:p w14:paraId="4D827648" w14:textId="696A2E80" w:rsidR="00C11AC0" w:rsidRPr="000304A4" w:rsidRDefault="00D34B7D" w:rsidP="000304A4">
            <w:pPr>
              <w:jc w:val="left"/>
              <w:rPr>
                <w:sz w:val="20"/>
                <w:szCs w:val="20"/>
              </w:rPr>
            </w:pPr>
            <w:r w:rsidRPr="000304A4">
              <w:rPr>
                <w:sz w:val="20"/>
                <w:szCs w:val="20"/>
              </w:rPr>
              <w:t>O</w:t>
            </w:r>
          </w:p>
        </w:tc>
        <w:tc>
          <w:tcPr>
            <w:tcW w:w="990" w:type="dxa"/>
          </w:tcPr>
          <w:p w14:paraId="21009269" w14:textId="63B8DAB6" w:rsidR="00C11AC0" w:rsidRPr="000304A4" w:rsidRDefault="00CF0AC5" w:rsidP="000304A4">
            <w:pPr>
              <w:jc w:val="left"/>
              <w:rPr>
                <w:sz w:val="20"/>
                <w:szCs w:val="20"/>
              </w:rPr>
            </w:pPr>
            <w:r w:rsidRPr="000304A4">
              <w:rPr>
                <w:sz w:val="20"/>
                <w:szCs w:val="20"/>
              </w:rPr>
              <w:t>B-LOC</w:t>
            </w:r>
          </w:p>
        </w:tc>
        <w:tc>
          <w:tcPr>
            <w:tcW w:w="720" w:type="dxa"/>
          </w:tcPr>
          <w:p w14:paraId="2DFD7FFE" w14:textId="7968554E" w:rsidR="00C11AC0" w:rsidRPr="000304A4" w:rsidRDefault="00CF0AC5" w:rsidP="000304A4">
            <w:pPr>
              <w:jc w:val="left"/>
              <w:rPr>
                <w:sz w:val="20"/>
                <w:szCs w:val="20"/>
              </w:rPr>
            </w:pPr>
            <w:r w:rsidRPr="000304A4">
              <w:rPr>
                <w:sz w:val="20"/>
                <w:szCs w:val="20"/>
              </w:rPr>
              <w:t>O</w:t>
            </w:r>
          </w:p>
        </w:tc>
        <w:tc>
          <w:tcPr>
            <w:tcW w:w="1350" w:type="dxa"/>
          </w:tcPr>
          <w:p w14:paraId="7123EF70" w14:textId="57193589" w:rsidR="00C11AC0" w:rsidRPr="000304A4" w:rsidRDefault="00172E13" w:rsidP="000304A4">
            <w:pPr>
              <w:jc w:val="left"/>
              <w:rPr>
                <w:sz w:val="20"/>
                <w:szCs w:val="20"/>
              </w:rPr>
            </w:pPr>
            <w:r w:rsidRPr="000304A4">
              <w:rPr>
                <w:sz w:val="20"/>
                <w:szCs w:val="20"/>
              </w:rPr>
              <w:t>O</w:t>
            </w:r>
          </w:p>
        </w:tc>
        <w:tc>
          <w:tcPr>
            <w:tcW w:w="1080" w:type="dxa"/>
          </w:tcPr>
          <w:p w14:paraId="0AA5966C" w14:textId="7D27AC92" w:rsidR="00C11AC0" w:rsidRPr="000304A4" w:rsidRDefault="00172E13" w:rsidP="000304A4">
            <w:pPr>
              <w:jc w:val="left"/>
              <w:rPr>
                <w:sz w:val="20"/>
                <w:szCs w:val="20"/>
              </w:rPr>
            </w:pPr>
            <w:r w:rsidRPr="000304A4">
              <w:rPr>
                <w:sz w:val="20"/>
                <w:szCs w:val="20"/>
              </w:rPr>
              <w:t>O</w:t>
            </w:r>
          </w:p>
        </w:tc>
      </w:tr>
    </w:tbl>
    <w:p w14:paraId="0C5F26D9" w14:textId="041C1BE7" w:rsidR="00BE0B37" w:rsidRDefault="00E15E9C" w:rsidP="00DF229F">
      <w:pPr>
        <w:jc w:val="center"/>
      </w:pPr>
      <w:r>
        <w:br/>
      </w:r>
      <w:r w:rsidR="00DF229F">
        <w:t>Table 1</w:t>
      </w:r>
    </w:p>
    <w:p w14:paraId="121E3791" w14:textId="77777777" w:rsidR="000A442D" w:rsidRDefault="0036790A" w:rsidP="00DF229F">
      <w:r>
        <w:t>This sentence contains a bunch of named entities and parts of speech.</w:t>
      </w:r>
      <w:r w:rsidR="002160EA">
        <w:t xml:space="preserve"> As seen above, we have the data in this form, where the words are placed vertically with the next three columns describing the annotations. Each word has three tags,</w:t>
      </w:r>
      <w:r>
        <w:t xml:space="preserve"> </w:t>
      </w:r>
      <w:r w:rsidR="002160EA">
        <w:t xml:space="preserve">corresponding to NER, POS, and chunking. </w:t>
      </w:r>
      <w:r w:rsidR="00B35DC5">
        <w:t xml:space="preserve">If you notice the tags are </w:t>
      </w:r>
      <w:r w:rsidR="000A442D">
        <w:t>simple</w:t>
      </w:r>
      <w:r w:rsidR="00B35DC5">
        <w:t xml:space="preserve"> to understand, describing nouns, pronouns, parts of speech and </w:t>
      </w:r>
      <w:r w:rsidR="000A442D">
        <w:t xml:space="preserve">location etc. One can refer to the CONLL paper to understand what each of the tag means. There are many categories and tags to help the system understand the sentence. </w:t>
      </w:r>
    </w:p>
    <w:p w14:paraId="310E7B89" w14:textId="2ACAB7B2" w:rsidR="0023488E" w:rsidRDefault="0023488E" w:rsidP="00DF229F">
      <w:r>
        <w:t xml:space="preserve">The problem of natural language processing is evidently </w:t>
      </w:r>
      <w:r w:rsidR="00AB715A">
        <w:t>useful</w:t>
      </w:r>
      <w:r>
        <w:t xml:space="preserve"> in today’s world, </w:t>
      </w:r>
      <w:r w:rsidR="00AB715A">
        <w:t xml:space="preserve">where there are gigabytes of textual data being uploaded and downloaded on the internet. We have mass amounts of user related text data, </w:t>
      </w:r>
      <w:r w:rsidR="00063D54">
        <w:t xml:space="preserve">essays and other </w:t>
      </w:r>
      <w:r w:rsidR="006B2F1D">
        <w:t>corpus</w:t>
      </w:r>
      <w:r w:rsidR="00063D54">
        <w:t xml:space="preserve"> that can be automatically processed to determine some characteristics about the person or </w:t>
      </w:r>
      <w:r w:rsidR="00F86A86">
        <w:t>corpus</w:t>
      </w:r>
      <w:r w:rsidR="00063D54">
        <w:t xml:space="preserve"> under consideration. The applications include but aren’t limited to </w:t>
      </w:r>
      <w:r w:rsidR="007F14DA">
        <w:t xml:space="preserve">machine translation (from one language to another), spam identification, information extraction (such as financial information from the news), text summarization, answering questions, and much more. These areas are very important in today’s world, and NLP allows us to solve these </w:t>
      </w:r>
      <w:r w:rsidR="00A37687">
        <w:t xml:space="preserve">problems using machines. </w:t>
      </w:r>
    </w:p>
    <w:p w14:paraId="45671C6C" w14:textId="520DF534" w:rsidR="00DF229F" w:rsidRDefault="00DF3F30" w:rsidP="00DF229F">
      <w:r>
        <w:t xml:space="preserve">We approach this </w:t>
      </w:r>
      <w:r w:rsidR="008D2E58">
        <w:t xml:space="preserve">problem with what we have, </w:t>
      </w:r>
      <w:r w:rsidR="002A38E4">
        <w:t>one-vs-rest</w:t>
      </w:r>
      <w:r w:rsidR="008D2E58">
        <w:t xml:space="preserve"> logistic regression classifier, and multi-level perceptron neural network.</w:t>
      </w:r>
      <w:r w:rsidR="00E71A02">
        <w:t xml:space="preserve"> </w:t>
      </w:r>
      <w:r w:rsidR="00A37687">
        <w:t xml:space="preserve">What we are trying to do is to understand when it comes to the internal mechanics of an application, what kind of hyperparameters and parameters matter and what exactly helps the machine understand natural language in a very concise way. </w:t>
      </w:r>
      <w:bookmarkStart w:id="1" w:name="_Hlk512902170"/>
      <w:r w:rsidR="00F13AF1">
        <w:t xml:space="preserve">Using these studies, when one is developing a similar system, </w:t>
      </w:r>
      <w:r w:rsidR="00F6336D">
        <w:t>he</w:t>
      </w:r>
      <w:r w:rsidR="00F13AF1">
        <w:t xml:space="preserve"> can decide very confidently </w:t>
      </w:r>
      <w:r w:rsidR="003917F1">
        <w:t>which parameters he would need to keep track of to increase the accuracy scores.</w:t>
      </w:r>
      <w:bookmarkEnd w:id="1"/>
      <w:r w:rsidR="003917F1">
        <w:t xml:space="preserve"> </w:t>
      </w:r>
      <w:r w:rsidR="00DD4254">
        <w:t xml:space="preserve">The biggest concern however is that there is a large amount of non-annotated data on the internet. We must develop a robust system to process all that data </w:t>
      </w:r>
      <w:r w:rsidR="004F59E5">
        <w:t xml:space="preserve">which becomes a daunting task if we do not know what parameters matter the most and how to use them to our advantage. This paper aims to help the future </w:t>
      </w:r>
      <w:r w:rsidR="004F59E5">
        <w:lastRenderedPageBreak/>
        <w:t xml:space="preserve">researchers to easily proceed with the problem at hand instead of spending endless hours in figuring out the correct parameters. </w:t>
      </w:r>
      <w:bookmarkStart w:id="2" w:name="_Hlk512902145"/>
      <w:r w:rsidR="00CC0EF4">
        <w:t>We provide in depth comparison between two famous approaches in machine learning</w:t>
      </w:r>
      <w:bookmarkEnd w:id="2"/>
      <w:r w:rsidR="001E5B18">
        <w:t xml:space="preserve">. They can then improve their systems from the ground up, using the required type of dataset and annotation. </w:t>
      </w:r>
      <w:r w:rsidR="00692EFE">
        <w:t xml:space="preserve">The latest techniques involve using deep learning techniques to </w:t>
      </w:r>
      <w:r w:rsidR="005D6ED2">
        <w:t>solve the problem, which has been yielding very promising results. We will not delve into deep learning as it is beyond our scop</w:t>
      </w:r>
      <w:r w:rsidR="00F3598C">
        <w:t>e</w:t>
      </w:r>
      <w:r w:rsidR="005D6ED2">
        <w:t xml:space="preserve">. </w:t>
      </w:r>
    </w:p>
    <w:p w14:paraId="0E0C1D07" w14:textId="3D65C1CB" w:rsidR="002D7E3F" w:rsidRDefault="00F31F3E" w:rsidP="00161AC0">
      <w:r>
        <w:t xml:space="preserve">The dataset we use is provided from the </w:t>
      </w:r>
      <w:r w:rsidR="00A02D3D">
        <w:t>CONLL-2003 Shared Task (English).</w:t>
      </w:r>
      <w:r w:rsidR="007B307F">
        <w:t xml:space="preserve"> The shared task means that both the annotated and the non-annotated data was used in some way to train the system [1]. However, we have just used the annotated data to train and test the system. The method for training on non-annotated data was beyond our scope. </w:t>
      </w:r>
    </w:p>
    <w:p w14:paraId="5DE77D22" w14:textId="006604E6" w:rsidR="00FE23A2" w:rsidRDefault="00FE23A2" w:rsidP="00161AC0">
      <w:bookmarkStart w:id="3" w:name="_Hlk512902369"/>
      <w:r>
        <w:t xml:space="preserve">We </w:t>
      </w:r>
      <w:r w:rsidR="001F5FEF">
        <w:t>have built a program to help us test various parameters, written in python</w:t>
      </w:r>
      <w:bookmarkEnd w:id="3"/>
      <w:r w:rsidR="001F5FEF">
        <w:t xml:space="preserve">. </w:t>
      </w:r>
      <w:r w:rsidR="00B22755">
        <w:t xml:space="preserve">The workflow is provided in the approach section. </w:t>
      </w:r>
      <w:r w:rsidR="006619AC">
        <w:t xml:space="preserve">The program </w:t>
      </w:r>
      <w:r w:rsidR="006619AC" w:rsidRPr="002D7B10">
        <w:rPr>
          <w:i/>
          <w:iCs/>
        </w:rPr>
        <w:t>reads</w:t>
      </w:r>
      <w:r w:rsidR="006619AC">
        <w:t xml:space="preserve"> </w:t>
      </w:r>
      <w:r w:rsidR="0059201A">
        <w:t xml:space="preserve">and </w:t>
      </w:r>
      <w:r w:rsidR="0059201A" w:rsidRPr="00A2635D">
        <w:rPr>
          <w:i/>
          <w:iCs/>
        </w:rPr>
        <w:t>loads</w:t>
      </w:r>
      <w:r w:rsidR="0059201A">
        <w:t xml:space="preserve"> the config file. Next, it </w:t>
      </w:r>
      <w:r w:rsidR="0059201A" w:rsidRPr="00F770F7">
        <w:rPr>
          <w:i/>
          <w:iCs/>
        </w:rPr>
        <w:t>loads</w:t>
      </w:r>
      <w:r w:rsidR="0059201A">
        <w:t xml:space="preserve"> the model word embeddings from the path provided in config. Then, it </w:t>
      </w:r>
      <w:r w:rsidR="0059201A" w:rsidRPr="00F770F7">
        <w:rPr>
          <w:i/>
          <w:iCs/>
        </w:rPr>
        <w:t>loads</w:t>
      </w:r>
      <w:r w:rsidR="0059201A">
        <w:t xml:space="preserve"> the dataset from the data folder provided in the config, </w:t>
      </w:r>
      <w:r w:rsidR="0079591B">
        <w:t xml:space="preserve">carefully, by processing them into indices to words and labels, stored separately </w:t>
      </w:r>
      <w:r w:rsidR="00B34E34">
        <w:t xml:space="preserve">in two dictionary objects. </w:t>
      </w:r>
      <w:r w:rsidR="00BE1965">
        <w:t xml:space="preserve">This </w:t>
      </w:r>
      <w:r w:rsidR="00BE1965" w:rsidRPr="00AB33D5">
        <w:rPr>
          <w:i/>
          <w:iCs/>
        </w:rPr>
        <w:t>load</w:t>
      </w:r>
      <w:r w:rsidR="00BE1965">
        <w:t xml:space="preserve"> function returns the </w:t>
      </w:r>
      <w:r w:rsidR="00BE1965" w:rsidRPr="001F08B3">
        <w:rPr>
          <w:i/>
          <w:iCs/>
        </w:rPr>
        <w:t xml:space="preserve">training set, testing </w:t>
      </w:r>
      <w:r w:rsidR="00DB5C59" w:rsidRPr="001F08B3">
        <w:rPr>
          <w:i/>
          <w:iCs/>
        </w:rPr>
        <w:t>set,</w:t>
      </w:r>
      <w:r w:rsidR="00BE1965" w:rsidRPr="001F08B3">
        <w:rPr>
          <w:i/>
          <w:iCs/>
        </w:rPr>
        <w:t xml:space="preserve"> and the validation set</w:t>
      </w:r>
      <w:r w:rsidR="00BE1965">
        <w:t>, consisting of X and y values</w:t>
      </w:r>
      <w:r w:rsidR="001F08B3">
        <w:t xml:space="preserve">, and </w:t>
      </w:r>
      <w:r w:rsidR="001F08B3" w:rsidRPr="0076759B">
        <w:rPr>
          <w:i/>
          <w:iCs/>
        </w:rPr>
        <w:t>a dictionary object containing two dictionaries</w:t>
      </w:r>
      <w:r w:rsidR="00BE1965">
        <w:t xml:space="preserve">. </w:t>
      </w:r>
      <w:r w:rsidR="0037059D">
        <w:t>T</w:t>
      </w:r>
      <w:r w:rsidR="00DB5C59">
        <w:t xml:space="preserve">he X vector holds the </w:t>
      </w:r>
      <w:r w:rsidR="00DB5C59" w:rsidRPr="008435E5">
        <w:rPr>
          <w:i/>
          <w:iCs/>
        </w:rPr>
        <w:t>ids to the words</w:t>
      </w:r>
      <w:r w:rsidR="00DB5C59">
        <w:t xml:space="preserve"> while the y vector holds the </w:t>
      </w:r>
      <w:r w:rsidR="00DB5C59" w:rsidRPr="00747ACD">
        <w:rPr>
          <w:i/>
          <w:iCs/>
        </w:rPr>
        <w:t>ids to the labels</w:t>
      </w:r>
      <w:r w:rsidR="00DB5C59">
        <w:t xml:space="preserve">. </w:t>
      </w:r>
      <w:r w:rsidR="00D9052A">
        <w:t xml:space="preserve">We use </w:t>
      </w:r>
      <w:r w:rsidR="00D9052A" w:rsidRPr="009425BE">
        <w:rPr>
          <w:i/>
          <w:iCs/>
        </w:rPr>
        <w:t>one-hot encoding</w:t>
      </w:r>
      <w:r w:rsidR="00D9052A">
        <w:t xml:space="preserve"> to encode the y vector for further processing. This step occurs in the </w:t>
      </w:r>
      <w:r w:rsidR="00D9052A" w:rsidRPr="00265027">
        <w:rPr>
          <w:i/>
          <w:iCs/>
        </w:rPr>
        <w:t>getinpOutput</w:t>
      </w:r>
      <w:r w:rsidR="00D9052A">
        <w:t xml:space="preserve"> method. The X values are </w:t>
      </w:r>
      <w:r w:rsidR="004A2847">
        <w:t>converted into context window</w:t>
      </w:r>
      <w:r w:rsidR="009A1583">
        <w:t xml:space="preserve"> </w:t>
      </w:r>
      <w:r w:rsidR="00AF06BD">
        <w:t xml:space="preserve">based lists of indices. </w:t>
      </w:r>
      <w:r w:rsidR="00220B6B">
        <w:t xml:space="preserve">Next the </w:t>
      </w:r>
      <w:r w:rsidR="00220B6B" w:rsidRPr="00F71EFE">
        <w:rPr>
          <w:i/>
          <w:iCs/>
        </w:rPr>
        <w:t>getX</w:t>
      </w:r>
      <w:r w:rsidR="00220B6B">
        <w:t xml:space="preserve"> method computes the word embeddings for each of the list of ids. </w:t>
      </w:r>
      <w:r w:rsidR="00F129F8">
        <w:t>Then, this whole training X and y are fitted into the classifier of choice, also included in the config file</w:t>
      </w:r>
      <w:r w:rsidR="00433B88">
        <w:t>.</w:t>
      </w:r>
      <w:r w:rsidR="00A07BF4">
        <w:t xml:space="preserve"> </w:t>
      </w:r>
      <w:r w:rsidR="00C01F55">
        <w:t>Finally, the predictions are matched with the true values to generate accuracy or f1 score.</w:t>
      </w:r>
    </w:p>
    <w:p w14:paraId="4B97D3D5" w14:textId="77777777" w:rsidR="00ED5841" w:rsidRDefault="00ED5841">
      <w:pPr>
        <w:jc w:val="left"/>
        <w:rPr>
          <w:rFonts w:eastAsiaTheme="majorEastAsia" w:cstheme="majorBidi"/>
          <w:sz w:val="32"/>
          <w:szCs w:val="32"/>
        </w:rPr>
      </w:pPr>
      <w:r>
        <w:br w:type="page"/>
      </w:r>
    </w:p>
    <w:p w14:paraId="15193AC2" w14:textId="07EDDF2F" w:rsidR="002D7E3F" w:rsidRDefault="002D7E3F" w:rsidP="002D7E3F">
      <w:pPr>
        <w:pStyle w:val="Heading1"/>
      </w:pPr>
      <w:r>
        <w:lastRenderedPageBreak/>
        <w:t>Background</w:t>
      </w:r>
    </w:p>
    <w:p w14:paraId="02D8D3D8" w14:textId="4B264A3D" w:rsidR="001824F3" w:rsidRDefault="001824F3" w:rsidP="001824F3">
      <w:r>
        <w:t xml:space="preserve">There has been a lot of work done in Named-Entity recognition, for the English language [1]. The motivation roughly began with the Georgetown experiment, which involved the automatic conversion of 60 Russian sentences to English. The authors went </w:t>
      </w:r>
      <w:r w:rsidR="00824A29">
        <w:t>on</w:t>
      </w:r>
      <w:r>
        <w:t xml:space="preserve"> to claim that the machine translation problem will be solved within the next three to five years. However, this problem has turned out to be more complicated than previously assumed and real progress was much slower [5]. Further, after the ALPAC report was released in 1966, the ten years of experimentation had failed to produce any real results [6]. Even the funding for such programs was cut. The onset of the first statistical learning systems helped to improve the solutions, however, again not satisfying the requirements. The noticeably successful NLP systems were developed as early as 1960s, such as SHRDLU [7], and ELIZA [8], of which the latter, yielded better results, close to human-like interaction. </w:t>
      </w:r>
    </w:p>
    <w:p w14:paraId="4B460FEC" w14:textId="1F02652F" w:rsidR="001824F3" w:rsidRDefault="001824F3" w:rsidP="001824F3">
      <w:r>
        <w:t xml:space="preserve">Further, </w:t>
      </w:r>
      <w:r w:rsidR="00B647D1">
        <w:t xml:space="preserve">during the 1970s there was a great deal of conceptual ontologies written by programmers, which converted the </w:t>
      </w:r>
      <w:r w:rsidR="0045363D">
        <w:t>real-world</w:t>
      </w:r>
      <w:r w:rsidR="00B647D1">
        <w:t xml:space="preserve"> data into computer parse able data. </w:t>
      </w:r>
      <w:r w:rsidR="0045363D">
        <w:t xml:space="preserve">Examples of this are MARGIE </w:t>
      </w:r>
      <w:r w:rsidR="00755816">
        <w:t>[9]</w:t>
      </w:r>
      <w:r w:rsidR="0045363D">
        <w:t>, SAM</w:t>
      </w:r>
      <w:r w:rsidR="00755816">
        <w:t xml:space="preserve"> [10]</w:t>
      </w:r>
      <w:r w:rsidR="0045363D">
        <w:t>,</w:t>
      </w:r>
      <w:r w:rsidR="00755816">
        <w:t xml:space="preserve"> etc</w:t>
      </w:r>
      <w:r w:rsidR="00186CC5">
        <w:t>.</w:t>
      </w:r>
      <w:r w:rsidR="00755816">
        <w:t xml:space="preserve">, which lead to the </w:t>
      </w:r>
      <w:r w:rsidR="00627145">
        <w:t xml:space="preserve">onset of chatbots, such as PARRY, Racter, etc. However, until the 1980s, most of these Natural language processing systems was </w:t>
      </w:r>
      <w:r w:rsidR="007B4F48">
        <w:t xml:space="preserve">based mainly on large sets of hand-written rules. However, from the 1980s onward, the </w:t>
      </w:r>
      <w:r w:rsidR="006B22C8">
        <w:t xml:space="preserve">introduction of machine learning created the revolution in the field of NLP, further supported by the </w:t>
      </w:r>
      <w:r w:rsidR="003C53F8">
        <w:t xml:space="preserve">introduction of </w:t>
      </w:r>
      <w:r w:rsidR="004E5302">
        <w:t>better computation power, and moving away from the Chomskyan theories of linguistics</w:t>
      </w:r>
      <w:r w:rsidR="001F78C1">
        <w:t xml:space="preserve"> [11]</w:t>
      </w:r>
      <w:r w:rsidR="00096053">
        <w:t xml:space="preserve">. </w:t>
      </w:r>
      <w:r w:rsidR="00210116">
        <w:t>Then, the systems improved using decision tree like machine learning</w:t>
      </w:r>
      <w:r w:rsidR="000F6FF5">
        <w:t xml:space="preserve">, which was </w:t>
      </w:r>
      <w:r w:rsidR="00C75115">
        <w:t xml:space="preserve">almost </w:t>
      </w:r>
      <w:r w:rsidR="000F6FF5">
        <w:t xml:space="preserve">like hand-written rules implementation. Next, the HMMs, hidden Markov models, which </w:t>
      </w:r>
      <w:r w:rsidR="00C75115">
        <w:t xml:space="preserve">produced soft probabilistic decisions, </w:t>
      </w:r>
      <w:r w:rsidR="00120607">
        <w:t>helped to produce better results</w:t>
      </w:r>
      <w:r w:rsidR="005232E6">
        <w:t xml:space="preserve"> </w:t>
      </w:r>
      <w:proofErr w:type="gramStart"/>
      <w:r w:rsidR="005232E6">
        <w:t>similar</w:t>
      </w:r>
      <w:r w:rsidR="00546E37">
        <w:t xml:space="preserve"> </w:t>
      </w:r>
      <w:r w:rsidR="005232E6">
        <w:t>to</w:t>
      </w:r>
      <w:proofErr w:type="gramEnd"/>
      <w:r w:rsidR="005232E6">
        <w:t xml:space="preserve"> </w:t>
      </w:r>
      <w:r w:rsidR="0066656D">
        <w:t>the statistical learning processes [12]</w:t>
      </w:r>
      <w:r w:rsidR="009D1A82">
        <w:t>, all of which worked with real-valued weights</w:t>
      </w:r>
      <w:r w:rsidR="004775E0">
        <w:t>, to the features in the input data. Most of the speech recognition systems nowadays rely on the cache language models</w:t>
      </w:r>
      <w:r w:rsidR="00D9478B">
        <w:t xml:space="preserve"> as one paper describes here from the early 1990s [13]</w:t>
      </w:r>
      <w:r w:rsidR="004775E0">
        <w:t xml:space="preserve">. </w:t>
      </w:r>
    </w:p>
    <w:p w14:paraId="5C77ACBA" w14:textId="7B157627" w:rsidR="009200EF" w:rsidRDefault="005E3755" w:rsidP="001824F3">
      <w:r>
        <w:t>These previous works</w:t>
      </w:r>
      <w:r w:rsidR="00320E31">
        <w:t xml:space="preserve"> listed above all help the current system architects decide the parameters and hyperparameters while they develop the algorithms we use nowadays. </w:t>
      </w:r>
      <w:r>
        <w:t xml:space="preserve">The authors of scikit learn, one of the more popular the machine learning library in python explain how they have kept both ease of use and computational efficiency in mind while developing the algorithms. </w:t>
      </w:r>
    </w:p>
    <w:p w14:paraId="7ED324B5" w14:textId="77777777" w:rsidR="00A51D7C" w:rsidRDefault="00A51D7C">
      <w:pPr>
        <w:jc w:val="left"/>
        <w:rPr>
          <w:rFonts w:eastAsiaTheme="majorEastAsia" w:cstheme="majorBidi"/>
          <w:sz w:val="32"/>
          <w:szCs w:val="32"/>
        </w:rPr>
      </w:pPr>
      <w:r>
        <w:br w:type="page"/>
      </w:r>
    </w:p>
    <w:p w14:paraId="59AD1032" w14:textId="530EEE27" w:rsidR="002D7E3F" w:rsidRDefault="002D7E3F" w:rsidP="002D7E3F">
      <w:pPr>
        <w:pStyle w:val="Heading1"/>
      </w:pPr>
      <w:r>
        <w:lastRenderedPageBreak/>
        <w:t>Approach</w:t>
      </w:r>
    </w:p>
    <w:p w14:paraId="48613DE6" w14:textId="6043F2CD" w:rsidR="00C8227A" w:rsidRDefault="00A1529D" w:rsidP="00CE252A">
      <w:pPr>
        <w:pStyle w:val="Heading3"/>
      </w:pPr>
      <w:bookmarkStart w:id="4" w:name="_Hlk512952654"/>
      <w:r>
        <w:t>Basic approach</w:t>
      </w:r>
      <w:r w:rsidR="00E72F6B">
        <w:t xml:space="preserve"> – Window based concatenation of Word embeddings</w:t>
      </w:r>
    </w:p>
    <w:p w14:paraId="62512385" w14:textId="7D4E1FBB" w:rsidR="00780C03" w:rsidRDefault="004F369D" w:rsidP="00912ED0">
      <w:pPr>
        <w:pStyle w:val="ListParagraph"/>
        <w:numPr>
          <w:ilvl w:val="0"/>
          <w:numId w:val="11"/>
        </w:numPr>
      </w:pPr>
      <w:r>
        <w:t>Primarily</w:t>
      </w:r>
      <w:r w:rsidR="004450CB">
        <w:t xml:space="preserve">, the program begins by loading the </w:t>
      </w:r>
      <w:r w:rsidR="0032541F">
        <w:t xml:space="preserve">options from the config.yaml. </w:t>
      </w:r>
      <w:r w:rsidR="003B0B09">
        <w:t xml:space="preserve">We used a configuration yaml because we want to experiment with different tasks and our system processes the correct column from the dataset depending on the specific task, whether it is NER, POS or chunking. </w:t>
      </w:r>
      <w:r w:rsidR="00BD011B">
        <w:t xml:space="preserve">The yaml loader returns a python object, </w:t>
      </w:r>
      <w:r w:rsidR="00164C37">
        <w:t>stored into “</w:t>
      </w:r>
      <w:r w:rsidR="00164C37" w:rsidRPr="00912ED0">
        <w:rPr>
          <w:i/>
          <w:iCs/>
        </w:rPr>
        <w:t>options</w:t>
      </w:r>
      <w:r w:rsidR="00164C37">
        <w:t>”</w:t>
      </w:r>
      <w:r w:rsidR="00ED48D0">
        <w:t xml:space="preserve"> object for use throughout the program</w:t>
      </w:r>
      <w:r w:rsidR="00164C37">
        <w:t xml:space="preserve">. </w:t>
      </w:r>
      <w:r w:rsidR="00A55898">
        <w:t>The config file needs to be configured with the following fields:</w:t>
      </w:r>
    </w:p>
    <w:tbl>
      <w:tblPr>
        <w:tblStyle w:val="TableGrid"/>
        <w:tblW w:w="8640" w:type="dxa"/>
        <w:tblInd w:w="715" w:type="dxa"/>
        <w:tblLook w:val="04A0" w:firstRow="1" w:lastRow="0" w:firstColumn="1" w:lastColumn="0" w:noHBand="0" w:noVBand="1"/>
      </w:tblPr>
      <w:tblGrid>
        <w:gridCol w:w="1500"/>
        <w:gridCol w:w="7140"/>
      </w:tblGrid>
      <w:tr w:rsidR="002C4973" w14:paraId="5E76582E" w14:textId="77777777" w:rsidTr="004F2079">
        <w:tc>
          <w:tcPr>
            <w:tcW w:w="1500" w:type="dxa"/>
          </w:tcPr>
          <w:p w14:paraId="266BE57F" w14:textId="3D4ECD6C" w:rsidR="002C4973" w:rsidRDefault="00930C92" w:rsidP="00780C03">
            <w:r>
              <w:t>path_vectors</w:t>
            </w:r>
          </w:p>
        </w:tc>
        <w:tc>
          <w:tcPr>
            <w:tcW w:w="7140" w:type="dxa"/>
          </w:tcPr>
          <w:p w14:paraId="14500FAF" w14:textId="4A92E726" w:rsidR="002C4973" w:rsidRPr="00A906B1" w:rsidRDefault="00930C92" w:rsidP="00780C03">
            <w:pPr>
              <w:rPr>
                <w:i/>
                <w:iCs/>
              </w:rPr>
            </w:pPr>
            <w:r w:rsidRPr="00A906B1">
              <w:rPr>
                <w:i/>
                <w:iCs/>
              </w:rPr>
              <w:t>Path to word vectors such as GloVe</w:t>
            </w:r>
          </w:p>
        </w:tc>
      </w:tr>
      <w:tr w:rsidR="002C4973" w14:paraId="15F15E91" w14:textId="77777777" w:rsidTr="004F2079">
        <w:tc>
          <w:tcPr>
            <w:tcW w:w="1500" w:type="dxa"/>
          </w:tcPr>
          <w:p w14:paraId="7D21D1F8" w14:textId="0C1E9CDD" w:rsidR="002C4973" w:rsidRDefault="00930C92" w:rsidP="00780C03">
            <w:r>
              <w:t>path_dataset</w:t>
            </w:r>
          </w:p>
        </w:tc>
        <w:tc>
          <w:tcPr>
            <w:tcW w:w="7140" w:type="dxa"/>
          </w:tcPr>
          <w:p w14:paraId="15812190" w14:textId="568DDAF4" w:rsidR="002C4973" w:rsidRPr="00A906B1" w:rsidRDefault="00930C92" w:rsidP="00780C03">
            <w:pPr>
              <w:rPr>
                <w:i/>
                <w:iCs/>
              </w:rPr>
            </w:pPr>
            <w:r w:rsidRPr="00A906B1">
              <w:rPr>
                <w:i/>
                <w:iCs/>
              </w:rPr>
              <w:t>Path to the dataset on disk</w:t>
            </w:r>
          </w:p>
        </w:tc>
      </w:tr>
      <w:tr w:rsidR="002C4973" w14:paraId="5AAB294C" w14:textId="77777777" w:rsidTr="004F2079">
        <w:tc>
          <w:tcPr>
            <w:tcW w:w="1500" w:type="dxa"/>
          </w:tcPr>
          <w:p w14:paraId="67C59E90" w14:textId="3DCA8FFC" w:rsidR="002C4973" w:rsidRDefault="009D3538" w:rsidP="00780C03">
            <w:r>
              <w:t>window</w:t>
            </w:r>
          </w:p>
        </w:tc>
        <w:tc>
          <w:tcPr>
            <w:tcW w:w="7140" w:type="dxa"/>
          </w:tcPr>
          <w:p w14:paraId="2360FBDE" w14:textId="11F95741" w:rsidR="002C4973" w:rsidRPr="00A906B1" w:rsidRDefault="00F239BE" w:rsidP="00780C03">
            <w:pPr>
              <w:rPr>
                <w:i/>
                <w:iCs/>
              </w:rPr>
            </w:pPr>
            <w:r w:rsidRPr="00A906B1">
              <w:rPr>
                <w:i/>
                <w:iCs/>
              </w:rPr>
              <w:t>Con</w:t>
            </w:r>
            <w:r w:rsidR="00BA7A6A" w:rsidRPr="00A906B1">
              <w:rPr>
                <w:i/>
                <w:iCs/>
              </w:rPr>
              <w:t xml:space="preserve">text window length for </w:t>
            </w:r>
            <w:r w:rsidR="00D056C3" w:rsidRPr="00A906B1">
              <w:rPr>
                <w:i/>
                <w:iCs/>
              </w:rPr>
              <w:t>current trial</w:t>
            </w:r>
            <w:r w:rsidR="005D473A">
              <w:rPr>
                <w:i/>
                <w:iCs/>
              </w:rPr>
              <w:t xml:space="preserve"> – 1 through 5</w:t>
            </w:r>
          </w:p>
        </w:tc>
      </w:tr>
      <w:tr w:rsidR="002C4973" w14:paraId="711B1541" w14:textId="77777777" w:rsidTr="004F2079">
        <w:tc>
          <w:tcPr>
            <w:tcW w:w="1500" w:type="dxa"/>
          </w:tcPr>
          <w:p w14:paraId="735C248B" w14:textId="4B87BAB4" w:rsidR="002C4973" w:rsidRDefault="00D056C3" w:rsidP="00780C03">
            <w:r>
              <w:t>task</w:t>
            </w:r>
          </w:p>
        </w:tc>
        <w:tc>
          <w:tcPr>
            <w:tcW w:w="7140" w:type="dxa"/>
          </w:tcPr>
          <w:p w14:paraId="30F2E3D4" w14:textId="4D9C8A04" w:rsidR="00172320" w:rsidRPr="00A906B1" w:rsidRDefault="0084670A" w:rsidP="00780C03">
            <w:pPr>
              <w:rPr>
                <w:i/>
                <w:iCs/>
              </w:rPr>
            </w:pPr>
            <w:r w:rsidRPr="00A906B1">
              <w:rPr>
                <w:i/>
                <w:iCs/>
              </w:rPr>
              <w:t>Task to be considered out of NER/POS or chunking</w:t>
            </w:r>
          </w:p>
        </w:tc>
      </w:tr>
      <w:tr w:rsidR="00172320" w14:paraId="2D4FC2E4" w14:textId="77777777" w:rsidTr="004F2079">
        <w:tc>
          <w:tcPr>
            <w:tcW w:w="1500" w:type="dxa"/>
          </w:tcPr>
          <w:p w14:paraId="1F53F542" w14:textId="488E966A" w:rsidR="00172320" w:rsidRDefault="00172320" w:rsidP="00780C03">
            <w:r>
              <w:t>algorithm</w:t>
            </w:r>
          </w:p>
        </w:tc>
        <w:tc>
          <w:tcPr>
            <w:tcW w:w="7140" w:type="dxa"/>
          </w:tcPr>
          <w:p w14:paraId="72F49D9F" w14:textId="30487717" w:rsidR="00172320" w:rsidRPr="00A906B1" w:rsidRDefault="00C612AE" w:rsidP="00780C03">
            <w:pPr>
              <w:rPr>
                <w:i/>
                <w:iCs/>
              </w:rPr>
            </w:pPr>
            <w:r w:rsidRPr="00A906B1">
              <w:rPr>
                <w:i/>
                <w:iCs/>
              </w:rPr>
              <w:t>Machine Learning algorithm to be used</w:t>
            </w:r>
            <w:r w:rsidR="00A759B6">
              <w:rPr>
                <w:i/>
                <w:iCs/>
              </w:rPr>
              <w:t xml:space="preserve"> – LRC or MLP</w:t>
            </w:r>
          </w:p>
        </w:tc>
      </w:tr>
    </w:tbl>
    <w:p w14:paraId="17AF00BD" w14:textId="2DB66A04" w:rsidR="00A55898" w:rsidRDefault="009D6994" w:rsidP="009D6994">
      <w:pPr>
        <w:jc w:val="center"/>
      </w:pPr>
      <w:r>
        <w:t>Table 2 – Describing the configuration values</w:t>
      </w:r>
    </w:p>
    <w:p w14:paraId="45914C63" w14:textId="497F73C9" w:rsidR="00780C03" w:rsidRDefault="00BF6D15" w:rsidP="00A41DF5">
      <w:pPr>
        <w:ind w:firstLine="720"/>
      </w:pPr>
      <w:r>
        <w:t>The algorithm specific parameters need to be hardcoded at this point</w:t>
      </w:r>
      <w:r w:rsidR="002E4C51">
        <w:t>.</w:t>
      </w:r>
    </w:p>
    <w:p w14:paraId="3989B4B2" w14:textId="489F097E" w:rsidR="00A427B7" w:rsidRDefault="00A427B7" w:rsidP="00912ED0">
      <w:pPr>
        <w:pStyle w:val="ListParagraph"/>
        <w:numPr>
          <w:ilvl w:val="0"/>
          <w:numId w:val="11"/>
        </w:numPr>
      </w:pPr>
      <w:r>
        <w:t xml:space="preserve">Next, </w:t>
      </w:r>
      <w:r w:rsidR="00F542F4">
        <w:t xml:space="preserve">our system loads the word embedding model from </w:t>
      </w:r>
      <w:r w:rsidR="003427DE">
        <w:t xml:space="preserve">the path, i.e. GloVe word embeddings. </w:t>
      </w:r>
      <w:r w:rsidR="00150E10">
        <w:t>We used the method</w:t>
      </w:r>
    </w:p>
    <w:p w14:paraId="727F5EEA" w14:textId="03374EB8" w:rsidR="00150E10" w:rsidRDefault="00150E10" w:rsidP="000B0468">
      <w:pPr>
        <w:jc w:val="center"/>
      </w:pPr>
      <w:r>
        <w:t>vsmlib.</w:t>
      </w:r>
      <w:r w:rsidR="008376F5">
        <w:t>model.load_from_dir(</w:t>
      </w:r>
      <w:r w:rsidR="00C251CD">
        <w:t>options[‘path_vectors’]</w:t>
      </w:r>
      <w:r w:rsidR="008376F5">
        <w:t>)</w:t>
      </w:r>
    </w:p>
    <w:p w14:paraId="0A600193" w14:textId="0616D6A9" w:rsidR="008376F5" w:rsidRDefault="008376F5" w:rsidP="00C42783">
      <w:pPr>
        <w:ind w:firstLine="720"/>
      </w:pPr>
      <w:r>
        <w:t>to load the model</w:t>
      </w:r>
      <w:r w:rsidR="00052541">
        <w:t>, as shown above.</w:t>
      </w:r>
    </w:p>
    <w:p w14:paraId="1B7C9EC0" w14:textId="36C53ECE" w:rsidR="005034B4" w:rsidRDefault="005034B4" w:rsidP="00912ED0">
      <w:pPr>
        <w:pStyle w:val="ListParagraph"/>
        <w:numPr>
          <w:ilvl w:val="0"/>
          <w:numId w:val="11"/>
        </w:numPr>
      </w:pPr>
      <w:r>
        <w:t>The</w:t>
      </w:r>
      <w:r w:rsidR="00A12A04">
        <w:t>n</w:t>
      </w:r>
      <w:r>
        <w:t>, the task is acquired and set from the options[‘task’]</w:t>
      </w:r>
      <w:r w:rsidR="00355485">
        <w:t>.</w:t>
      </w:r>
      <w:r w:rsidR="0019046E">
        <w:t xml:space="preserve"> </w:t>
      </w:r>
    </w:p>
    <w:p w14:paraId="3D532FE8" w14:textId="2285D23D" w:rsidR="00A34612" w:rsidRDefault="00A12A04" w:rsidP="00912ED0">
      <w:pPr>
        <w:pStyle w:val="ListParagraph"/>
        <w:numPr>
          <w:ilvl w:val="0"/>
          <w:numId w:val="11"/>
        </w:numPr>
      </w:pPr>
      <w:r>
        <w:t xml:space="preserve">Further, we use the load_data.load() method to load our data and the corresponding values from the </w:t>
      </w:r>
      <w:r w:rsidR="00E31FB0">
        <w:t>labels column depending on the task.</w:t>
      </w:r>
      <w:r w:rsidR="00374F66">
        <w:t xml:space="preserve"> This results in the generation of </w:t>
      </w:r>
      <w:r w:rsidR="00374F66">
        <w:rPr>
          <w:i/>
          <w:iCs/>
        </w:rPr>
        <w:t xml:space="preserve">train_set, test_set, valid_set and dic. </w:t>
      </w:r>
      <w:r w:rsidR="00931778" w:rsidRPr="00975ED0">
        <w:t xml:space="preserve">These sets represent words and </w:t>
      </w:r>
      <w:r w:rsidR="008F0307" w:rsidRPr="00975ED0">
        <w:t xml:space="preserve">their corresponding labels from the task column. </w:t>
      </w:r>
      <w:r w:rsidR="00975ED0" w:rsidRPr="00975ED0">
        <w:t>These need to be further processed to reflec</w:t>
      </w:r>
      <w:r w:rsidR="00975ED0">
        <w:t xml:space="preserve">t </w:t>
      </w:r>
      <w:r w:rsidR="000A10FC">
        <w:t>word embeddings and vectors.</w:t>
      </w:r>
      <w:r w:rsidR="00381213">
        <w:t xml:space="preserve"> The dic holds two dictionary objects, </w:t>
      </w:r>
      <w:r w:rsidR="00E761FC">
        <w:t>one for word</w:t>
      </w:r>
      <w:r w:rsidR="00396160">
        <w:t>-to-</w:t>
      </w:r>
      <w:r w:rsidR="00E761FC">
        <w:t>ind</w:t>
      </w:r>
      <w:r w:rsidR="00396160">
        <w:t>ex</w:t>
      </w:r>
      <w:r w:rsidR="00E761FC">
        <w:t xml:space="preserve"> and other for label</w:t>
      </w:r>
      <w:r w:rsidR="00396160">
        <w:t>-</w:t>
      </w:r>
      <w:r w:rsidR="00E761FC">
        <w:t>to</w:t>
      </w:r>
      <w:r w:rsidR="00396160">
        <w:t>-</w:t>
      </w:r>
      <w:r w:rsidR="00E761FC">
        <w:t>ind</w:t>
      </w:r>
      <w:r w:rsidR="00396160">
        <w:t>ex</w:t>
      </w:r>
      <w:r w:rsidR="00E761FC">
        <w:t xml:space="preserve">. </w:t>
      </w:r>
    </w:p>
    <w:p w14:paraId="2D9D83DF" w14:textId="7DEA7B65" w:rsidR="00E31FB0" w:rsidRDefault="00BA3FFF" w:rsidP="00912ED0">
      <w:pPr>
        <w:pStyle w:val="ListParagraph"/>
        <w:numPr>
          <w:ilvl w:val="0"/>
          <w:numId w:val="11"/>
        </w:numPr>
      </w:pPr>
      <w:r>
        <w:t xml:space="preserve">Then, we use the getinpOutput() method to </w:t>
      </w:r>
      <w:r w:rsidR="00AC4151">
        <w:t xml:space="preserve">generate the </w:t>
      </w:r>
      <w:r w:rsidR="00F373D1">
        <w:t xml:space="preserve">word ids </w:t>
      </w:r>
      <w:r w:rsidR="003A3B0E">
        <w:t xml:space="preserve">or indices to context window lists. </w:t>
      </w:r>
    </w:p>
    <w:p w14:paraId="66CAE062" w14:textId="4D4FC655" w:rsidR="003B43E2" w:rsidRDefault="003A3B0E" w:rsidP="00FE23A2">
      <w:pPr>
        <w:pStyle w:val="ListParagraph"/>
        <w:numPr>
          <w:ilvl w:val="0"/>
          <w:numId w:val="11"/>
        </w:numPr>
      </w:pPr>
      <w:r>
        <w:t xml:space="preserve">The next method getX() is used to convert these lists of context windows into word embeddings from those lists of indices. </w:t>
      </w:r>
    </w:p>
    <w:p w14:paraId="087879B5" w14:textId="19066ADD" w:rsidR="00095CB8" w:rsidRDefault="00EF4B9E" w:rsidP="00FE23A2">
      <w:pPr>
        <w:pStyle w:val="ListParagraph"/>
        <w:numPr>
          <w:ilvl w:val="0"/>
          <w:numId w:val="11"/>
        </w:numPr>
      </w:pPr>
      <w:r>
        <w:t>We do this for both the training and testing dataset and to simplify our task, we have extended the training set to include the validation set as well.</w:t>
      </w:r>
    </w:p>
    <w:p w14:paraId="263E5004" w14:textId="07536903" w:rsidR="00EF4B9E" w:rsidRPr="00780C03" w:rsidRDefault="00E6207D" w:rsidP="00FE23A2">
      <w:pPr>
        <w:pStyle w:val="ListParagraph"/>
        <w:numPr>
          <w:ilvl w:val="0"/>
          <w:numId w:val="11"/>
        </w:numPr>
      </w:pPr>
      <w:r>
        <w:t>Next, depending on the algorithm specified in config, we use either MLP classifier or LR classifier to fit and predict on the training and testing dataset.</w:t>
      </w:r>
    </w:p>
    <w:bookmarkEnd w:id="4"/>
    <w:p w14:paraId="5FE3C9B5" w14:textId="31E64EB3" w:rsidR="00A1529D" w:rsidRDefault="00A1529D" w:rsidP="00A1529D">
      <w:r>
        <w:t>We sta</w:t>
      </w:r>
      <w:r w:rsidR="003D71CF">
        <w:t>rt by explaining a few of the methods we have created to process the data.</w:t>
      </w:r>
    </w:p>
    <w:p w14:paraId="6B65F17B" w14:textId="778792B3" w:rsidR="003D71CF" w:rsidRPr="00D260EE" w:rsidRDefault="003D71CF" w:rsidP="00D260EE">
      <w:pPr>
        <w:pStyle w:val="ListParagraph"/>
        <w:numPr>
          <w:ilvl w:val="0"/>
          <w:numId w:val="12"/>
        </w:numPr>
        <w:rPr>
          <w:i/>
          <w:iCs/>
        </w:rPr>
      </w:pPr>
      <w:r w:rsidRPr="00D260EE">
        <w:rPr>
          <w:i/>
          <w:iCs/>
        </w:rPr>
        <w:t>contextwin(l, win)</w:t>
      </w:r>
    </w:p>
    <w:p w14:paraId="02653CA2" w14:textId="4160A2F9" w:rsidR="003D71CF" w:rsidRDefault="003402AA" w:rsidP="0029036C">
      <w:pPr>
        <w:ind w:left="720"/>
      </w:pPr>
      <w:r>
        <w:t xml:space="preserve">Given a list of indices composing one sentence, this provides the list of </w:t>
      </w:r>
      <w:proofErr w:type="gramStart"/>
      <w:r>
        <w:t>list</w:t>
      </w:r>
      <w:proofErr w:type="gramEnd"/>
      <w:r>
        <w:t xml:space="preserve"> of indices corresponding to context windows surrounding each word in the sentence.</w:t>
      </w:r>
    </w:p>
    <w:p w14:paraId="7FCE04BF" w14:textId="2FF40052" w:rsidR="003402AA" w:rsidRDefault="003402AA" w:rsidP="0029036C">
      <w:pPr>
        <w:ind w:left="720"/>
      </w:pPr>
      <w:r>
        <w:t xml:space="preserve">Example: Consider the sentence “He went to school”. If we set the context window to </w:t>
      </w:r>
      <w:r w:rsidR="001D2280">
        <w:t xml:space="preserve">2, we should have for each word, represented as a number, </w:t>
      </w:r>
      <w:r w:rsidR="000B0F1B">
        <w:t xml:space="preserve">a list of the indices of the words before and after </w:t>
      </w:r>
      <w:r w:rsidR="008F1084">
        <w:t>up to two words.</w:t>
      </w:r>
    </w:p>
    <w:tbl>
      <w:tblPr>
        <w:tblStyle w:val="TableGrid"/>
        <w:tblW w:w="0" w:type="auto"/>
        <w:tblInd w:w="720" w:type="dxa"/>
        <w:tblLook w:val="04A0" w:firstRow="1" w:lastRow="0" w:firstColumn="1" w:lastColumn="0" w:noHBand="0" w:noVBand="1"/>
      </w:tblPr>
      <w:tblGrid>
        <w:gridCol w:w="1668"/>
        <w:gridCol w:w="1477"/>
        <w:gridCol w:w="1800"/>
        <w:gridCol w:w="1948"/>
        <w:gridCol w:w="1737"/>
      </w:tblGrid>
      <w:tr w:rsidR="00EC3822" w14:paraId="46764FF3" w14:textId="77777777" w:rsidTr="0002599D">
        <w:tc>
          <w:tcPr>
            <w:tcW w:w="1668" w:type="dxa"/>
          </w:tcPr>
          <w:p w14:paraId="3888AB45" w14:textId="77777777" w:rsidR="00EC3822" w:rsidRDefault="00EC3822" w:rsidP="0002599D">
            <w:pPr>
              <w:jc w:val="center"/>
            </w:pPr>
          </w:p>
        </w:tc>
        <w:tc>
          <w:tcPr>
            <w:tcW w:w="1477" w:type="dxa"/>
          </w:tcPr>
          <w:p w14:paraId="6E1F3621" w14:textId="605C290D" w:rsidR="00EC3822" w:rsidRDefault="00EC3822" w:rsidP="0002599D">
            <w:pPr>
              <w:jc w:val="center"/>
            </w:pPr>
            <w:r>
              <w:t>HE</w:t>
            </w:r>
          </w:p>
        </w:tc>
        <w:tc>
          <w:tcPr>
            <w:tcW w:w="1800" w:type="dxa"/>
          </w:tcPr>
          <w:p w14:paraId="3E6C7571" w14:textId="48AF5584" w:rsidR="00EC3822" w:rsidRDefault="00EC3822" w:rsidP="0002599D">
            <w:pPr>
              <w:jc w:val="center"/>
            </w:pPr>
            <w:r>
              <w:t>WENT</w:t>
            </w:r>
          </w:p>
        </w:tc>
        <w:tc>
          <w:tcPr>
            <w:tcW w:w="1948" w:type="dxa"/>
          </w:tcPr>
          <w:p w14:paraId="61E247CA" w14:textId="3BC0FE25" w:rsidR="00EC3822" w:rsidRDefault="00EC3822" w:rsidP="0002599D">
            <w:pPr>
              <w:jc w:val="center"/>
            </w:pPr>
            <w:r>
              <w:t>TO</w:t>
            </w:r>
          </w:p>
        </w:tc>
        <w:tc>
          <w:tcPr>
            <w:tcW w:w="1737" w:type="dxa"/>
          </w:tcPr>
          <w:p w14:paraId="40E9051F" w14:textId="01D86D23" w:rsidR="00EC3822" w:rsidRDefault="00EC3822" w:rsidP="0002599D">
            <w:pPr>
              <w:jc w:val="center"/>
            </w:pPr>
            <w:r>
              <w:t>SCHOOL</w:t>
            </w:r>
          </w:p>
        </w:tc>
      </w:tr>
      <w:tr w:rsidR="00EC3822" w14:paraId="0DCE7A7B" w14:textId="77777777" w:rsidTr="0002599D">
        <w:tc>
          <w:tcPr>
            <w:tcW w:w="1668" w:type="dxa"/>
          </w:tcPr>
          <w:p w14:paraId="43E60760" w14:textId="1FDBE38C" w:rsidR="00EC3822" w:rsidRDefault="00EC3822" w:rsidP="0002599D">
            <w:pPr>
              <w:jc w:val="center"/>
            </w:pPr>
            <w:r>
              <w:t>WORDtoIndex</w:t>
            </w:r>
          </w:p>
        </w:tc>
        <w:tc>
          <w:tcPr>
            <w:tcW w:w="1477" w:type="dxa"/>
          </w:tcPr>
          <w:p w14:paraId="6AB5CF81" w14:textId="15B03E9D" w:rsidR="00EC3822" w:rsidRDefault="001C0CA8" w:rsidP="0002599D">
            <w:pPr>
              <w:jc w:val="center"/>
            </w:pPr>
            <w:r>
              <w:t>445</w:t>
            </w:r>
          </w:p>
        </w:tc>
        <w:tc>
          <w:tcPr>
            <w:tcW w:w="1800" w:type="dxa"/>
          </w:tcPr>
          <w:p w14:paraId="5BE67BB3" w14:textId="023962D3" w:rsidR="00EC3822" w:rsidRDefault="001C0CA8" w:rsidP="0002599D">
            <w:pPr>
              <w:jc w:val="center"/>
            </w:pPr>
            <w:r>
              <w:t>1123</w:t>
            </w:r>
          </w:p>
        </w:tc>
        <w:tc>
          <w:tcPr>
            <w:tcW w:w="1948" w:type="dxa"/>
          </w:tcPr>
          <w:p w14:paraId="34247B30" w14:textId="49F311D3" w:rsidR="00EC3822" w:rsidRDefault="001C0CA8" w:rsidP="0002599D">
            <w:pPr>
              <w:jc w:val="center"/>
            </w:pPr>
            <w:r>
              <w:t>45</w:t>
            </w:r>
          </w:p>
        </w:tc>
        <w:tc>
          <w:tcPr>
            <w:tcW w:w="1737" w:type="dxa"/>
          </w:tcPr>
          <w:p w14:paraId="7696AF42" w14:textId="1B1B7611" w:rsidR="00EC3822" w:rsidRDefault="001C0CA8" w:rsidP="0002599D">
            <w:pPr>
              <w:jc w:val="center"/>
            </w:pPr>
            <w:r>
              <w:t>4040</w:t>
            </w:r>
          </w:p>
        </w:tc>
      </w:tr>
      <w:tr w:rsidR="001C0CA8" w14:paraId="104121D4" w14:textId="77777777" w:rsidTr="0002599D">
        <w:tc>
          <w:tcPr>
            <w:tcW w:w="1668" w:type="dxa"/>
          </w:tcPr>
          <w:p w14:paraId="5D7728A0" w14:textId="61CDA55C" w:rsidR="001C0CA8" w:rsidRDefault="001C0CA8" w:rsidP="0002599D">
            <w:pPr>
              <w:jc w:val="center"/>
            </w:pPr>
            <w:r>
              <w:t>OUT</w:t>
            </w:r>
          </w:p>
        </w:tc>
        <w:tc>
          <w:tcPr>
            <w:tcW w:w="1477" w:type="dxa"/>
          </w:tcPr>
          <w:p w14:paraId="3F5E5C44" w14:textId="5C5146D7" w:rsidR="001C0CA8" w:rsidRDefault="001C0CA8" w:rsidP="0002599D">
            <w:pPr>
              <w:jc w:val="center"/>
            </w:pPr>
            <w:r>
              <w:t>[</w:t>
            </w:r>
            <w:r w:rsidR="0002599D">
              <w:t>1123, 45]</w:t>
            </w:r>
          </w:p>
        </w:tc>
        <w:tc>
          <w:tcPr>
            <w:tcW w:w="1800" w:type="dxa"/>
          </w:tcPr>
          <w:p w14:paraId="220663E3" w14:textId="16364793" w:rsidR="001C0CA8" w:rsidRDefault="0002599D" w:rsidP="0002599D">
            <w:pPr>
              <w:jc w:val="center"/>
            </w:pPr>
            <w:r>
              <w:t>[445, 45, 4040]</w:t>
            </w:r>
          </w:p>
        </w:tc>
        <w:tc>
          <w:tcPr>
            <w:tcW w:w="1948" w:type="dxa"/>
          </w:tcPr>
          <w:p w14:paraId="6A32C45E" w14:textId="0BB1EC5A" w:rsidR="001C0CA8" w:rsidRDefault="0002599D" w:rsidP="0002599D">
            <w:pPr>
              <w:jc w:val="center"/>
            </w:pPr>
            <w:r>
              <w:t>[445, 1123, 4040]</w:t>
            </w:r>
          </w:p>
        </w:tc>
        <w:tc>
          <w:tcPr>
            <w:tcW w:w="1737" w:type="dxa"/>
          </w:tcPr>
          <w:p w14:paraId="38A4403C" w14:textId="7C152D92" w:rsidR="001C0CA8" w:rsidRDefault="0002599D" w:rsidP="0002599D">
            <w:pPr>
              <w:jc w:val="center"/>
            </w:pPr>
            <w:r>
              <w:t>[1123, 45]</w:t>
            </w:r>
          </w:p>
        </w:tc>
      </w:tr>
    </w:tbl>
    <w:p w14:paraId="3EBD18FD" w14:textId="5B4EC647" w:rsidR="00EC3822" w:rsidRDefault="00534915" w:rsidP="00534915">
      <w:pPr>
        <w:ind w:left="720"/>
        <w:jc w:val="center"/>
      </w:pPr>
      <w:r>
        <w:t xml:space="preserve">Table </w:t>
      </w:r>
      <w:r w:rsidR="001D5E04">
        <w:t>3</w:t>
      </w:r>
    </w:p>
    <w:p w14:paraId="128490B5" w14:textId="035E3A5D" w:rsidR="00534915" w:rsidRDefault="00534915" w:rsidP="0029036C">
      <w:pPr>
        <w:ind w:left="720"/>
      </w:pPr>
      <w:r>
        <w:t xml:space="preserve">This is just an example, </w:t>
      </w:r>
      <w:r w:rsidR="00BF682D">
        <w:t xml:space="preserve">the real values of these indices </w:t>
      </w:r>
      <w:r w:rsidR="00ED391C">
        <w:t>will</w:t>
      </w:r>
      <w:r w:rsidR="00BF682D">
        <w:t xml:space="preserve"> vary</w:t>
      </w:r>
      <w:r w:rsidR="00ED391C">
        <w:t xml:space="preserve">, according to indexing and word embeddings model. </w:t>
      </w:r>
    </w:p>
    <w:p w14:paraId="50F1B855" w14:textId="041C9D26" w:rsidR="00A624AC" w:rsidRPr="00FA2C54" w:rsidRDefault="006D1C0A" w:rsidP="00FA2C54">
      <w:pPr>
        <w:pStyle w:val="ListParagraph"/>
        <w:numPr>
          <w:ilvl w:val="0"/>
          <w:numId w:val="12"/>
        </w:numPr>
        <w:rPr>
          <w:i/>
          <w:iCs/>
        </w:rPr>
      </w:pPr>
      <w:r w:rsidRPr="00FA2C54">
        <w:rPr>
          <w:i/>
          <w:iCs/>
        </w:rPr>
        <w:t>getinpOutput(lex, y, win, idx2word)</w:t>
      </w:r>
    </w:p>
    <w:p w14:paraId="4A74D2C3" w14:textId="2A9679D3" w:rsidR="007B1A74" w:rsidRDefault="007B1A74" w:rsidP="007B1A74">
      <w:pPr>
        <w:pStyle w:val="ListParagraph"/>
      </w:pPr>
    </w:p>
    <w:p w14:paraId="54E78ED1" w14:textId="2341456D" w:rsidR="00BE391D" w:rsidRDefault="00D8046F" w:rsidP="00E3309E">
      <w:pPr>
        <w:pStyle w:val="ListParagraph"/>
      </w:pPr>
      <w:r>
        <w:t xml:space="preserve">This method creates the required input and output </w:t>
      </w:r>
      <w:r w:rsidR="000B2198">
        <w:t xml:space="preserve">lists for </w:t>
      </w:r>
      <w:r w:rsidR="00364343">
        <w:t xml:space="preserve">our machine learning algorithm to process. </w:t>
      </w:r>
      <w:r w:rsidR="00BE391D">
        <w:t>It processes the loaded training lex and testing lex, along with the y vector, to create the input and output lists for our machine learning algorithms.</w:t>
      </w:r>
      <w:r w:rsidR="0081275C">
        <w:t xml:space="preserve"> </w:t>
      </w:r>
    </w:p>
    <w:p w14:paraId="3E07F66F" w14:textId="24D6B782" w:rsidR="00E3309E" w:rsidRDefault="00E3309E" w:rsidP="00BD423C"/>
    <w:p w14:paraId="5C4AACBC" w14:textId="71EB925B" w:rsidR="00BD423C" w:rsidRPr="00F64289" w:rsidRDefault="00F64289" w:rsidP="002520BC">
      <w:pPr>
        <w:pStyle w:val="ListParagraph"/>
        <w:numPr>
          <w:ilvl w:val="0"/>
          <w:numId w:val="12"/>
        </w:numPr>
      </w:pPr>
      <w:r w:rsidRPr="002520BC">
        <w:rPr>
          <w:i/>
          <w:iCs/>
        </w:rPr>
        <w:t>getX(inp, m)</w:t>
      </w:r>
    </w:p>
    <w:p w14:paraId="4A5D2F02" w14:textId="73E13524" w:rsidR="00F64289" w:rsidRDefault="00F64289" w:rsidP="00F64289">
      <w:pPr>
        <w:pStyle w:val="ListParagraph"/>
      </w:pPr>
    </w:p>
    <w:p w14:paraId="21C0A8FB" w14:textId="6EB40F2F" w:rsidR="00F64289" w:rsidRDefault="00F64289" w:rsidP="00F64289">
      <w:pPr>
        <w:pStyle w:val="ListParagraph"/>
      </w:pPr>
      <w:r>
        <w:t xml:space="preserve">This method takes in the model and the input </w:t>
      </w:r>
      <w:r w:rsidR="00611F34">
        <w:t xml:space="preserve">vector and converts it into </w:t>
      </w:r>
      <w:r w:rsidR="00425748">
        <w:t>word vectors from the model, if entry exists in the model. Else the word vector is initialized to random</w:t>
      </w:r>
      <w:r w:rsidR="00125272">
        <w:t xml:space="preserve"> vector</w:t>
      </w:r>
      <w:r w:rsidR="00425748">
        <w:t>. This function makes the data from the previous method into a list of embeddings. This method also checks the tokens O</w:t>
      </w:r>
      <w:r w:rsidR="008802AD">
        <w:t xml:space="preserve">ut of </w:t>
      </w:r>
      <w:r w:rsidR="00425748">
        <w:t>V</w:t>
      </w:r>
      <w:r w:rsidR="008802AD">
        <w:t>ocabulary</w:t>
      </w:r>
      <w:r w:rsidR="00425748">
        <w:t xml:space="preserve"> and Vocabulary Cover Rate. </w:t>
      </w:r>
    </w:p>
    <w:p w14:paraId="0CB76208" w14:textId="65D9D906" w:rsidR="009E499B" w:rsidRDefault="009E499B" w:rsidP="00F64289">
      <w:pPr>
        <w:pStyle w:val="ListParagraph"/>
      </w:pPr>
    </w:p>
    <w:p w14:paraId="320E217A" w14:textId="77777777" w:rsidR="009E499B" w:rsidRPr="00715DB1" w:rsidRDefault="009E499B" w:rsidP="009E499B">
      <w:pPr>
        <w:pStyle w:val="ListParagraph"/>
        <w:numPr>
          <w:ilvl w:val="0"/>
          <w:numId w:val="12"/>
        </w:numPr>
      </w:pPr>
      <w:r>
        <w:rPr>
          <w:i/>
          <w:iCs/>
        </w:rPr>
        <w:t>loaddata.py – load(path, task)</w:t>
      </w:r>
    </w:p>
    <w:p w14:paraId="6327036F" w14:textId="77777777" w:rsidR="009E499B" w:rsidRDefault="009E499B" w:rsidP="009E499B">
      <w:pPr>
        <w:ind w:left="720"/>
      </w:pPr>
      <w:r>
        <w:t xml:space="preserve">This file has the method required to process the train, test and validation dataset from the system path and then returns four objects, the </w:t>
      </w:r>
      <w:bookmarkStart w:id="5" w:name="_Hlk512885430"/>
      <w:r w:rsidRPr="007D1BA3">
        <w:rPr>
          <w:b/>
          <w:bCs/>
          <w:i/>
          <w:iCs/>
        </w:rPr>
        <w:t xml:space="preserve">out[‘train’], </w:t>
      </w:r>
      <w:bookmarkEnd w:id="5"/>
      <w:r w:rsidRPr="007D1BA3">
        <w:rPr>
          <w:b/>
          <w:bCs/>
          <w:i/>
          <w:iCs/>
        </w:rPr>
        <w:t>out[‘test’], out[‘valid’],</w:t>
      </w:r>
      <w:r>
        <w:t xml:space="preserve"> and the </w:t>
      </w:r>
      <w:r w:rsidRPr="00B6567E">
        <w:rPr>
          <w:b/>
          <w:bCs/>
          <w:i/>
          <w:iCs/>
        </w:rPr>
        <w:t>dic</w:t>
      </w:r>
      <w:r>
        <w:t xml:space="preserve"> object holding two dictionaries, one for </w:t>
      </w:r>
      <w:r w:rsidRPr="00A842FB">
        <w:rPr>
          <w:b/>
          <w:bCs/>
        </w:rPr>
        <w:t xml:space="preserve">words2idx </w:t>
      </w:r>
      <w:r w:rsidRPr="001D6A42">
        <w:t>and</w:t>
      </w:r>
      <w:r w:rsidRPr="00A842FB">
        <w:rPr>
          <w:b/>
          <w:bCs/>
        </w:rPr>
        <w:t xml:space="preserve"> label2idx</w:t>
      </w:r>
      <w:r>
        <w:t>.</w:t>
      </w:r>
    </w:p>
    <w:p w14:paraId="6ABBA96A" w14:textId="77777777" w:rsidR="009E499B" w:rsidRPr="007B1A74" w:rsidRDefault="009E499B" w:rsidP="009E499B">
      <w:pPr>
        <w:ind w:left="720"/>
      </w:pPr>
      <w:r>
        <w:t xml:space="preserve">This is task specific loading of y vector based on tag position in the dataset, generation of the out object with the words and labels indexed accurately from the dataset which is in a format that cannot be handled without preprocessing. </w:t>
      </w:r>
    </w:p>
    <w:p w14:paraId="7167B16A" w14:textId="77777777" w:rsidR="009E499B" w:rsidRDefault="009E499B" w:rsidP="00F64289">
      <w:pPr>
        <w:pStyle w:val="ListParagraph"/>
      </w:pPr>
    </w:p>
    <w:p w14:paraId="583187A0" w14:textId="33DE7000" w:rsidR="00745BD0" w:rsidRDefault="009D3D7E" w:rsidP="00745BD0">
      <w:r>
        <w:t>Other supporting methods include:</w:t>
      </w:r>
    </w:p>
    <w:p w14:paraId="5A80155B" w14:textId="3BAEE327" w:rsidR="00745BD0" w:rsidRPr="00675B14" w:rsidRDefault="00675B14" w:rsidP="00FA2C54">
      <w:pPr>
        <w:pStyle w:val="ListParagraph"/>
        <w:numPr>
          <w:ilvl w:val="0"/>
          <w:numId w:val="12"/>
        </w:numPr>
      </w:pPr>
      <w:r>
        <w:rPr>
          <w:i/>
          <w:iCs/>
        </w:rPr>
        <w:t>main</w:t>
      </w:r>
      <w:r w:rsidR="00761230">
        <w:rPr>
          <w:i/>
          <w:iCs/>
        </w:rPr>
        <w:t>()</w:t>
      </w:r>
    </w:p>
    <w:p w14:paraId="10C5AD4A" w14:textId="4190B25A" w:rsidR="00675B14" w:rsidRDefault="00675B14" w:rsidP="00675B14">
      <w:pPr>
        <w:ind w:left="720"/>
      </w:pPr>
      <w:r>
        <w:t xml:space="preserve">The main method </w:t>
      </w:r>
      <w:r w:rsidR="004F7FEF">
        <w:t xml:space="preserve">encapsulates all these methods and utilizes them to </w:t>
      </w:r>
      <w:r w:rsidR="00F5361C">
        <w:t>generate the scores we publish in the results section.</w:t>
      </w:r>
    </w:p>
    <w:p w14:paraId="7190B4BD" w14:textId="04DDE309" w:rsidR="008216D2" w:rsidRDefault="00FE4D60" w:rsidP="00FE4D60">
      <w:r>
        <w:t>The logistic regression algorithm we used was provided by the scikit learn library</w:t>
      </w:r>
      <w:r w:rsidR="006962E9">
        <w:t xml:space="preserve"> [19]</w:t>
      </w:r>
      <w:r>
        <w:t xml:space="preserve">. </w:t>
      </w:r>
      <w:r w:rsidR="00703DB7">
        <w:t xml:space="preserve">The scikit learn library describes their logistic regression classifier found in the linear_models package as </w:t>
      </w:r>
    </w:p>
    <w:p w14:paraId="75960808" w14:textId="454CDCA1" w:rsidR="00765EED" w:rsidRDefault="00AE02C0" w:rsidP="00FA3179">
      <w:pPr>
        <w:pStyle w:val="Quote"/>
        <w:jc w:val="both"/>
        <w:rPr>
          <w:rStyle w:val="SubtleEmphasis"/>
        </w:rPr>
      </w:pPr>
      <w:r w:rsidRPr="00FA3179">
        <w:rPr>
          <w:rStyle w:val="SubtleEmphasis"/>
        </w:rPr>
        <w:t>LogisticRegression(penalty=’l2’, dual=False, tol=0.0001, C=1.0, fit_intercept=True, intercept_scaling=1, class_weight=None, random_state=None, solver=’liblinear’, max_iter=100, multi_class=’ovr’, verbose=0, warm_start=False, n_jobs=1)</w:t>
      </w:r>
    </w:p>
    <w:p w14:paraId="30B8E401" w14:textId="25C6FD74" w:rsidR="003659FB" w:rsidRDefault="003659FB" w:rsidP="003659FB">
      <w:r>
        <w:t>We do not set the parameters unless we really need to.</w:t>
      </w:r>
      <w:r w:rsidR="00222871">
        <w:t xml:space="preserve"> We shall discuss them in the results section.</w:t>
      </w:r>
    </w:p>
    <w:p w14:paraId="5DF60EB9" w14:textId="5D4BFA73" w:rsidR="002E5612" w:rsidRDefault="002E5612" w:rsidP="003659FB">
      <w:r>
        <w:lastRenderedPageBreak/>
        <w:t xml:space="preserve">The MLP </w:t>
      </w:r>
      <w:r w:rsidR="004A2903">
        <w:t xml:space="preserve">classifier class can be found in the scikit learn neural networks library. </w:t>
      </w:r>
      <w:r w:rsidR="00AD0D5B">
        <w:t xml:space="preserve">The class hold takes these </w:t>
      </w:r>
      <w:r w:rsidR="00020093">
        <w:t>constructor parameters as shown below</w:t>
      </w:r>
    </w:p>
    <w:p w14:paraId="46D3E358" w14:textId="264C32B7" w:rsidR="00020093" w:rsidRPr="00020093" w:rsidRDefault="00020093" w:rsidP="00020093">
      <w:pPr>
        <w:pStyle w:val="Quote"/>
        <w:jc w:val="both"/>
        <w:rPr>
          <w:rStyle w:val="SubtleEmphasis"/>
        </w:rPr>
      </w:pPr>
      <w:r w:rsidRPr="00020093">
        <w:rPr>
          <w:rStyle w:val="SubtleEmphasis"/>
        </w:rPr>
        <w:t>MLPClassifier(hidden_layer_sizes=(100, ), activation=’relu’, solver=’adam’, alpha=0.0001, batch_size=’auto’, learning_rate=’constant’, learning_rate_init=0.001, power_t=0.5, max_iter=200, shuffle=True, random_state=None, tol=0.0001, verbose=False, warm_start=False, momentum=0.9, nesterovs_momentum=True, early_stopping=False, validation_fraction=0.1, beta_1=0.9, beta_2=0.999, epsilon=1e-08)</w:t>
      </w:r>
    </w:p>
    <w:p w14:paraId="2C22EFB8" w14:textId="2002EFC9" w:rsidR="00AE02C0" w:rsidRDefault="00094769" w:rsidP="00AE02C0">
      <w:r w:rsidRPr="00094769">
        <w:t>This model optimizes the log-loss function using LBFGS or stochastic gradient descent</w:t>
      </w:r>
      <w:r>
        <w:t xml:space="preserve"> [</w:t>
      </w:r>
      <w:r w:rsidR="008731A6">
        <w:t>16]</w:t>
      </w:r>
      <w:r w:rsidRPr="00094769">
        <w:t>.</w:t>
      </w:r>
    </w:p>
    <w:p w14:paraId="57C925DE" w14:textId="3563260E" w:rsidR="00CE252A" w:rsidRDefault="00CE252A" w:rsidP="00CE252A">
      <w:pPr>
        <w:pStyle w:val="Heading3"/>
      </w:pPr>
      <w:r>
        <w:t>WorkFlow</w:t>
      </w:r>
    </w:p>
    <w:p w14:paraId="2BB5A4D3" w14:textId="63A1F88D" w:rsidR="004658A6" w:rsidRDefault="004658A6" w:rsidP="00A11BBD">
      <w:pPr>
        <w:jc w:val="center"/>
      </w:pPr>
      <w:r>
        <w:t>Here we provide the basic workflow of the program we have composed.</w:t>
      </w:r>
    </w:p>
    <w:p w14:paraId="368871C0" w14:textId="6F9DE34D" w:rsidR="004658A6" w:rsidRDefault="00E96BE5" w:rsidP="00AE02C0">
      <w:r>
        <w:rPr>
          <w:noProof/>
        </w:rPr>
        <mc:AlternateContent>
          <mc:Choice Requires="wps">
            <w:drawing>
              <wp:anchor distT="0" distB="0" distL="114300" distR="114300" simplePos="0" relativeHeight="251668480" behindDoc="0" locked="0" layoutInCell="1" allowOverlap="1" wp14:anchorId="20BBDA07" wp14:editId="1CD927E5">
                <wp:simplePos x="0" y="0"/>
                <wp:positionH relativeFrom="column">
                  <wp:posOffset>1168400</wp:posOffset>
                </wp:positionH>
                <wp:positionV relativeFrom="paragraph">
                  <wp:posOffset>156210</wp:posOffset>
                </wp:positionV>
                <wp:extent cx="3595607" cy="418455"/>
                <wp:effectExtent l="19050" t="0" r="43180" b="20320"/>
                <wp:wrapNone/>
                <wp:docPr id="9" name="Parallelogram 9"/>
                <wp:cNvGraphicFramePr/>
                <a:graphic xmlns:a="http://schemas.openxmlformats.org/drawingml/2006/main">
                  <a:graphicData uri="http://schemas.microsoft.com/office/word/2010/wordprocessingShape">
                    <wps:wsp>
                      <wps:cNvSpPr/>
                      <wps:spPr>
                        <a:xfrm>
                          <a:off x="0" y="0"/>
                          <a:ext cx="3595607" cy="41845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6F85C7" w14:textId="21F02C02" w:rsidR="00E72B97" w:rsidRDefault="00E72B97" w:rsidP="000E7CE2">
                            <w:pPr>
                              <w:jc w:val="center"/>
                            </w:pPr>
                            <w:r>
                              <w:t>load config, load model, load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BDA07"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26" type="#_x0000_t7" style="position:absolute;left:0;text-align:left;margin-left:92pt;margin-top:12.3pt;width:283.1pt;height:32.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" adj="628" fillcolor="white [3201]" strokecolor="black [3213]" strokeweight="1pt">
                <v:textbox>
                  <w:txbxContent>
                    <w:p w14:paraId="6A6F85C7" w14:textId="21F02C02" w:rsidR="00E72B97" w:rsidRDefault="00E72B97" w:rsidP="000E7CE2">
                      <w:pPr>
                        <w:jc w:val="center"/>
                      </w:pPr>
                      <w:r>
                        <w:t>load config, load model, load data</w:t>
                      </w:r>
                    </w:p>
                  </w:txbxContent>
                </v:textbox>
              </v:shape>
            </w:pict>
          </mc:Fallback>
        </mc:AlternateContent>
      </w:r>
      <w:r w:rsidR="00D96FD0">
        <w:br/>
      </w:r>
    </w:p>
    <w:p w14:paraId="261CA88C" w14:textId="7DAFB4B2" w:rsidR="00D96FD0" w:rsidRDefault="002D4161" w:rsidP="00AE02C0">
      <w:r>
        <w:rPr>
          <w:noProof/>
        </w:rPr>
        <mc:AlternateContent>
          <mc:Choice Requires="wps">
            <w:drawing>
              <wp:anchor distT="0" distB="0" distL="114300" distR="114300" simplePos="0" relativeHeight="251669504" behindDoc="0" locked="0" layoutInCell="1" allowOverlap="1" wp14:anchorId="441B3861" wp14:editId="51DC306A">
                <wp:simplePos x="0" y="0"/>
                <wp:positionH relativeFrom="column">
                  <wp:posOffset>2973070</wp:posOffset>
                </wp:positionH>
                <wp:positionV relativeFrom="paragraph">
                  <wp:posOffset>130175</wp:posOffset>
                </wp:positionV>
                <wp:extent cx="0" cy="302841"/>
                <wp:effectExtent l="76200" t="0" r="57150" b="59690"/>
                <wp:wrapNone/>
                <wp:docPr id="10" name="Straight Arrow Connector 10"/>
                <wp:cNvGraphicFramePr/>
                <a:graphic xmlns:a="http://schemas.openxmlformats.org/drawingml/2006/main">
                  <a:graphicData uri="http://schemas.microsoft.com/office/word/2010/wordprocessingShape">
                    <wps:wsp>
                      <wps:cNvCnPr/>
                      <wps:spPr>
                        <a:xfrm>
                          <a:off x="0" y="0"/>
                          <a:ext cx="0" cy="302841"/>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237B0E" id="_x0000_t32" coordsize="21600,21600" o:spt="32" o:oned="t" path="m,l21600,21600e" filled="f">
                <v:path arrowok="t" fillok="f" o:connecttype="none"/>
                <o:lock v:ext="edit" shapetype="t"/>
              </v:shapetype>
              <v:shape id="Straight Arrow Connector 10" o:spid="_x0000_s1026" type="#_x0000_t32" style="position:absolute;margin-left:234.1pt;margin-top:10.25pt;width:0;height:23.8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" strokecolor="black [3200]" strokeweight="1.25pt">
                <v:stroke endarrow="block" joinstyle="miter"/>
              </v:shape>
            </w:pict>
          </mc:Fallback>
        </mc:AlternateContent>
      </w:r>
    </w:p>
    <w:p w14:paraId="6546F52B" w14:textId="553936DD" w:rsidR="00D96FD0" w:rsidRDefault="00E96BE5" w:rsidP="00AE02C0">
      <w:r>
        <w:rPr>
          <w:noProof/>
        </w:rPr>
        <mc:AlternateContent>
          <mc:Choice Requires="wps">
            <w:drawing>
              <wp:anchor distT="0" distB="0" distL="114300" distR="114300" simplePos="0" relativeHeight="251671552" behindDoc="0" locked="0" layoutInCell="1" allowOverlap="1" wp14:anchorId="082BF1CA" wp14:editId="073A4381">
                <wp:simplePos x="0" y="0"/>
                <wp:positionH relativeFrom="column">
                  <wp:posOffset>1177925</wp:posOffset>
                </wp:positionH>
                <wp:positionV relativeFrom="paragraph">
                  <wp:posOffset>194310</wp:posOffset>
                </wp:positionV>
                <wp:extent cx="3595607" cy="418455"/>
                <wp:effectExtent l="19050" t="0" r="43180" b="20320"/>
                <wp:wrapNone/>
                <wp:docPr id="11" name="Parallelogram 11"/>
                <wp:cNvGraphicFramePr/>
                <a:graphic xmlns:a="http://schemas.openxmlformats.org/drawingml/2006/main">
                  <a:graphicData uri="http://schemas.microsoft.com/office/word/2010/wordprocessingShape">
                    <wps:wsp>
                      <wps:cNvSpPr/>
                      <wps:spPr>
                        <a:xfrm>
                          <a:off x="0" y="0"/>
                          <a:ext cx="3595607" cy="41845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72D6DD" w14:textId="2730F215" w:rsidR="00E72B97" w:rsidRDefault="00E72B97" w:rsidP="00E96BE5">
                            <w:pPr>
                              <w:jc w:val="center"/>
                            </w:pPr>
                            <w:r>
                              <w:t>getinpOutput, getX for train and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BF1CA" id="Parallelogram 11" o:spid="_x0000_s1027" type="#_x0000_t7" style="position:absolute;left:0;text-align:left;margin-left:92.75pt;margin-top:15.3pt;width:283.1pt;height:32.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" adj="628" fillcolor="white [3201]" strokecolor="black [3213]" strokeweight="1pt">
                <v:textbox>
                  <w:txbxContent>
                    <w:p w14:paraId="5072D6DD" w14:textId="2730F215" w:rsidR="00E72B97" w:rsidRDefault="00E72B97" w:rsidP="00E96BE5">
                      <w:pPr>
                        <w:jc w:val="center"/>
                      </w:pPr>
                      <w:r>
                        <w:t>getinpOutput, getX for train and test</w:t>
                      </w:r>
                    </w:p>
                  </w:txbxContent>
                </v:textbox>
              </v:shape>
            </w:pict>
          </mc:Fallback>
        </mc:AlternateContent>
      </w:r>
    </w:p>
    <w:p w14:paraId="027809EC" w14:textId="559EBAE8" w:rsidR="00D96FD0" w:rsidRDefault="00D96FD0" w:rsidP="00AE02C0"/>
    <w:p w14:paraId="6137C6D8" w14:textId="0D62F0C5" w:rsidR="00D96FD0" w:rsidRDefault="00580F8D" w:rsidP="00AE02C0">
      <w:r>
        <w:rPr>
          <w:noProof/>
        </w:rPr>
        <mc:AlternateContent>
          <mc:Choice Requires="wps">
            <w:drawing>
              <wp:anchor distT="0" distB="0" distL="114300" distR="114300" simplePos="0" relativeHeight="251673087" behindDoc="0" locked="0" layoutInCell="1" allowOverlap="1" wp14:anchorId="49D48B88" wp14:editId="20C0E7AE">
                <wp:simplePos x="0" y="0"/>
                <wp:positionH relativeFrom="column">
                  <wp:posOffset>3260453</wp:posOffset>
                </wp:positionH>
                <wp:positionV relativeFrom="paragraph">
                  <wp:posOffset>97790</wp:posOffset>
                </wp:positionV>
                <wp:extent cx="509270" cy="264160"/>
                <wp:effectExtent l="0" t="0" r="5080" b="2540"/>
                <wp:wrapNone/>
                <wp:docPr id="17" name="Text Box 17"/>
                <wp:cNvGraphicFramePr/>
                <a:graphic xmlns:a="http://schemas.openxmlformats.org/drawingml/2006/main">
                  <a:graphicData uri="http://schemas.microsoft.com/office/word/2010/wordprocessingShape">
                    <wps:wsp>
                      <wps:cNvSpPr txBox="1"/>
                      <wps:spPr>
                        <a:xfrm>
                          <a:off x="0" y="0"/>
                          <a:ext cx="509270" cy="264160"/>
                        </a:xfrm>
                        <a:prstGeom prst="rect">
                          <a:avLst/>
                        </a:prstGeom>
                        <a:solidFill>
                          <a:schemeClr val="lt1"/>
                        </a:solidFill>
                        <a:ln w="6350">
                          <a:noFill/>
                        </a:ln>
                      </wps:spPr>
                      <wps:txbx>
                        <w:txbxContent>
                          <w:p w14:paraId="51F66EFA" w14:textId="1FA4BBE8" w:rsidR="00E72B97" w:rsidRDefault="00E72B97" w:rsidP="00B46AF6">
                            <w:r>
                              <w:t>MLP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D48B88" id="_x0000_t202" coordsize="21600,21600" o:spt="202" path="m,l,21600r21600,l21600,xe">
                <v:stroke joinstyle="miter"/>
                <v:path gradientshapeok="t" o:connecttype="rect"/>
              </v:shapetype>
              <v:shape id="Text Box 17" o:spid="_x0000_s1028" type="#_x0000_t202" style="position:absolute;left:0;text-align:left;margin-left:256.75pt;margin-top:7.7pt;width:40.1pt;height:20.8pt;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" fillcolor="white [3201]" stroked="f" strokeweight=".5pt">
                <v:textbox>
                  <w:txbxContent>
                    <w:p w14:paraId="51F66EFA" w14:textId="1FA4BBE8" w:rsidR="00E72B97" w:rsidRDefault="00E72B97" w:rsidP="00B46AF6">
                      <w:r>
                        <w:t>MLP</w:t>
                      </w:r>
                    </w:p>
                  </w:txbxContent>
                </v:textbox>
              </v:shape>
            </w:pict>
          </mc:Fallback>
        </mc:AlternateContent>
      </w:r>
      <w:r>
        <w:rPr>
          <w:noProof/>
        </w:rPr>
        <mc:AlternateContent>
          <mc:Choice Requires="wps">
            <w:drawing>
              <wp:anchor distT="0" distB="0" distL="114300" distR="114300" simplePos="0" relativeHeight="251672063" behindDoc="0" locked="0" layoutInCell="1" allowOverlap="1" wp14:anchorId="2F2D8673" wp14:editId="2EEB4FA6">
                <wp:simplePos x="0" y="0"/>
                <wp:positionH relativeFrom="column">
                  <wp:posOffset>2242639</wp:posOffset>
                </wp:positionH>
                <wp:positionV relativeFrom="paragraph">
                  <wp:posOffset>97790</wp:posOffset>
                </wp:positionV>
                <wp:extent cx="509270" cy="264160"/>
                <wp:effectExtent l="0" t="0" r="5080" b="2540"/>
                <wp:wrapNone/>
                <wp:docPr id="16" name="Text Box 16"/>
                <wp:cNvGraphicFramePr/>
                <a:graphic xmlns:a="http://schemas.openxmlformats.org/drawingml/2006/main">
                  <a:graphicData uri="http://schemas.microsoft.com/office/word/2010/wordprocessingShape">
                    <wps:wsp>
                      <wps:cNvSpPr txBox="1"/>
                      <wps:spPr>
                        <a:xfrm>
                          <a:off x="0" y="0"/>
                          <a:ext cx="509270" cy="264160"/>
                        </a:xfrm>
                        <a:prstGeom prst="rect">
                          <a:avLst/>
                        </a:prstGeom>
                        <a:solidFill>
                          <a:schemeClr val="lt1"/>
                        </a:solidFill>
                        <a:ln w="6350">
                          <a:noFill/>
                        </a:ln>
                      </wps:spPr>
                      <wps:txbx>
                        <w:txbxContent>
                          <w:p w14:paraId="0BC5829E" w14:textId="46B04EA4" w:rsidR="00E72B97" w:rsidRDefault="00E72B97">
                            <w:r>
                              <w:t>LRC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D8673" id="Text Box 16" o:spid="_x0000_s1029" type="#_x0000_t202" style="position:absolute;left:0;text-align:left;margin-left:176.6pt;margin-top:7.7pt;width:40.1pt;height:20.8pt;z-index:2516720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" fillcolor="white [3201]" stroked="f" strokeweight=".5pt">
                <v:textbox>
                  <w:txbxContent>
                    <w:p w14:paraId="0BC5829E" w14:textId="46B04EA4" w:rsidR="00E72B97" w:rsidRDefault="00E72B97">
                      <w:r>
                        <w:t>LRC</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54F5D18" wp14:editId="701F9AFF">
                <wp:simplePos x="0" y="0"/>
                <wp:positionH relativeFrom="column">
                  <wp:posOffset>3012712</wp:posOffset>
                </wp:positionH>
                <wp:positionV relativeFrom="paragraph">
                  <wp:posOffset>65405</wp:posOffset>
                </wp:positionV>
                <wp:extent cx="369570" cy="369570"/>
                <wp:effectExtent l="0" t="0" r="49530" b="49530"/>
                <wp:wrapNone/>
                <wp:docPr id="15" name="Straight Arrow Connector 15"/>
                <wp:cNvGraphicFramePr/>
                <a:graphic xmlns:a="http://schemas.openxmlformats.org/drawingml/2006/main">
                  <a:graphicData uri="http://schemas.microsoft.com/office/word/2010/wordprocessingShape">
                    <wps:wsp>
                      <wps:cNvCnPr/>
                      <wps:spPr>
                        <a:xfrm>
                          <a:off x="0" y="0"/>
                          <a:ext cx="369570" cy="36957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35BA1" id="Straight Arrow Connector 15" o:spid="_x0000_s1026" type="#_x0000_t32" style="position:absolute;margin-left:237.2pt;margin-top:5.15pt;width:29.1pt;height:29.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" strokecolor="black [3200]" strokeweight="1.2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0B983D77" wp14:editId="27BB781B">
                <wp:simplePos x="0" y="0"/>
                <wp:positionH relativeFrom="column">
                  <wp:posOffset>2621552</wp:posOffset>
                </wp:positionH>
                <wp:positionV relativeFrom="paragraph">
                  <wp:posOffset>63500</wp:posOffset>
                </wp:positionV>
                <wp:extent cx="371475" cy="3714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371475" cy="371475"/>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5E381" id="Straight Arrow Connector 13" o:spid="_x0000_s1026" type="#_x0000_t32" style="position:absolute;margin-left:206.4pt;margin-top:5pt;width:29.25pt;height:29.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" strokecolor="black [3200]" strokeweight="1.25pt">
                <v:stroke endarrow="block" joinstyle="miter"/>
              </v:shape>
            </w:pict>
          </mc:Fallback>
        </mc:AlternateContent>
      </w:r>
    </w:p>
    <w:p w14:paraId="71662179" w14:textId="2CE1DBF9" w:rsidR="00D96FD0" w:rsidRDefault="00F85B58" w:rsidP="00AE02C0">
      <w:r>
        <w:rPr>
          <w:noProof/>
        </w:rPr>
        <mc:AlternateContent>
          <mc:Choice Requires="wps">
            <w:drawing>
              <wp:anchor distT="0" distB="0" distL="114300" distR="114300" simplePos="0" relativeHeight="251676672" behindDoc="0" locked="0" layoutInCell="1" allowOverlap="1" wp14:anchorId="62F3F547" wp14:editId="3C9D405E">
                <wp:simplePos x="0" y="0"/>
                <wp:positionH relativeFrom="column">
                  <wp:posOffset>3158627</wp:posOffset>
                </wp:positionH>
                <wp:positionV relativeFrom="paragraph">
                  <wp:posOffset>160020</wp:posOffset>
                </wp:positionV>
                <wp:extent cx="1255395" cy="262255"/>
                <wp:effectExtent l="0" t="0" r="20955" b="23495"/>
                <wp:wrapNone/>
                <wp:docPr id="19" name="Flowchart: Predefined Process 19"/>
                <wp:cNvGraphicFramePr/>
                <a:graphic xmlns:a="http://schemas.openxmlformats.org/drawingml/2006/main">
                  <a:graphicData uri="http://schemas.microsoft.com/office/word/2010/wordprocessingShape">
                    <wps:wsp>
                      <wps:cNvSpPr/>
                      <wps:spPr>
                        <a:xfrm>
                          <a:off x="0" y="0"/>
                          <a:ext cx="1255395" cy="26225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A36E58" w14:textId="4A9873F1" w:rsidR="00E72B97" w:rsidRDefault="00E72B97" w:rsidP="00481513">
                            <w:pPr>
                              <w:jc w:val="center"/>
                            </w:pPr>
                            <w:r>
                              <w:t>Partial 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F3F547" id="_x0000_t112" coordsize="21600,21600" o:spt="112" path="m,l,21600r21600,l21600,xem2610,nfl2610,21600em18990,nfl18990,21600e">
                <v:stroke joinstyle="miter"/>
                <v:path o:extrusionok="f" gradientshapeok="t" o:connecttype="rect" textboxrect="2610,0,18990,21600"/>
              </v:shapetype>
              <v:shape id="Flowchart: Predefined Process 19" o:spid="_x0000_s1030" type="#_x0000_t112" style="position:absolute;left:0;text-align:left;margin-left:248.7pt;margin-top:12.6pt;width:98.85pt;height:20.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" fillcolor="white [3201]" strokecolor="black [3213]" strokeweight="1pt">
                <v:textbox>
                  <w:txbxContent>
                    <w:p w14:paraId="5AA36E58" w14:textId="4A9873F1" w:rsidR="00E72B97" w:rsidRDefault="00E72B97" w:rsidP="00481513">
                      <w:pPr>
                        <w:jc w:val="center"/>
                      </w:pPr>
                      <w:r>
                        <w:t>Partial Fit</w:t>
                      </w:r>
                    </w:p>
                  </w:txbxContent>
                </v:textbox>
              </v:shape>
            </w:pict>
          </mc:Fallback>
        </mc:AlternateContent>
      </w:r>
      <w:r w:rsidR="00A95B0F">
        <w:rPr>
          <w:noProof/>
        </w:rPr>
        <mc:AlternateContent>
          <mc:Choice Requires="wps">
            <w:drawing>
              <wp:anchor distT="0" distB="0" distL="114300" distR="114300" simplePos="0" relativeHeight="251674624" behindDoc="0" locked="0" layoutInCell="1" allowOverlap="1" wp14:anchorId="1FDBCDEC" wp14:editId="6FC0A8F6">
                <wp:simplePos x="0" y="0"/>
                <wp:positionH relativeFrom="column">
                  <wp:posOffset>1697269</wp:posOffset>
                </wp:positionH>
                <wp:positionV relativeFrom="paragraph">
                  <wp:posOffset>160020</wp:posOffset>
                </wp:positionV>
                <wp:extent cx="1151890" cy="262255"/>
                <wp:effectExtent l="0" t="0" r="10160" b="23495"/>
                <wp:wrapNone/>
                <wp:docPr id="18" name="Flowchart: Predefined Process 18"/>
                <wp:cNvGraphicFramePr/>
                <a:graphic xmlns:a="http://schemas.openxmlformats.org/drawingml/2006/main">
                  <a:graphicData uri="http://schemas.microsoft.com/office/word/2010/wordprocessingShape">
                    <wps:wsp>
                      <wps:cNvSpPr/>
                      <wps:spPr>
                        <a:xfrm>
                          <a:off x="0" y="0"/>
                          <a:ext cx="1151890" cy="26225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A812DE" w14:textId="407C526D" w:rsidR="00E72B97" w:rsidRDefault="00E72B97" w:rsidP="00481513">
                            <w:pPr>
                              <w:jc w:val="center"/>
                            </w:pPr>
                            <w:r>
                              <w:t>Fit</w:t>
                            </w:r>
                            <w:r w:rsidRPr="00481513">
                              <w:rPr>
                                <w:noProof/>
                              </w:rPr>
                              <w:drawing>
                                <wp:inline distT="0" distB="0" distL="0" distR="0" wp14:anchorId="1EEF3CA6" wp14:editId="7951BBB5">
                                  <wp:extent cx="755015" cy="220191"/>
                                  <wp:effectExtent l="0" t="0" r="698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15" cy="2201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BCDEC" id="Flowchart: Predefined Process 18" o:spid="_x0000_s1031" type="#_x0000_t112" style="position:absolute;left:0;text-align:left;margin-left:133.65pt;margin-top:12.6pt;width:90.7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" fillcolor="white [3201]" strokecolor="black [3213]" strokeweight="1pt">
                <v:textbox>
                  <w:txbxContent>
                    <w:p w14:paraId="0CA812DE" w14:textId="407C526D" w:rsidR="00E72B97" w:rsidRDefault="00E72B97" w:rsidP="00481513">
                      <w:pPr>
                        <w:jc w:val="center"/>
                      </w:pPr>
                      <w:r>
                        <w:t>Fit</w:t>
                      </w:r>
                      <w:r w:rsidRPr="00481513">
                        <w:rPr>
                          <w:noProof/>
                        </w:rPr>
                        <w:drawing>
                          <wp:inline distT="0" distB="0" distL="0" distR="0" wp14:anchorId="1EEF3CA6" wp14:editId="7951BBB5">
                            <wp:extent cx="755015" cy="220191"/>
                            <wp:effectExtent l="0" t="0" r="6985"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15" cy="220191"/>
                                    </a:xfrm>
                                    <a:prstGeom prst="rect">
                                      <a:avLst/>
                                    </a:prstGeom>
                                    <a:noFill/>
                                    <a:ln>
                                      <a:noFill/>
                                    </a:ln>
                                  </pic:spPr>
                                </pic:pic>
                              </a:graphicData>
                            </a:graphic>
                          </wp:inline>
                        </w:drawing>
                      </w:r>
                    </w:p>
                  </w:txbxContent>
                </v:textbox>
              </v:shape>
            </w:pict>
          </mc:Fallback>
        </mc:AlternateContent>
      </w:r>
    </w:p>
    <w:p w14:paraId="2348D63A" w14:textId="5B0F0B9B" w:rsidR="00D96FD0" w:rsidRDefault="00002948" w:rsidP="00AE02C0">
      <w:r>
        <w:rPr>
          <w:noProof/>
        </w:rPr>
        <mc:AlternateContent>
          <mc:Choice Requires="wps">
            <w:drawing>
              <wp:anchor distT="0" distB="0" distL="114300" distR="114300" simplePos="0" relativeHeight="251679744" behindDoc="0" locked="0" layoutInCell="1" allowOverlap="1" wp14:anchorId="1B22C795" wp14:editId="1129CC97">
                <wp:simplePos x="0" y="0"/>
                <wp:positionH relativeFrom="column">
                  <wp:posOffset>2697480</wp:posOffset>
                </wp:positionH>
                <wp:positionV relativeFrom="paragraph">
                  <wp:posOffset>149225</wp:posOffset>
                </wp:positionV>
                <wp:extent cx="317500" cy="317500"/>
                <wp:effectExtent l="0" t="0" r="82550" b="63500"/>
                <wp:wrapNone/>
                <wp:docPr id="25" name="Straight Arrow Connector 25"/>
                <wp:cNvGraphicFramePr/>
                <a:graphic xmlns:a="http://schemas.openxmlformats.org/drawingml/2006/main">
                  <a:graphicData uri="http://schemas.microsoft.com/office/word/2010/wordprocessingShape">
                    <wps:wsp>
                      <wps:cNvCnPr/>
                      <wps:spPr>
                        <a:xfrm>
                          <a:off x="0" y="0"/>
                          <a:ext cx="317500" cy="3175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ED897E" id="Straight Arrow Connector 25" o:spid="_x0000_s1026" type="#_x0000_t32" style="position:absolute;margin-left:212.4pt;margin-top:11.75pt;width:25pt;height: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" strokecolor="black [3200]" strokeweight="1.2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B6403BE" wp14:editId="361E2A75">
                <wp:simplePos x="0" y="0"/>
                <wp:positionH relativeFrom="column">
                  <wp:posOffset>2963273</wp:posOffset>
                </wp:positionH>
                <wp:positionV relativeFrom="paragraph">
                  <wp:posOffset>149225</wp:posOffset>
                </wp:positionV>
                <wp:extent cx="317500" cy="317500"/>
                <wp:effectExtent l="38100" t="0" r="25400" b="63500"/>
                <wp:wrapNone/>
                <wp:docPr id="26" name="Straight Arrow Connector 26"/>
                <wp:cNvGraphicFramePr/>
                <a:graphic xmlns:a="http://schemas.openxmlformats.org/drawingml/2006/main">
                  <a:graphicData uri="http://schemas.microsoft.com/office/word/2010/wordprocessingShape">
                    <wps:wsp>
                      <wps:cNvCnPr/>
                      <wps:spPr>
                        <a:xfrm flipH="1">
                          <a:off x="0" y="0"/>
                          <a:ext cx="317500" cy="317500"/>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9ADA75" id="Straight Arrow Connector 26" o:spid="_x0000_s1026" type="#_x0000_t32" style="position:absolute;margin-left:233.35pt;margin-top:11.75pt;width:25pt;height:2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" strokecolor="black [3200]" strokeweight="1.25pt">
                <v:stroke endarrow="block" joinstyle="miter"/>
              </v:shape>
            </w:pict>
          </mc:Fallback>
        </mc:AlternateContent>
      </w:r>
    </w:p>
    <w:p w14:paraId="45880887" w14:textId="3B2A9B10" w:rsidR="00D96FD0" w:rsidRDefault="00481513" w:rsidP="00AE02C0">
      <w:r>
        <w:rPr>
          <w:noProof/>
        </w:rPr>
        <mc:AlternateContent>
          <mc:Choice Requires="wps">
            <w:drawing>
              <wp:anchor distT="0" distB="0" distL="114300" distR="114300" simplePos="0" relativeHeight="251678720" behindDoc="0" locked="0" layoutInCell="1" allowOverlap="1" wp14:anchorId="6D8FABA2" wp14:editId="176489D2">
                <wp:simplePos x="0" y="0"/>
                <wp:positionH relativeFrom="column">
                  <wp:posOffset>2335530</wp:posOffset>
                </wp:positionH>
                <wp:positionV relativeFrom="paragraph">
                  <wp:posOffset>192405</wp:posOffset>
                </wp:positionV>
                <wp:extent cx="1267608" cy="262255"/>
                <wp:effectExtent l="0" t="0" r="27940" b="23495"/>
                <wp:wrapNone/>
                <wp:docPr id="22" name="Flowchart: Predefined Process 22"/>
                <wp:cNvGraphicFramePr/>
                <a:graphic xmlns:a="http://schemas.openxmlformats.org/drawingml/2006/main">
                  <a:graphicData uri="http://schemas.microsoft.com/office/word/2010/wordprocessingShape">
                    <wps:wsp>
                      <wps:cNvSpPr/>
                      <wps:spPr>
                        <a:xfrm>
                          <a:off x="0" y="0"/>
                          <a:ext cx="1267608" cy="26225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45B10C" w14:textId="154FC6FB" w:rsidR="00E72B97" w:rsidRDefault="00E72B97" w:rsidP="00481513">
                            <w:pPr>
                              <w:jc w:val="center"/>
                            </w:pPr>
                            <w:r>
                              <w:t>Predict</w:t>
                            </w:r>
                            <w:r w:rsidRPr="00481513">
                              <w:rPr>
                                <w:noProof/>
                              </w:rPr>
                              <w:drawing>
                                <wp:inline distT="0" distB="0" distL="0" distR="0" wp14:anchorId="04F7DC2F" wp14:editId="33C6B62A">
                                  <wp:extent cx="755015" cy="220191"/>
                                  <wp:effectExtent l="0" t="0" r="698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15" cy="22019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FABA2" id="Flowchart: Predefined Process 22" o:spid="_x0000_s1032" type="#_x0000_t112" style="position:absolute;left:0;text-align:left;margin-left:183.9pt;margin-top:15.15pt;width:99.8pt;height:20.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" fillcolor="white [3201]" strokecolor="black [3213]" strokeweight="1pt">
                <v:textbox>
                  <w:txbxContent>
                    <w:p w14:paraId="0D45B10C" w14:textId="154FC6FB" w:rsidR="00E72B97" w:rsidRDefault="00E72B97" w:rsidP="00481513">
                      <w:pPr>
                        <w:jc w:val="center"/>
                      </w:pPr>
                      <w:r>
                        <w:t>Predict</w:t>
                      </w:r>
                      <w:r w:rsidRPr="00481513">
                        <w:rPr>
                          <w:noProof/>
                        </w:rPr>
                        <w:drawing>
                          <wp:inline distT="0" distB="0" distL="0" distR="0" wp14:anchorId="04F7DC2F" wp14:editId="33C6B62A">
                            <wp:extent cx="755015" cy="220191"/>
                            <wp:effectExtent l="0" t="0" r="698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015" cy="220191"/>
                                    </a:xfrm>
                                    <a:prstGeom prst="rect">
                                      <a:avLst/>
                                    </a:prstGeom>
                                    <a:noFill/>
                                    <a:ln>
                                      <a:noFill/>
                                    </a:ln>
                                  </pic:spPr>
                                </pic:pic>
                              </a:graphicData>
                            </a:graphic>
                          </wp:inline>
                        </w:drawing>
                      </w:r>
                    </w:p>
                  </w:txbxContent>
                </v:textbox>
              </v:shape>
            </w:pict>
          </mc:Fallback>
        </mc:AlternateContent>
      </w:r>
    </w:p>
    <w:p w14:paraId="5D42F760" w14:textId="58B40C4B" w:rsidR="00D96FD0" w:rsidRDefault="000975D3" w:rsidP="00AE02C0">
      <w:r>
        <w:rPr>
          <w:noProof/>
        </w:rPr>
        <mc:AlternateContent>
          <mc:Choice Requires="wps">
            <w:drawing>
              <wp:anchor distT="0" distB="0" distL="114300" distR="114300" simplePos="0" relativeHeight="251682816" behindDoc="0" locked="0" layoutInCell="1" allowOverlap="1" wp14:anchorId="23A5E4E5" wp14:editId="0707F351">
                <wp:simplePos x="0" y="0"/>
                <wp:positionH relativeFrom="column">
                  <wp:posOffset>2975610</wp:posOffset>
                </wp:positionH>
                <wp:positionV relativeFrom="paragraph">
                  <wp:posOffset>183515</wp:posOffset>
                </wp:positionV>
                <wp:extent cx="0" cy="302841"/>
                <wp:effectExtent l="76200" t="0" r="57150" b="59690"/>
                <wp:wrapNone/>
                <wp:docPr id="27" name="Straight Arrow Connector 27"/>
                <wp:cNvGraphicFramePr/>
                <a:graphic xmlns:a="http://schemas.openxmlformats.org/drawingml/2006/main">
                  <a:graphicData uri="http://schemas.microsoft.com/office/word/2010/wordprocessingShape">
                    <wps:wsp>
                      <wps:cNvCnPr/>
                      <wps:spPr>
                        <a:xfrm>
                          <a:off x="0" y="0"/>
                          <a:ext cx="0" cy="302841"/>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A0A4B9" id="Straight Arrow Connector 27" o:spid="_x0000_s1026" type="#_x0000_t32" style="position:absolute;margin-left:234.3pt;margin-top:14.45pt;width:0;height:23.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" strokecolor="black [3200]" strokeweight="1.25pt">
                <v:stroke endarrow="block" joinstyle="miter"/>
              </v:shape>
            </w:pict>
          </mc:Fallback>
        </mc:AlternateContent>
      </w:r>
    </w:p>
    <w:p w14:paraId="73D262E8" w14:textId="16BDF278" w:rsidR="00D96FD0" w:rsidRDefault="0094637A" w:rsidP="00AE02C0">
      <w:r>
        <w:rPr>
          <w:noProof/>
        </w:rPr>
        <mc:AlternateContent>
          <mc:Choice Requires="wps">
            <w:drawing>
              <wp:anchor distT="0" distB="0" distL="114300" distR="114300" simplePos="0" relativeHeight="251683840" behindDoc="0" locked="0" layoutInCell="1" allowOverlap="1" wp14:anchorId="100B9254" wp14:editId="1C76CC5B">
                <wp:simplePos x="0" y="0"/>
                <wp:positionH relativeFrom="column">
                  <wp:posOffset>1682115</wp:posOffset>
                </wp:positionH>
                <wp:positionV relativeFrom="paragraph">
                  <wp:posOffset>213360</wp:posOffset>
                </wp:positionV>
                <wp:extent cx="2579914" cy="484414"/>
                <wp:effectExtent l="0" t="0" r="11430" b="11430"/>
                <wp:wrapNone/>
                <wp:docPr id="28" name="Flowchart: Process 28"/>
                <wp:cNvGraphicFramePr/>
                <a:graphic xmlns:a="http://schemas.openxmlformats.org/drawingml/2006/main">
                  <a:graphicData uri="http://schemas.microsoft.com/office/word/2010/wordprocessingShape">
                    <wps:wsp>
                      <wps:cNvSpPr/>
                      <wps:spPr>
                        <a:xfrm>
                          <a:off x="0" y="0"/>
                          <a:ext cx="2579914" cy="48441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88ED54" w14:textId="7831CDF5" w:rsidR="00E72B97" w:rsidRDefault="00E72B97" w:rsidP="0094637A">
                            <w:pPr>
                              <w:jc w:val="center"/>
                            </w:pPr>
                            <w:r>
                              <w:t xml:space="preserve">Generate Results as </w:t>
                            </w:r>
                            <w:r w:rsidRPr="00BC6A37">
                              <w:rPr>
                                <w:i/>
                                <w:iCs/>
                              </w:rPr>
                              <w:t>score or f1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B9254" id="_x0000_t109" coordsize="21600,21600" o:spt="109" path="m,l,21600r21600,l21600,xe">
                <v:stroke joinstyle="miter"/>
                <v:path gradientshapeok="t" o:connecttype="rect"/>
              </v:shapetype>
              <v:shape id="Flowchart: Process 28" o:spid="_x0000_s1033" type="#_x0000_t109" style="position:absolute;left:0;text-align:left;margin-left:132.45pt;margin-top:16.8pt;width:203.15pt;height:38.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" fillcolor="white [3201]" strokecolor="black [3213]" strokeweight="1pt">
                <v:textbox>
                  <w:txbxContent>
                    <w:p w14:paraId="6E88ED54" w14:textId="7831CDF5" w:rsidR="00E72B97" w:rsidRDefault="00E72B97" w:rsidP="0094637A">
                      <w:pPr>
                        <w:jc w:val="center"/>
                      </w:pPr>
                      <w:r>
                        <w:t xml:space="preserve">Generate Results as </w:t>
                      </w:r>
                      <w:r w:rsidRPr="00BC6A37">
                        <w:rPr>
                          <w:i/>
                          <w:iCs/>
                        </w:rPr>
                        <w:t>score or f1 score</w:t>
                      </w:r>
                    </w:p>
                  </w:txbxContent>
                </v:textbox>
              </v:shape>
            </w:pict>
          </mc:Fallback>
        </mc:AlternateContent>
      </w:r>
    </w:p>
    <w:p w14:paraId="7051ACDD" w14:textId="08619339" w:rsidR="00D96FD0" w:rsidRDefault="00D96FD0" w:rsidP="00AE02C0"/>
    <w:p w14:paraId="1138F399" w14:textId="50E5E895" w:rsidR="002106D5" w:rsidRDefault="002106D5" w:rsidP="002106D5"/>
    <w:p w14:paraId="1F187838" w14:textId="63E86409" w:rsidR="002106D5" w:rsidRDefault="00C771AA" w:rsidP="00B0158F">
      <w:pPr>
        <w:ind w:firstLine="720"/>
        <w:jc w:val="center"/>
      </w:pPr>
      <w:r>
        <w:t xml:space="preserve">Fig </w:t>
      </w:r>
      <w:r w:rsidR="001969AA">
        <w:t>5</w:t>
      </w:r>
      <w:r w:rsidR="00903FC8">
        <w:t xml:space="preserve"> – Workflow diagram.</w:t>
      </w:r>
    </w:p>
    <w:p w14:paraId="514917AE" w14:textId="77777777" w:rsidR="00CC7014" w:rsidRDefault="00CC7014">
      <w:pPr>
        <w:jc w:val="left"/>
        <w:rPr>
          <w:rFonts w:eastAsiaTheme="majorEastAsia" w:cstheme="majorBidi"/>
          <w:sz w:val="32"/>
          <w:szCs w:val="32"/>
        </w:rPr>
      </w:pPr>
      <w:r>
        <w:br w:type="page"/>
      </w:r>
    </w:p>
    <w:p w14:paraId="2E28628D" w14:textId="768E6F19" w:rsidR="002D7E3F" w:rsidRDefault="002D7E3F" w:rsidP="002D7E3F">
      <w:pPr>
        <w:pStyle w:val="Heading1"/>
      </w:pPr>
      <w:r>
        <w:lastRenderedPageBreak/>
        <w:t>Results</w:t>
      </w:r>
    </w:p>
    <w:p w14:paraId="5356B5D3" w14:textId="71C81DC5" w:rsidR="00362389" w:rsidRDefault="001417BA" w:rsidP="00FF62B3">
      <w:pPr>
        <w:pStyle w:val="Heading2"/>
      </w:pPr>
      <w:r w:rsidRPr="00482899">
        <w:rPr>
          <w:rStyle w:val="Heading2Char"/>
        </w:rPr>
        <w:t>Dataset</w:t>
      </w:r>
      <w:r w:rsidR="00FF62B3">
        <w:rPr>
          <w:rStyle w:val="Heading2Char"/>
        </w:rPr>
        <w:t xml:space="preserve"> - </w:t>
      </w:r>
      <w:r w:rsidR="00362389">
        <w:t>A note on CONLL-2003 Dataset</w:t>
      </w:r>
    </w:p>
    <w:p w14:paraId="408A52D1" w14:textId="77777777" w:rsidR="00362389" w:rsidRDefault="00362389" w:rsidP="00362389">
      <w:r>
        <w:t xml:space="preserve">The CoNLL-2003 named entity data consists of eight files covering two languages: English and German. Each of the languages has a training file, a development file, a test file and a large file with unannotated data. The learning methods were trained with the training data. The development data could be used for tuning the parameters of the learning methods. The challenge of this year’s shared task was to incorporate the unannotated data in the learning process in one way or another. When the best parameters were found, the method could be trained on the training data and tested on the test data. The results of the different learning methods on the test sets are compared in the evaluation of the shared task. The split between development data and test data was chosen to avoid systems being tuned to the test data.  </w:t>
      </w:r>
    </w:p>
    <w:p w14:paraId="1597FCBC" w14:textId="5967145D" w:rsidR="00362389" w:rsidRDefault="00362389" w:rsidP="00362389">
      <w:r>
        <w:t xml:space="preserve">The English data is a collection of Reuters Corpus. The annotation has been done by people of the University of Antwerp. Because of copyright reasons we only make available the annotations. </w:t>
      </w:r>
      <w:r w:rsidR="002742DF">
        <w:t>To</w:t>
      </w:r>
      <w:r>
        <w:t xml:space="preserve"> build the complete data sets </w:t>
      </w:r>
      <w:r w:rsidR="00CC1D33">
        <w:t>one would have</w:t>
      </w:r>
      <w:r w:rsidR="00561973">
        <w:t xml:space="preserve"> to</w:t>
      </w:r>
      <w:r>
        <w:t xml:space="preserve"> access the Reuters Corpus. </w:t>
      </w:r>
    </w:p>
    <w:p w14:paraId="144FC574" w14:textId="691435F9" w:rsidR="00362389" w:rsidRPr="00362389" w:rsidRDefault="00362389" w:rsidP="00362389">
      <w:r>
        <w:t>The data files contain one word per line with empty lines representing sentence boundaries.  A tag which states whether the current word is inside a named entity or not is found at each line. The tag also encodes the type of named entity. Each line contains four fields: the word, its part- of-speech tag, its chunk tag and its named entity tag.</w:t>
      </w:r>
    </w:p>
    <w:p w14:paraId="6EBA9829" w14:textId="6E732C14" w:rsidR="006257BA" w:rsidRDefault="001417BA" w:rsidP="00F32B6E">
      <w:pPr>
        <w:pStyle w:val="Heading3"/>
      </w:pPr>
      <w:r w:rsidRPr="001417BA">
        <w:t>Speci</w:t>
      </w:r>
      <w:r w:rsidRPr="00095AE0">
        <w:rPr>
          <w:rFonts w:cs="Georgia"/>
        </w:rPr>
        <w:t>ﬁ</w:t>
      </w:r>
      <w:r w:rsidRPr="001417BA">
        <w:t>cs of data used</w:t>
      </w:r>
    </w:p>
    <w:p w14:paraId="458B0CB9" w14:textId="5C3358CE" w:rsidR="00095AE0" w:rsidRDefault="00095AE0" w:rsidP="00095AE0">
      <w:pPr>
        <w:pStyle w:val="ListParagraph"/>
        <w:numPr>
          <w:ilvl w:val="0"/>
          <w:numId w:val="7"/>
        </w:numPr>
        <w:jc w:val="left"/>
      </w:pPr>
      <w:r>
        <w:t xml:space="preserve">English data only. </w:t>
      </w:r>
    </w:p>
    <w:p w14:paraId="38E2B373" w14:textId="58F3B69C" w:rsidR="00A34F74" w:rsidRDefault="00A34F74" w:rsidP="00095AE0">
      <w:pPr>
        <w:pStyle w:val="ListParagraph"/>
        <w:numPr>
          <w:ilvl w:val="0"/>
          <w:numId w:val="7"/>
        </w:numPr>
        <w:jc w:val="left"/>
      </w:pPr>
      <w:r>
        <w:t>Training set merged with validation set.</w:t>
      </w:r>
    </w:p>
    <w:p w14:paraId="18B161F4" w14:textId="10CDF6B0" w:rsidR="00CC6BB5" w:rsidRDefault="00684D63" w:rsidP="00095AE0">
      <w:pPr>
        <w:pStyle w:val="ListParagraph"/>
        <w:numPr>
          <w:ilvl w:val="0"/>
          <w:numId w:val="7"/>
        </w:numPr>
        <w:jc w:val="left"/>
      </w:pPr>
      <w:r>
        <w:t>For faster processing, words converted into indices, then indices converted to list of indices based on context width, then these lists converted to lists of word embeddings for each of the index in list.</w:t>
      </w:r>
    </w:p>
    <w:p w14:paraId="487D699F" w14:textId="35F2FB79" w:rsidR="0048795F" w:rsidRDefault="000D3970" w:rsidP="00095AE0">
      <w:pPr>
        <w:pStyle w:val="ListParagraph"/>
        <w:numPr>
          <w:ilvl w:val="0"/>
          <w:numId w:val="7"/>
        </w:numPr>
        <w:jc w:val="left"/>
      </w:pPr>
      <w:r>
        <w:t>Same procedure applied for labels of y set.</w:t>
      </w:r>
    </w:p>
    <w:p w14:paraId="3CFE271C" w14:textId="1710A342" w:rsidR="00FC798D" w:rsidRDefault="001417BA" w:rsidP="00FC798D">
      <w:pPr>
        <w:pStyle w:val="Heading2"/>
      </w:pPr>
      <w:r w:rsidRPr="001417BA">
        <w:t>Experiments and performance evaluation</w:t>
      </w:r>
    </w:p>
    <w:p w14:paraId="7453CA41" w14:textId="2E5330DC" w:rsidR="00FC798D" w:rsidRDefault="00EA33E8" w:rsidP="00FE5B62">
      <w:pPr>
        <w:pStyle w:val="Heading3"/>
      </w:pPr>
      <w:r>
        <w:t xml:space="preserve">Experiments performed are </w:t>
      </w:r>
      <w:r w:rsidR="002B79E8">
        <w:t>by modification of config file and running the program, and are listed below</w:t>
      </w:r>
    </w:p>
    <w:p w14:paraId="3846A25E" w14:textId="5950B0DE" w:rsidR="00EA33E8" w:rsidRDefault="00B31385" w:rsidP="00EA33E8">
      <w:pPr>
        <w:pStyle w:val="ListParagraph"/>
        <w:numPr>
          <w:ilvl w:val="0"/>
          <w:numId w:val="14"/>
        </w:numPr>
      </w:pPr>
      <w:r>
        <w:t xml:space="preserve">Varying </w:t>
      </w:r>
      <w:r w:rsidR="00A014E6">
        <w:t>word embedding dimensions: 50d, 100d</w:t>
      </w:r>
    </w:p>
    <w:p w14:paraId="4DB1F0F1" w14:textId="15FD2341" w:rsidR="00A014E6" w:rsidRDefault="000F5CA7" w:rsidP="00EA33E8">
      <w:pPr>
        <w:pStyle w:val="ListParagraph"/>
        <w:numPr>
          <w:ilvl w:val="0"/>
          <w:numId w:val="14"/>
        </w:numPr>
      </w:pPr>
      <w:r>
        <w:t>Varying context window size: 1,3</w:t>
      </w:r>
    </w:p>
    <w:p w14:paraId="7A8CAE16" w14:textId="54E8EF1B" w:rsidR="000F5CA7" w:rsidRDefault="00973F77" w:rsidP="00EA33E8">
      <w:pPr>
        <w:pStyle w:val="ListParagraph"/>
        <w:numPr>
          <w:ilvl w:val="0"/>
          <w:numId w:val="14"/>
        </w:numPr>
      </w:pPr>
      <w:r>
        <w:t>Different tasks chosen from: [NER, POS, Chunk]</w:t>
      </w:r>
    </w:p>
    <w:p w14:paraId="0729D4D3" w14:textId="06C63312" w:rsidR="00E572E0" w:rsidRPr="00FC798D" w:rsidRDefault="00105346" w:rsidP="00EA33E8">
      <w:pPr>
        <w:pStyle w:val="ListParagraph"/>
        <w:numPr>
          <w:ilvl w:val="0"/>
          <w:numId w:val="14"/>
        </w:numPr>
      </w:pPr>
      <w:r>
        <w:t>Different algorithms: [L</w:t>
      </w:r>
      <w:r w:rsidR="00F30CE9">
        <w:t>ogistic regression classifier</w:t>
      </w:r>
      <w:r w:rsidR="00C765E7">
        <w:t xml:space="preserve"> or</w:t>
      </w:r>
      <w:r w:rsidR="00F30CE9">
        <w:t xml:space="preserve"> MLP classifier]</w:t>
      </w:r>
    </w:p>
    <w:p w14:paraId="67EA1317" w14:textId="24D3D5F9" w:rsidR="007F0EB0" w:rsidRDefault="007F0EB0" w:rsidP="004B2B17">
      <w:pPr>
        <w:pStyle w:val="Heading3"/>
      </w:pPr>
      <w:r>
        <w:t>Descri</w:t>
      </w:r>
      <w:r w:rsidR="00057B82">
        <w:t>ption of</w:t>
      </w:r>
      <w:r>
        <w:t xml:space="preserve"> the target system</w:t>
      </w:r>
    </w:p>
    <w:p w14:paraId="43E7CC11" w14:textId="34F40C54" w:rsidR="007F0EB0" w:rsidRDefault="007F0EB0" w:rsidP="004B2B17">
      <w:pPr>
        <w:pStyle w:val="ListParagraph"/>
        <w:numPr>
          <w:ilvl w:val="0"/>
          <w:numId w:val="13"/>
        </w:numPr>
        <w:jc w:val="left"/>
      </w:pPr>
      <w:r>
        <w:t>Hardware</w:t>
      </w:r>
      <w:r w:rsidR="00620AF3">
        <w:t xml:space="preserve"> – As shown by Windows system information details.</w:t>
      </w:r>
    </w:p>
    <w:tbl>
      <w:tblPr>
        <w:tblStyle w:val="TableGrid"/>
        <w:tblW w:w="9586" w:type="dxa"/>
        <w:tblLook w:val="0480" w:firstRow="0" w:lastRow="0" w:firstColumn="1" w:lastColumn="0" w:noHBand="0" w:noVBand="1"/>
      </w:tblPr>
      <w:tblGrid>
        <w:gridCol w:w="2695"/>
        <w:gridCol w:w="6891"/>
      </w:tblGrid>
      <w:tr w:rsidR="00853BB4" w:rsidRPr="00BF23CD" w14:paraId="6D2F232B" w14:textId="77777777" w:rsidTr="00694E8D">
        <w:tc>
          <w:tcPr>
            <w:tcW w:w="2695" w:type="dxa"/>
            <w:vAlign w:val="center"/>
          </w:tcPr>
          <w:p w14:paraId="265E801F" w14:textId="0112DB10" w:rsidR="00853BB4" w:rsidRPr="00865A97" w:rsidRDefault="00620AF3" w:rsidP="00416D42">
            <w:pPr>
              <w:jc w:val="right"/>
              <w:rPr>
                <w:rFonts w:ascii="Times New Roman" w:hAnsi="Times New Roman" w:cs="Times New Roman"/>
                <w:b/>
                <w:bCs/>
              </w:rPr>
            </w:pPr>
            <w:r w:rsidRPr="00865A97">
              <w:rPr>
                <w:rFonts w:ascii="Times New Roman" w:hAnsi="Times New Roman" w:cs="Times New Roman"/>
                <w:b/>
                <w:bCs/>
              </w:rPr>
              <w:t>Processor</w:t>
            </w:r>
          </w:p>
        </w:tc>
        <w:tc>
          <w:tcPr>
            <w:tcW w:w="6891" w:type="dxa"/>
            <w:vAlign w:val="center"/>
          </w:tcPr>
          <w:p w14:paraId="1265F9DC" w14:textId="0D1B602B" w:rsidR="00853BB4" w:rsidRPr="00344370" w:rsidRDefault="00620AF3" w:rsidP="00694E8D">
            <w:pPr>
              <w:jc w:val="left"/>
              <w:rPr>
                <w:rFonts w:ascii="Times New Roman" w:hAnsi="Times New Roman" w:cs="Times New Roman"/>
                <w:i/>
                <w:iCs/>
              </w:rPr>
            </w:pPr>
            <w:r w:rsidRPr="00344370">
              <w:rPr>
                <w:rFonts w:ascii="Times New Roman" w:hAnsi="Times New Roman" w:cs="Times New Roman"/>
                <w:i/>
                <w:iCs/>
              </w:rPr>
              <w:t xml:space="preserve">Intel(R) Core(TM) i5-4210U CPU @ 1.70GHz, 2401 </w:t>
            </w:r>
            <w:r w:rsidR="00EA25A8" w:rsidRPr="00344370">
              <w:rPr>
                <w:rFonts w:ascii="Times New Roman" w:hAnsi="Times New Roman" w:cs="Times New Roman"/>
                <w:i/>
                <w:iCs/>
              </w:rPr>
              <w:t>MHz</w:t>
            </w:r>
            <w:r w:rsidRPr="00344370">
              <w:rPr>
                <w:rFonts w:ascii="Times New Roman" w:hAnsi="Times New Roman" w:cs="Times New Roman"/>
                <w:i/>
                <w:iCs/>
              </w:rPr>
              <w:t>, 2 Core(s), 4 Logical Processor(s)</w:t>
            </w:r>
          </w:p>
        </w:tc>
      </w:tr>
      <w:tr w:rsidR="00853BB4" w:rsidRPr="00BF23CD" w14:paraId="69EB8338" w14:textId="77777777" w:rsidTr="00694E8D">
        <w:tc>
          <w:tcPr>
            <w:tcW w:w="2695" w:type="dxa"/>
            <w:vAlign w:val="center"/>
          </w:tcPr>
          <w:p w14:paraId="6D1C56AA" w14:textId="7C86B81B" w:rsidR="00853BB4" w:rsidRPr="00865A97" w:rsidRDefault="00620AF3" w:rsidP="00416D42">
            <w:pPr>
              <w:jc w:val="right"/>
              <w:rPr>
                <w:rFonts w:ascii="Times New Roman" w:hAnsi="Times New Roman" w:cs="Times New Roman"/>
                <w:b/>
                <w:bCs/>
              </w:rPr>
            </w:pPr>
            <w:r w:rsidRPr="00865A97">
              <w:rPr>
                <w:rFonts w:ascii="Times New Roman" w:hAnsi="Times New Roman" w:cs="Times New Roman"/>
                <w:b/>
                <w:bCs/>
              </w:rPr>
              <w:t>System Type</w:t>
            </w:r>
          </w:p>
        </w:tc>
        <w:tc>
          <w:tcPr>
            <w:tcW w:w="6891" w:type="dxa"/>
            <w:vAlign w:val="center"/>
          </w:tcPr>
          <w:p w14:paraId="733596EA" w14:textId="46C33811" w:rsidR="00853BB4" w:rsidRPr="00344370" w:rsidRDefault="00620AF3" w:rsidP="00694E8D">
            <w:pPr>
              <w:jc w:val="left"/>
              <w:rPr>
                <w:rFonts w:ascii="Times New Roman" w:hAnsi="Times New Roman" w:cs="Times New Roman"/>
                <w:i/>
                <w:iCs/>
              </w:rPr>
            </w:pPr>
            <w:r w:rsidRPr="00344370">
              <w:rPr>
                <w:rFonts w:ascii="Times New Roman" w:hAnsi="Times New Roman" w:cs="Times New Roman"/>
                <w:i/>
                <w:iCs/>
              </w:rPr>
              <w:t>x64-based PC</w:t>
            </w:r>
          </w:p>
        </w:tc>
      </w:tr>
      <w:tr w:rsidR="00853BB4" w:rsidRPr="00BF23CD" w14:paraId="5FBF811A" w14:textId="77777777" w:rsidTr="00694E8D">
        <w:tc>
          <w:tcPr>
            <w:tcW w:w="2695" w:type="dxa"/>
            <w:vAlign w:val="center"/>
          </w:tcPr>
          <w:p w14:paraId="0B15F10F" w14:textId="3052AE69" w:rsidR="00853BB4" w:rsidRPr="00865A97" w:rsidRDefault="00756EA5" w:rsidP="00416D42">
            <w:pPr>
              <w:jc w:val="right"/>
              <w:rPr>
                <w:rFonts w:ascii="Times New Roman" w:hAnsi="Times New Roman" w:cs="Times New Roman"/>
                <w:b/>
                <w:bCs/>
              </w:rPr>
            </w:pPr>
            <w:r w:rsidRPr="00865A97">
              <w:rPr>
                <w:rFonts w:ascii="Times New Roman" w:hAnsi="Times New Roman" w:cs="Times New Roman"/>
                <w:b/>
                <w:bCs/>
              </w:rPr>
              <w:t>Physical Memory (RAM)</w:t>
            </w:r>
          </w:p>
        </w:tc>
        <w:tc>
          <w:tcPr>
            <w:tcW w:w="6891" w:type="dxa"/>
            <w:vAlign w:val="center"/>
          </w:tcPr>
          <w:p w14:paraId="63CD8DA3" w14:textId="79954FE7" w:rsidR="00853BB4" w:rsidRPr="00344370" w:rsidRDefault="00756EA5" w:rsidP="00694E8D">
            <w:pPr>
              <w:jc w:val="left"/>
              <w:rPr>
                <w:rFonts w:ascii="Times New Roman" w:hAnsi="Times New Roman" w:cs="Times New Roman"/>
                <w:i/>
                <w:iCs/>
              </w:rPr>
            </w:pPr>
            <w:r w:rsidRPr="00344370">
              <w:rPr>
                <w:rFonts w:ascii="Times New Roman" w:hAnsi="Times New Roman" w:cs="Times New Roman"/>
                <w:i/>
                <w:iCs/>
              </w:rPr>
              <w:t>16.0 GB</w:t>
            </w:r>
          </w:p>
        </w:tc>
      </w:tr>
      <w:tr w:rsidR="00853BB4" w:rsidRPr="00BF23CD" w14:paraId="32AC0EB7" w14:textId="77777777" w:rsidTr="00694E8D">
        <w:tc>
          <w:tcPr>
            <w:tcW w:w="2695" w:type="dxa"/>
            <w:vAlign w:val="center"/>
          </w:tcPr>
          <w:p w14:paraId="50C8A8F2" w14:textId="35E2D992" w:rsidR="00853BB4" w:rsidRPr="00865A97" w:rsidRDefault="00756EA5" w:rsidP="00416D42">
            <w:pPr>
              <w:jc w:val="right"/>
              <w:rPr>
                <w:rFonts w:ascii="Times New Roman" w:hAnsi="Times New Roman" w:cs="Times New Roman"/>
                <w:b/>
                <w:bCs/>
              </w:rPr>
            </w:pPr>
            <w:r w:rsidRPr="00865A97">
              <w:rPr>
                <w:rFonts w:ascii="Times New Roman" w:hAnsi="Times New Roman" w:cs="Times New Roman"/>
                <w:b/>
                <w:bCs/>
              </w:rPr>
              <w:t>Total Physical Memory</w:t>
            </w:r>
          </w:p>
        </w:tc>
        <w:tc>
          <w:tcPr>
            <w:tcW w:w="6891" w:type="dxa"/>
            <w:vAlign w:val="center"/>
          </w:tcPr>
          <w:p w14:paraId="3D063856" w14:textId="17ABAE5C" w:rsidR="00853BB4" w:rsidRPr="00344370" w:rsidRDefault="00756EA5" w:rsidP="00694E8D">
            <w:pPr>
              <w:jc w:val="left"/>
              <w:rPr>
                <w:rFonts w:ascii="Times New Roman" w:hAnsi="Times New Roman" w:cs="Times New Roman"/>
                <w:i/>
                <w:iCs/>
              </w:rPr>
            </w:pPr>
            <w:r w:rsidRPr="00344370">
              <w:rPr>
                <w:rFonts w:ascii="Times New Roman" w:hAnsi="Times New Roman" w:cs="Times New Roman"/>
                <w:i/>
                <w:iCs/>
              </w:rPr>
              <w:t>15.9 GB</w:t>
            </w:r>
          </w:p>
        </w:tc>
      </w:tr>
      <w:tr w:rsidR="00853BB4" w:rsidRPr="00BF23CD" w14:paraId="07FA6BC7" w14:textId="77777777" w:rsidTr="00694E8D">
        <w:tc>
          <w:tcPr>
            <w:tcW w:w="2695" w:type="dxa"/>
            <w:vAlign w:val="center"/>
          </w:tcPr>
          <w:p w14:paraId="0DBD434C" w14:textId="407F95ED" w:rsidR="00853BB4" w:rsidRPr="00865A97" w:rsidRDefault="00756EA5" w:rsidP="00416D42">
            <w:pPr>
              <w:jc w:val="right"/>
              <w:rPr>
                <w:rFonts w:ascii="Times New Roman" w:hAnsi="Times New Roman" w:cs="Times New Roman"/>
                <w:b/>
                <w:bCs/>
              </w:rPr>
            </w:pPr>
            <w:r w:rsidRPr="00865A97">
              <w:rPr>
                <w:rFonts w:ascii="Times New Roman" w:hAnsi="Times New Roman" w:cs="Times New Roman"/>
                <w:b/>
                <w:bCs/>
              </w:rPr>
              <w:t>Total Virtual Memory</w:t>
            </w:r>
          </w:p>
        </w:tc>
        <w:tc>
          <w:tcPr>
            <w:tcW w:w="6891" w:type="dxa"/>
            <w:vAlign w:val="center"/>
          </w:tcPr>
          <w:p w14:paraId="30CB72A8" w14:textId="1B06EE68" w:rsidR="00853BB4" w:rsidRPr="00344370" w:rsidRDefault="00756EA5" w:rsidP="00694E8D">
            <w:pPr>
              <w:jc w:val="left"/>
              <w:rPr>
                <w:rFonts w:ascii="Times New Roman" w:hAnsi="Times New Roman" w:cs="Times New Roman"/>
                <w:i/>
                <w:iCs/>
              </w:rPr>
            </w:pPr>
            <w:r w:rsidRPr="00344370">
              <w:rPr>
                <w:rFonts w:ascii="Times New Roman" w:hAnsi="Times New Roman" w:cs="Times New Roman"/>
                <w:i/>
                <w:iCs/>
              </w:rPr>
              <w:t>24.4 GB</w:t>
            </w:r>
          </w:p>
        </w:tc>
      </w:tr>
      <w:tr w:rsidR="00756EA5" w:rsidRPr="00BF23CD" w14:paraId="2979F6CD" w14:textId="77777777" w:rsidTr="00694E8D">
        <w:tc>
          <w:tcPr>
            <w:tcW w:w="2695" w:type="dxa"/>
            <w:vAlign w:val="center"/>
          </w:tcPr>
          <w:p w14:paraId="5AAE1F13" w14:textId="0ABE76BD" w:rsidR="00756EA5" w:rsidRPr="00865A97" w:rsidRDefault="00756EA5" w:rsidP="00416D42">
            <w:pPr>
              <w:jc w:val="right"/>
              <w:rPr>
                <w:rFonts w:ascii="Times New Roman" w:hAnsi="Times New Roman" w:cs="Times New Roman"/>
                <w:b/>
                <w:bCs/>
              </w:rPr>
            </w:pPr>
            <w:r w:rsidRPr="00865A97">
              <w:rPr>
                <w:rFonts w:ascii="Times New Roman" w:hAnsi="Times New Roman" w:cs="Times New Roman"/>
                <w:b/>
                <w:bCs/>
              </w:rPr>
              <w:t>HDD</w:t>
            </w:r>
          </w:p>
        </w:tc>
        <w:tc>
          <w:tcPr>
            <w:tcW w:w="6891" w:type="dxa"/>
            <w:vAlign w:val="center"/>
          </w:tcPr>
          <w:p w14:paraId="64EB1463" w14:textId="101CAE9D" w:rsidR="00756EA5" w:rsidRPr="00344370" w:rsidRDefault="00756EA5" w:rsidP="00694E8D">
            <w:pPr>
              <w:jc w:val="left"/>
              <w:rPr>
                <w:rFonts w:ascii="Times New Roman" w:hAnsi="Times New Roman" w:cs="Times New Roman"/>
                <w:i/>
                <w:iCs/>
              </w:rPr>
            </w:pPr>
            <w:r w:rsidRPr="00344370">
              <w:rPr>
                <w:rFonts w:ascii="Times New Roman" w:hAnsi="Times New Roman" w:cs="Times New Roman"/>
                <w:i/>
                <w:iCs/>
              </w:rPr>
              <w:t>500GB SSD</w:t>
            </w:r>
          </w:p>
        </w:tc>
      </w:tr>
    </w:tbl>
    <w:p w14:paraId="384239E4" w14:textId="51A8CBCB" w:rsidR="001A4985" w:rsidRDefault="00D12243" w:rsidP="00D12243">
      <w:pPr>
        <w:jc w:val="center"/>
      </w:pPr>
      <w:r>
        <w:t>Table 4</w:t>
      </w:r>
    </w:p>
    <w:p w14:paraId="44D4F860" w14:textId="2644CB91" w:rsidR="007F0EB0" w:rsidRPr="00BF23CD" w:rsidRDefault="007F0EB0" w:rsidP="004B2B17">
      <w:pPr>
        <w:pStyle w:val="ListParagraph"/>
        <w:numPr>
          <w:ilvl w:val="0"/>
          <w:numId w:val="13"/>
        </w:numPr>
        <w:jc w:val="left"/>
      </w:pPr>
      <w:r w:rsidRPr="00BF23CD">
        <w:lastRenderedPageBreak/>
        <w:t>Software</w:t>
      </w:r>
    </w:p>
    <w:tbl>
      <w:tblPr>
        <w:tblStyle w:val="TableGrid"/>
        <w:tblW w:w="0" w:type="auto"/>
        <w:tblLook w:val="04A0" w:firstRow="1" w:lastRow="0" w:firstColumn="1" w:lastColumn="0" w:noHBand="0" w:noVBand="1"/>
      </w:tblPr>
      <w:tblGrid>
        <w:gridCol w:w="2695"/>
        <w:gridCol w:w="6655"/>
      </w:tblGrid>
      <w:tr w:rsidR="004E1200" w:rsidRPr="00BF23CD" w14:paraId="44B08604" w14:textId="77777777" w:rsidTr="004E1200">
        <w:tc>
          <w:tcPr>
            <w:tcW w:w="2695" w:type="dxa"/>
          </w:tcPr>
          <w:p w14:paraId="11B17F7B" w14:textId="3D7F5F7C" w:rsidR="004E1200" w:rsidRPr="00FC409E" w:rsidRDefault="004E1200" w:rsidP="00232FBB">
            <w:pPr>
              <w:jc w:val="right"/>
              <w:rPr>
                <w:rFonts w:ascii="Times New Roman" w:hAnsi="Times New Roman" w:cs="Times New Roman"/>
                <w:b/>
                <w:bCs/>
              </w:rPr>
            </w:pPr>
            <w:r w:rsidRPr="00FC409E">
              <w:rPr>
                <w:rFonts w:ascii="Times New Roman" w:hAnsi="Times New Roman" w:cs="Times New Roman"/>
                <w:b/>
                <w:bCs/>
              </w:rPr>
              <w:t>Language</w:t>
            </w:r>
          </w:p>
        </w:tc>
        <w:tc>
          <w:tcPr>
            <w:tcW w:w="6655" w:type="dxa"/>
          </w:tcPr>
          <w:p w14:paraId="6174460F" w14:textId="42A0D008" w:rsidR="004E1200" w:rsidRPr="005030E4" w:rsidRDefault="004E1200" w:rsidP="00A36EA9">
            <w:pPr>
              <w:jc w:val="left"/>
              <w:rPr>
                <w:rFonts w:ascii="Times New Roman" w:hAnsi="Times New Roman" w:cs="Times New Roman"/>
                <w:i/>
                <w:iCs/>
              </w:rPr>
            </w:pPr>
            <w:r w:rsidRPr="005030E4">
              <w:rPr>
                <w:rFonts w:ascii="Times New Roman" w:hAnsi="Times New Roman" w:cs="Times New Roman"/>
                <w:i/>
                <w:iCs/>
              </w:rPr>
              <w:t>Python 3.6</w:t>
            </w:r>
          </w:p>
        </w:tc>
      </w:tr>
      <w:tr w:rsidR="004E1200" w:rsidRPr="00BF23CD" w14:paraId="593E5C99" w14:textId="77777777" w:rsidTr="004E1200">
        <w:tc>
          <w:tcPr>
            <w:tcW w:w="2695" w:type="dxa"/>
          </w:tcPr>
          <w:p w14:paraId="431215C1" w14:textId="469941BA" w:rsidR="004E1200" w:rsidRPr="00FC409E" w:rsidRDefault="0050410F" w:rsidP="00232FBB">
            <w:pPr>
              <w:jc w:val="right"/>
              <w:rPr>
                <w:rFonts w:ascii="Times New Roman" w:hAnsi="Times New Roman" w:cs="Times New Roman"/>
                <w:b/>
                <w:bCs/>
              </w:rPr>
            </w:pPr>
            <w:r w:rsidRPr="00FC409E">
              <w:rPr>
                <w:rFonts w:ascii="Times New Roman" w:hAnsi="Times New Roman" w:cs="Times New Roman"/>
                <w:b/>
                <w:bCs/>
              </w:rPr>
              <w:t>Libraries</w:t>
            </w:r>
          </w:p>
        </w:tc>
        <w:tc>
          <w:tcPr>
            <w:tcW w:w="6655" w:type="dxa"/>
          </w:tcPr>
          <w:p w14:paraId="27D95FD6" w14:textId="583633DE" w:rsidR="004E1200" w:rsidRPr="005030E4" w:rsidRDefault="0050410F" w:rsidP="00A36EA9">
            <w:pPr>
              <w:jc w:val="left"/>
              <w:rPr>
                <w:rFonts w:ascii="Times New Roman" w:hAnsi="Times New Roman" w:cs="Times New Roman"/>
                <w:i/>
                <w:iCs/>
              </w:rPr>
            </w:pPr>
            <w:r w:rsidRPr="005030E4">
              <w:rPr>
                <w:rFonts w:ascii="Times New Roman" w:hAnsi="Times New Roman" w:cs="Times New Roman"/>
                <w:i/>
                <w:iCs/>
              </w:rPr>
              <w:t xml:space="preserve">sys, </w:t>
            </w:r>
            <w:r w:rsidR="00B35000" w:rsidRPr="005030E4">
              <w:rPr>
                <w:rFonts w:ascii="Times New Roman" w:hAnsi="Times New Roman" w:cs="Times New Roman"/>
                <w:i/>
                <w:iCs/>
              </w:rPr>
              <w:t xml:space="preserve">numpy, sklearn.linear_model, sklearn.neural_networks, sklearn.metrics, </w:t>
            </w:r>
            <w:r w:rsidR="00B33B8B" w:rsidRPr="005030E4">
              <w:rPr>
                <w:rFonts w:ascii="Times New Roman" w:hAnsi="Times New Roman" w:cs="Times New Roman"/>
                <w:i/>
                <w:iCs/>
              </w:rPr>
              <w:t>warning, yaml, vsmlib, time</w:t>
            </w:r>
          </w:p>
        </w:tc>
      </w:tr>
      <w:tr w:rsidR="004E1200" w:rsidRPr="00BF23CD" w14:paraId="640D9BD8" w14:textId="77777777" w:rsidTr="004E1200">
        <w:tc>
          <w:tcPr>
            <w:tcW w:w="2695" w:type="dxa"/>
          </w:tcPr>
          <w:p w14:paraId="48733AD7" w14:textId="526F2B77" w:rsidR="004E1200" w:rsidRPr="00FC409E" w:rsidRDefault="00B33B8B" w:rsidP="00232FBB">
            <w:pPr>
              <w:jc w:val="right"/>
              <w:rPr>
                <w:rFonts w:ascii="Times New Roman" w:hAnsi="Times New Roman" w:cs="Times New Roman"/>
                <w:b/>
                <w:bCs/>
              </w:rPr>
            </w:pPr>
            <w:r w:rsidRPr="00FC409E">
              <w:rPr>
                <w:rFonts w:ascii="Times New Roman" w:hAnsi="Times New Roman" w:cs="Times New Roman"/>
                <w:b/>
                <w:bCs/>
              </w:rPr>
              <w:t>Classes</w:t>
            </w:r>
          </w:p>
        </w:tc>
        <w:tc>
          <w:tcPr>
            <w:tcW w:w="6655" w:type="dxa"/>
          </w:tcPr>
          <w:p w14:paraId="07A51B1B" w14:textId="22699987" w:rsidR="004E1200" w:rsidRPr="005030E4" w:rsidRDefault="00B33B8B" w:rsidP="00A36EA9">
            <w:pPr>
              <w:jc w:val="left"/>
              <w:rPr>
                <w:rFonts w:ascii="Times New Roman" w:hAnsi="Times New Roman" w:cs="Times New Roman"/>
                <w:i/>
                <w:iCs/>
              </w:rPr>
            </w:pPr>
            <w:r w:rsidRPr="005030E4">
              <w:rPr>
                <w:rFonts w:ascii="Times New Roman" w:hAnsi="Times New Roman" w:cs="Times New Roman"/>
                <w:i/>
                <w:iCs/>
              </w:rPr>
              <w:t>Logistic Regression, MLPClassifier,</w:t>
            </w:r>
          </w:p>
        </w:tc>
      </w:tr>
      <w:tr w:rsidR="00337EE8" w:rsidRPr="00BF23CD" w14:paraId="31FA5A96" w14:textId="77777777" w:rsidTr="004E1200">
        <w:tc>
          <w:tcPr>
            <w:tcW w:w="2695" w:type="dxa"/>
          </w:tcPr>
          <w:p w14:paraId="020C91D6" w14:textId="7521B4A8" w:rsidR="00337EE8" w:rsidRPr="00FC409E" w:rsidRDefault="00337EE8" w:rsidP="00232FBB">
            <w:pPr>
              <w:jc w:val="right"/>
              <w:rPr>
                <w:rFonts w:ascii="Times New Roman" w:hAnsi="Times New Roman" w:cs="Times New Roman"/>
                <w:b/>
                <w:bCs/>
              </w:rPr>
            </w:pPr>
            <w:r w:rsidRPr="00FC409E">
              <w:rPr>
                <w:rFonts w:ascii="Times New Roman" w:hAnsi="Times New Roman" w:cs="Times New Roman"/>
                <w:b/>
                <w:bCs/>
              </w:rPr>
              <w:t>Methods</w:t>
            </w:r>
          </w:p>
        </w:tc>
        <w:tc>
          <w:tcPr>
            <w:tcW w:w="6655" w:type="dxa"/>
          </w:tcPr>
          <w:p w14:paraId="3743755E" w14:textId="050B2D39" w:rsidR="00337EE8" w:rsidRPr="005030E4" w:rsidRDefault="005C0F8A" w:rsidP="00A36EA9">
            <w:pPr>
              <w:jc w:val="left"/>
              <w:rPr>
                <w:rFonts w:ascii="Times New Roman" w:hAnsi="Times New Roman" w:cs="Times New Roman"/>
                <w:i/>
                <w:iCs/>
              </w:rPr>
            </w:pPr>
            <w:r w:rsidRPr="005030E4">
              <w:rPr>
                <w:rFonts w:ascii="Times New Roman" w:hAnsi="Times New Roman" w:cs="Times New Roman"/>
                <w:i/>
                <w:iCs/>
              </w:rPr>
              <w:t>f1_score, accuracy_score</w:t>
            </w:r>
          </w:p>
        </w:tc>
      </w:tr>
    </w:tbl>
    <w:p w14:paraId="46EB6FC9" w14:textId="69C9FBA1" w:rsidR="00A36EA9" w:rsidRDefault="0088104D" w:rsidP="0088104D">
      <w:pPr>
        <w:jc w:val="center"/>
      </w:pPr>
      <w:r>
        <w:t>Table 5</w:t>
      </w:r>
    </w:p>
    <w:p w14:paraId="0610655E" w14:textId="67E36CA3" w:rsidR="001827E4" w:rsidRDefault="001827E4" w:rsidP="001827E4">
      <w:pPr>
        <w:pStyle w:val="Heading3"/>
      </w:pPr>
      <w:r>
        <w:t>Scoring metrics:</w:t>
      </w:r>
    </w:p>
    <w:p w14:paraId="1ACBA320" w14:textId="06C6BD4E" w:rsidR="001827E4" w:rsidRDefault="001827E4" w:rsidP="001827E4">
      <w:pPr>
        <w:pStyle w:val="ListParagraph"/>
        <w:numPr>
          <w:ilvl w:val="0"/>
          <w:numId w:val="15"/>
        </w:numPr>
      </w:pPr>
      <w:r>
        <w:t>F1 Score for NER and Chunking</w:t>
      </w:r>
    </w:p>
    <w:p w14:paraId="11591608" w14:textId="19536A6F" w:rsidR="004A1CFB" w:rsidRDefault="0024120C" w:rsidP="0024120C">
      <w:pPr>
        <w:ind w:left="720"/>
      </w:pPr>
      <w:r w:rsidRPr="0024120C">
        <w:t>In statistical analysis of binary classification, the F1 score (also F-score or F-measure) is a measure of a test's accuracy. It considers both the precision p and the recall r of the test to compute the score: p is the number of correct positive results divided by the number of all positive results returned by the classifier, and r is the number of correct positive results divided by the number of all relevant samples (all samples that should have been identified as positive). The F1 score is the harmonic average of the precision and recall, where an F1 score reaches its best value at 1 (perfect precision and recall) and worst at 0</w:t>
      </w:r>
      <w:r w:rsidR="005C1837">
        <w:t xml:space="preserve"> [</w:t>
      </w:r>
      <w:r w:rsidR="004C4FD4">
        <w:t>20</w:t>
      </w:r>
      <w:r w:rsidR="005C1837">
        <w:t>]</w:t>
      </w:r>
      <w:r w:rsidRPr="0024120C">
        <w:t>.</w:t>
      </w:r>
    </w:p>
    <w:p w14:paraId="60D2B428" w14:textId="7C4F8564" w:rsidR="00E46B07" w:rsidRDefault="00F76256" w:rsidP="00C26B20">
      <w:pPr>
        <w:ind w:left="720"/>
      </w:pPr>
      <w:r w:rsidRPr="00B81764">
        <w:rPr>
          <w:i/>
          <w:iCs/>
        </w:rPr>
        <w:t>Formula</w:t>
      </w:r>
      <w:r>
        <w:t>:</w:t>
      </w:r>
      <w:r w:rsidR="00E46B07">
        <w:rPr>
          <w:noProof/>
        </w:rPr>
        <w:drawing>
          <wp:anchor distT="0" distB="0" distL="114300" distR="114300" simplePos="0" relativeHeight="251685888" behindDoc="0" locked="0" layoutInCell="1" allowOverlap="1" wp14:anchorId="4FC685BE" wp14:editId="19FD622F">
            <wp:simplePos x="0" y="0"/>
            <wp:positionH relativeFrom="column">
              <wp:posOffset>1428750</wp:posOffset>
            </wp:positionH>
            <wp:positionV relativeFrom="paragraph">
              <wp:posOffset>225425</wp:posOffset>
            </wp:positionV>
            <wp:extent cx="3086735" cy="617220"/>
            <wp:effectExtent l="0" t="0" r="0" b="0"/>
            <wp:wrapTopAndBottom/>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086735" cy="617220"/>
                    </a:xfrm>
                    <a:prstGeom prst="rect">
                      <a:avLst/>
                    </a:prstGeom>
                  </pic:spPr>
                </pic:pic>
              </a:graphicData>
            </a:graphic>
          </wp:anchor>
        </w:drawing>
      </w:r>
    </w:p>
    <w:p w14:paraId="209874AE" w14:textId="428E475F" w:rsidR="00E46B07" w:rsidRDefault="00B66759" w:rsidP="00B66759">
      <w:pPr>
        <w:ind w:left="720"/>
        <w:jc w:val="center"/>
      </w:pPr>
      <w:r>
        <w:t>Figure 6</w:t>
      </w:r>
      <w:r w:rsidR="00182045">
        <w:t xml:space="preserve"> – Formula for F1 score</w:t>
      </w:r>
    </w:p>
    <w:p w14:paraId="630F436B" w14:textId="0E806B9C" w:rsidR="001827E4" w:rsidRDefault="001827E4" w:rsidP="001827E4">
      <w:pPr>
        <w:pStyle w:val="ListParagraph"/>
        <w:numPr>
          <w:ilvl w:val="0"/>
          <w:numId w:val="15"/>
        </w:numPr>
      </w:pPr>
      <w:r>
        <w:t xml:space="preserve">Accuracy score for </w:t>
      </w:r>
      <w:r w:rsidR="0056711C">
        <w:t>POS</w:t>
      </w:r>
    </w:p>
    <w:p w14:paraId="4BB0EF00" w14:textId="3988C1F4" w:rsidR="00E215BF" w:rsidRDefault="00E215BF" w:rsidP="00E215BF">
      <w:pPr>
        <w:ind w:left="720"/>
      </w:pPr>
      <w:r>
        <w:t>The accuracy_score function computes the accuracy, either the fraction (default) or the count (normalize=False) of correct predictions.</w:t>
      </w:r>
    </w:p>
    <w:p w14:paraId="6FAD07FA" w14:textId="755EF181" w:rsidR="007B70F1" w:rsidRDefault="00916E67" w:rsidP="00E215BF">
      <w:pPr>
        <w:ind w:left="720"/>
      </w:pPr>
      <w:r>
        <w:rPr>
          <w:noProof/>
        </w:rPr>
        <w:drawing>
          <wp:anchor distT="0" distB="0" distL="114300" distR="114300" simplePos="0" relativeHeight="251687936" behindDoc="0" locked="0" layoutInCell="1" allowOverlap="1" wp14:anchorId="42747A2A" wp14:editId="1A872201">
            <wp:simplePos x="0" y="0"/>
            <wp:positionH relativeFrom="column">
              <wp:posOffset>1407795</wp:posOffset>
            </wp:positionH>
            <wp:positionV relativeFrom="paragraph">
              <wp:posOffset>619125</wp:posOffset>
            </wp:positionV>
            <wp:extent cx="3126105" cy="680720"/>
            <wp:effectExtent l="0" t="0" r="0" b="508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105" cy="680720"/>
                    </a:xfrm>
                    <a:prstGeom prst="rect">
                      <a:avLst/>
                    </a:prstGeom>
                  </pic:spPr>
                </pic:pic>
              </a:graphicData>
            </a:graphic>
            <wp14:sizeRelH relativeFrom="margin">
              <wp14:pctWidth>0</wp14:pctWidth>
            </wp14:sizeRelH>
            <wp14:sizeRelV relativeFrom="margin">
              <wp14:pctHeight>0</wp14:pctHeight>
            </wp14:sizeRelV>
          </wp:anchor>
        </w:drawing>
      </w:r>
      <w:r w:rsidR="00E215BF">
        <w:t>In multilabel classification, the function returns the subset accuracy. If the entire set of predicted labels for a sample strictly match with the true set of labels, then the subset accuracy is 1.0; otherwise it is 0.0.</w:t>
      </w:r>
    </w:p>
    <w:p w14:paraId="331DDBD1" w14:textId="7955E2B7" w:rsidR="00C0579E" w:rsidRDefault="00C87559" w:rsidP="00C87559">
      <w:pPr>
        <w:jc w:val="center"/>
      </w:pPr>
      <w:r>
        <w:t>Figure 7</w:t>
      </w:r>
      <w:r w:rsidR="00182045">
        <w:t xml:space="preserve"> – Formula for accuracy score</w:t>
      </w:r>
    </w:p>
    <w:p w14:paraId="6EE782A2" w14:textId="52DECBEB" w:rsidR="007A1753" w:rsidRPr="007A1753" w:rsidRDefault="007A1753" w:rsidP="00013AE9">
      <w:pPr>
        <w:ind w:left="720"/>
      </w:pPr>
      <w:r>
        <w:t>Where y</w:t>
      </w:r>
      <w:r w:rsidR="003956F0">
        <w:rPr>
          <w:vertAlign w:val="superscript"/>
        </w:rPr>
        <w:t>^</w:t>
      </w:r>
      <w:r>
        <w:t xml:space="preserve"> </w:t>
      </w:r>
      <w:r w:rsidR="004128A4">
        <w:t>represents</w:t>
      </w:r>
      <w:r>
        <w:t xml:space="preserve"> the predicted values, </w:t>
      </w:r>
      <w:r w:rsidR="004128A4">
        <w:t xml:space="preserve">and y represents the </w:t>
      </w:r>
      <w:r w:rsidR="004C7E53">
        <w:t>true values.</w:t>
      </w:r>
      <w:r w:rsidR="00013AE9">
        <w:t xml:space="preserve"> Formula derived from </w:t>
      </w:r>
      <w:r w:rsidR="00A20821">
        <w:t>Sklearn</w:t>
      </w:r>
      <w:r w:rsidR="006F337C">
        <w:t xml:space="preserve"> </w:t>
      </w:r>
      <w:r w:rsidR="00013AE9">
        <w:t>[</w:t>
      </w:r>
      <w:r w:rsidR="004C4FD4">
        <w:t>21</w:t>
      </w:r>
      <w:r w:rsidR="00013AE9">
        <w:t>].</w:t>
      </w:r>
    </w:p>
    <w:p w14:paraId="4B67A457" w14:textId="026FF56B" w:rsidR="00C01D59" w:rsidRDefault="00B76B9E" w:rsidP="004915F5">
      <w:pPr>
        <w:pStyle w:val="Heading2"/>
      </w:pPr>
      <w:r>
        <w:t>Result</w:t>
      </w:r>
      <w:r w:rsidR="004915F5">
        <w:t>s and graphs</w:t>
      </w:r>
    </w:p>
    <w:p w14:paraId="1C26B495" w14:textId="583486B4" w:rsidR="009D4C8A" w:rsidRDefault="009D4C8A" w:rsidP="009D4C8A">
      <w:r>
        <w:t xml:space="preserve">We did testing with different dimensions as mentioned above. </w:t>
      </w:r>
      <w:r w:rsidR="00A74DE2">
        <w:t>With the LRC</w:t>
      </w:r>
      <w:r w:rsidR="0043714B">
        <w:t>(Logistic Regression Classifier)</w:t>
      </w:r>
      <w:r w:rsidR="00A74DE2">
        <w:t xml:space="preserve">, it was very </w:t>
      </w:r>
      <w:r w:rsidR="006F337C">
        <w:t>slow,</w:t>
      </w:r>
      <w:r w:rsidR="00A74DE2">
        <w:t xml:space="preserve"> but we still managed to get as much data as possible. </w:t>
      </w:r>
      <w:r w:rsidR="00BD44F3">
        <w:t xml:space="preserve">We have used </w:t>
      </w:r>
      <w:proofErr w:type="gramStart"/>
      <w:r w:rsidR="00BD44F3">
        <w:t>a</w:t>
      </w:r>
      <w:proofErr w:type="gramEnd"/>
      <w:r w:rsidR="00BD44F3">
        <w:t xml:space="preserve"> output file to store all the results, and then used standard graphing tools to tabulate and graph the data. We have the tables as shown below:</w:t>
      </w:r>
    </w:p>
    <w:p w14:paraId="72209010" w14:textId="6643AC7F" w:rsidR="007907BC" w:rsidRDefault="007907BC" w:rsidP="009D4C8A"/>
    <w:tbl>
      <w:tblPr>
        <w:tblStyle w:val="TableGrid"/>
        <w:tblW w:w="0" w:type="auto"/>
        <w:tblLook w:val="04A0" w:firstRow="1" w:lastRow="0" w:firstColumn="1" w:lastColumn="0" w:noHBand="0" w:noVBand="1"/>
      </w:tblPr>
      <w:tblGrid>
        <w:gridCol w:w="1165"/>
        <w:gridCol w:w="1710"/>
        <w:gridCol w:w="1799"/>
        <w:gridCol w:w="1558"/>
        <w:gridCol w:w="1559"/>
        <w:gridCol w:w="1559"/>
      </w:tblGrid>
      <w:tr w:rsidR="0060362C" w14:paraId="52C7891D" w14:textId="77777777" w:rsidTr="000328CB">
        <w:tc>
          <w:tcPr>
            <w:tcW w:w="1165" w:type="dxa"/>
            <w:vAlign w:val="bottom"/>
          </w:tcPr>
          <w:p w14:paraId="37644347" w14:textId="77777777" w:rsidR="0060362C" w:rsidRPr="000328CB" w:rsidRDefault="0060362C" w:rsidP="0060362C"/>
        </w:tc>
        <w:tc>
          <w:tcPr>
            <w:tcW w:w="1710" w:type="dxa"/>
            <w:vAlign w:val="bottom"/>
          </w:tcPr>
          <w:p w14:paraId="1C75B936" w14:textId="0428A37F" w:rsidR="0060362C" w:rsidRPr="000328CB" w:rsidRDefault="0060362C" w:rsidP="0060362C">
            <w:r w:rsidRPr="000328CB">
              <w:rPr>
                <w:rFonts w:cs="Arial"/>
                <w:sz w:val="20"/>
                <w:szCs w:val="20"/>
              </w:rPr>
              <w:t>Embedding Size</w:t>
            </w:r>
          </w:p>
        </w:tc>
        <w:tc>
          <w:tcPr>
            <w:tcW w:w="1799" w:type="dxa"/>
            <w:vAlign w:val="bottom"/>
          </w:tcPr>
          <w:p w14:paraId="6B4F0BDB" w14:textId="09CC63D1" w:rsidR="0060362C" w:rsidRPr="000328CB" w:rsidRDefault="0060362C" w:rsidP="0060362C">
            <w:r w:rsidRPr="000328CB">
              <w:rPr>
                <w:rFonts w:cs="Arial"/>
                <w:sz w:val="20"/>
                <w:szCs w:val="20"/>
              </w:rPr>
              <w:t>Context Window</w:t>
            </w:r>
          </w:p>
        </w:tc>
        <w:tc>
          <w:tcPr>
            <w:tcW w:w="1558" w:type="dxa"/>
            <w:vAlign w:val="bottom"/>
          </w:tcPr>
          <w:p w14:paraId="5286B616" w14:textId="79376CC1" w:rsidR="0060362C" w:rsidRPr="000328CB" w:rsidRDefault="0060362C" w:rsidP="0060362C">
            <w:r w:rsidRPr="000328CB">
              <w:rPr>
                <w:rFonts w:cs="Arial"/>
                <w:sz w:val="20"/>
                <w:szCs w:val="20"/>
              </w:rPr>
              <w:t>Time elapsed</w:t>
            </w:r>
          </w:p>
        </w:tc>
        <w:tc>
          <w:tcPr>
            <w:tcW w:w="1559" w:type="dxa"/>
            <w:vAlign w:val="bottom"/>
          </w:tcPr>
          <w:p w14:paraId="150448A1" w14:textId="5E5EFFEA" w:rsidR="0060362C" w:rsidRPr="000328CB" w:rsidRDefault="0060362C" w:rsidP="0060362C">
            <w:r w:rsidRPr="000328CB">
              <w:rPr>
                <w:rFonts w:cs="Arial"/>
                <w:sz w:val="20"/>
                <w:szCs w:val="20"/>
              </w:rPr>
              <w:t>Training Score</w:t>
            </w:r>
          </w:p>
        </w:tc>
        <w:tc>
          <w:tcPr>
            <w:tcW w:w="1559" w:type="dxa"/>
            <w:vAlign w:val="bottom"/>
          </w:tcPr>
          <w:p w14:paraId="60630BC6" w14:textId="18FBB807" w:rsidR="0060362C" w:rsidRPr="000328CB" w:rsidRDefault="0060362C" w:rsidP="0060362C">
            <w:r w:rsidRPr="000328CB">
              <w:rPr>
                <w:rFonts w:cs="Arial"/>
                <w:sz w:val="20"/>
                <w:szCs w:val="20"/>
              </w:rPr>
              <w:t>Test Score</w:t>
            </w:r>
          </w:p>
        </w:tc>
      </w:tr>
      <w:tr w:rsidR="000328CB" w:rsidRPr="000328CB" w14:paraId="4B72DDAD" w14:textId="77777777" w:rsidTr="000328CB">
        <w:trPr>
          <w:trHeight w:val="285"/>
        </w:trPr>
        <w:tc>
          <w:tcPr>
            <w:tcW w:w="1165" w:type="dxa"/>
            <w:hideMark/>
          </w:tcPr>
          <w:p w14:paraId="709E43E7"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NER</w:t>
            </w:r>
          </w:p>
        </w:tc>
        <w:tc>
          <w:tcPr>
            <w:tcW w:w="1710" w:type="dxa"/>
            <w:hideMark/>
          </w:tcPr>
          <w:p w14:paraId="029FEDC8"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50</w:t>
            </w:r>
          </w:p>
        </w:tc>
        <w:tc>
          <w:tcPr>
            <w:tcW w:w="1799" w:type="dxa"/>
            <w:hideMark/>
          </w:tcPr>
          <w:p w14:paraId="4C71C4AF"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w:t>
            </w:r>
          </w:p>
        </w:tc>
        <w:tc>
          <w:tcPr>
            <w:tcW w:w="1558" w:type="dxa"/>
            <w:hideMark/>
          </w:tcPr>
          <w:p w14:paraId="43933BCD" w14:textId="77777777" w:rsidR="000328CB" w:rsidRPr="000328CB" w:rsidRDefault="000328CB" w:rsidP="000328CB">
            <w:pPr>
              <w:jc w:val="right"/>
              <w:rPr>
                <w:rFonts w:eastAsia="Times New Roman" w:cs="Calibri"/>
                <w:color w:val="000000"/>
              </w:rPr>
            </w:pPr>
            <w:r w:rsidRPr="000328CB">
              <w:rPr>
                <w:rFonts w:eastAsia="Times New Roman" w:cs="Calibri"/>
                <w:color w:val="000000"/>
              </w:rPr>
              <w:t>5.3255</w:t>
            </w:r>
          </w:p>
        </w:tc>
        <w:tc>
          <w:tcPr>
            <w:tcW w:w="1559" w:type="dxa"/>
            <w:hideMark/>
          </w:tcPr>
          <w:p w14:paraId="026A0A3B"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0.9061</w:t>
            </w:r>
          </w:p>
        </w:tc>
        <w:tc>
          <w:tcPr>
            <w:tcW w:w="1559" w:type="dxa"/>
            <w:hideMark/>
          </w:tcPr>
          <w:p w14:paraId="39173C58"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0.9009</w:t>
            </w:r>
          </w:p>
        </w:tc>
      </w:tr>
      <w:tr w:rsidR="000328CB" w:rsidRPr="000328CB" w14:paraId="6C26F4BA" w14:textId="77777777" w:rsidTr="000328CB">
        <w:trPr>
          <w:trHeight w:val="285"/>
        </w:trPr>
        <w:tc>
          <w:tcPr>
            <w:tcW w:w="1165" w:type="dxa"/>
            <w:hideMark/>
          </w:tcPr>
          <w:p w14:paraId="10AF214C"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POS</w:t>
            </w:r>
          </w:p>
        </w:tc>
        <w:tc>
          <w:tcPr>
            <w:tcW w:w="1710" w:type="dxa"/>
            <w:hideMark/>
          </w:tcPr>
          <w:p w14:paraId="299D2638"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50</w:t>
            </w:r>
          </w:p>
        </w:tc>
        <w:tc>
          <w:tcPr>
            <w:tcW w:w="1799" w:type="dxa"/>
            <w:hideMark/>
          </w:tcPr>
          <w:p w14:paraId="0CD0025F"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w:t>
            </w:r>
          </w:p>
        </w:tc>
        <w:tc>
          <w:tcPr>
            <w:tcW w:w="1558" w:type="dxa"/>
            <w:hideMark/>
          </w:tcPr>
          <w:p w14:paraId="22F7A9B1"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24.91232</w:t>
            </w:r>
          </w:p>
        </w:tc>
        <w:tc>
          <w:tcPr>
            <w:tcW w:w="1559" w:type="dxa"/>
            <w:hideMark/>
          </w:tcPr>
          <w:p w14:paraId="1235A11A"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0.790747</w:t>
            </w:r>
          </w:p>
        </w:tc>
        <w:tc>
          <w:tcPr>
            <w:tcW w:w="1559" w:type="dxa"/>
            <w:hideMark/>
          </w:tcPr>
          <w:p w14:paraId="2E7225F5"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0.793854</w:t>
            </w:r>
          </w:p>
        </w:tc>
      </w:tr>
      <w:tr w:rsidR="000328CB" w:rsidRPr="000328CB" w14:paraId="3F64097D" w14:textId="77777777" w:rsidTr="000328CB">
        <w:trPr>
          <w:trHeight w:val="285"/>
        </w:trPr>
        <w:tc>
          <w:tcPr>
            <w:tcW w:w="1165" w:type="dxa"/>
            <w:hideMark/>
          </w:tcPr>
          <w:p w14:paraId="2D8783C6"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Chunk</w:t>
            </w:r>
          </w:p>
        </w:tc>
        <w:tc>
          <w:tcPr>
            <w:tcW w:w="1710" w:type="dxa"/>
            <w:hideMark/>
          </w:tcPr>
          <w:p w14:paraId="42D714AD"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50</w:t>
            </w:r>
          </w:p>
        </w:tc>
        <w:tc>
          <w:tcPr>
            <w:tcW w:w="1799" w:type="dxa"/>
            <w:hideMark/>
          </w:tcPr>
          <w:p w14:paraId="50411134"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w:t>
            </w:r>
          </w:p>
        </w:tc>
        <w:tc>
          <w:tcPr>
            <w:tcW w:w="1558" w:type="dxa"/>
            <w:hideMark/>
          </w:tcPr>
          <w:p w14:paraId="6B3DE85B" w14:textId="77777777" w:rsidR="000328CB" w:rsidRPr="000328CB" w:rsidRDefault="000328CB" w:rsidP="000328CB">
            <w:pPr>
              <w:jc w:val="right"/>
              <w:rPr>
                <w:rFonts w:eastAsia="Times New Roman" w:cs="Calibri"/>
                <w:color w:val="000000"/>
              </w:rPr>
            </w:pPr>
            <w:r w:rsidRPr="000328CB">
              <w:rPr>
                <w:rFonts w:eastAsia="Times New Roman" w:cs="Calibri"/>
                <w:color w:val="000000"/>
              </w:rPr>
              <w:t>11.464</w:t>
            </w:r>
          </w:p>
        </w:tc>
        <w:tc>
          <w:tcPr>
            <w:tcW w:w="1559" w:type="dxa"/>
            <w:hideMark/>
          </w:tcPr>
          <w:p w14:paraId="4107DD8D" w14:textId="77777777" w:rsidR="000328CB" w:rsidRPr="000328CB" w:rsidRDefault="000328CB" w:rsidP="000328CB">
            <w:pPr>
              <w:jc w:val="right"/>
              <w:rPr>
                <w:rFonts w:eastAsia="Times New Roman" w:cs="Calibri"/>
                <w:color w:val="000000"/>
              </w:rPr>
            </w:pPr>
            <w:r w:rsidRPr="000328CB">
              <w:rPr>
                <w:rFonts w:eastAsia="Times New Roman" w:cs="Calibri"/>
                <w:color w:val="000000"/>
              </w:rPr>
              <w:t>0.7432</w:t>
            </w:r>
          </w:p>
        </w:tc>
        <w:tc>
          <w:tcPr>
            <w:tcW w:w="1559" w:type="dxa"/>
            <w:hideMark/>
          </w:tcPr>
          <w:p w14:paraId="65CB32AD" w14:textId="77777777" w:rsidR="000328CB" w:rsidRPr="000328CB" w:rsidRDefault="000328CB" w:rsidP="000328CB">
            <w:pPr>
              <w:jc w:val="right"/>
              <w:rPr>
                <w:rFonts w:eastAsia="Times New Roman" w:cs="Calibri"/>
                <w:color w:val="000000"/>
              </w:rPr>
            </w:pPr>
            <w:r w:rsidRPr="000328CB">
              <w:rPr>
                <w:rFonts w:eastAsia="Times New Roman" w:cs="Calibri"/>
                <w:color w:val="000000"/>
              </w:rPr>
              <w:t>0.7443</w:t>
            </w:r>
          </w:p>
        </w:tc>
      </w:tr>
      <w:tr w:rsidR="000328CB" w:rsidRPr="000328CB" w14:paraId="7CFA2197" w14:textId="77777777" w:rsidTr="000328CB">
        <w:trPr>
          <w:trHeight w:val="285"/>
        </w:trPr>
        <w:tc>
          <w:tcPr>
            <w:tcW w:w="1165" w:type="dxa"/>
            <w:hideMark/>
          </w:tcPr>
          <w:p w14:paraId="7BCCD6CD"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NER</w:t>
            </w:r>
          </w:p>
        </w:tc>
        <w:tc>
          <w:tcPr>
            <w:tcW w:w="1710" w:type="dxa"/>
            <w:hideMark/>
          </w:tcPr>
          <w:p w14:paraId="7C5960DE"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50</w:t>
            </w:r>
          </w:p>
        </w:tc>
        <w:tc>
          <w:tcPr>
            <w:tcW w:w="1799" w:type="dxa"/>
            <w:hideMark/>
          </w:tcPr>
          <w:p w14:paraId="0BE62228"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3</w:t>
            </w:r>
          </w:p>
        </w:tc>
        <w:tc>
          <w:tcPr>
            <w:tcW w:w="1558" w:type="dxa"/>
            <w:hideMark/>
          </w:tcPr>
          <w:p w14:paraId="16B9159A" w14:textId="77777777" w:rsidR="000328CB" w:rsidRPr="000328CB" w:rsidRDefault="000328CB" w:rsidP="000328CB">
            <w:pPr>
              <w:jc w:val="right"/>
              <w:rPr>
                <w:rFonts w:eastAsia="Times New Roman" w:cs="Calibri"/>
                <w:color w:val="000000"/>
              </w:rPr>
            </w:pPr>
            <w:r w:rsidRPr="000328CB">
              <w:rPr>
                <w:rFonts w:eastAsia="Times New Roman" w:cs="Calibri"/>
                <w:color w:val="000000"/>
              </w:rPr>
              <w:t>13.903</w:t>
            </w:r>
          </w:p>
        </w:tc>
        <w:tc>
          <w:tcPr>
            <w:tcW w:w="1559" w:type="dxa"/>
            <w:hideMark/>
          </w:tcPr>
          <w:p w14:paraId="557E69D8"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0.9147</w:t>
            </w:r>
          </w:p>
        </w:tc>
        <w:tc>
          <w:tcPr>
            <w:tcW w:w="1559" w:type="dxa"/>
            <w:hideMark/>
          </w:tcPr>
          <w:p w14:paraId="6DAF6672"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0.9084</w:t>
            </w:r>
          </w:p>
        </w:tc>
      </w:tr>
      <w:tr w:rsidR="000328CB" w:rsidRPr="000328CB" w14:paraId="4631E16D" w14:textId="77777777" w:rsidTr="000328CB">
        <w:trPr>
          <w:trHeight w:val="285"/>
        </w:trPr>
        <w:tc>
          <w:tcPr>
            <w:tcW w:w="1165" w:type="dxa"/>
            <w:hideMark/>
          </w:tcPr>
          <w:p w14:paraId="22E79990"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POS</w:t>
            </w:r>
          </w:p>
        </w:tc>
        <w:tc>
          <w:tcPr>
            <w:tcW w:w="1710" w:type="dxa"/>
            <w:hideMark/>
          </w:tcPr>
          <w:p w14:paraId="29FAFEF5"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50</w:t>
            </w:r>
          </w:p>
        </w:tc>
        <w:tc>
          <w:tcPr>
            <w:tcW w:w="1799" w:type="dxa"/>
            <w:hideMark/>
          </w:tcPr>
          <w:p w14:paraId="1D13C816"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3</w:t>
            </w:r>
          </w:p>
        </w:tc>
        <w:tc>
          <w:tcPr>
            <w:tcW w:w="1558" w:type="dxa"/>
            <w:hideMark/>
          </w:tcPr>
          <w:p w14:paraId="1AEFA79F" w14:textId="77777777" w:rsidR="000328CB" w:rsidRPr="000328CB" w:rsidRDefault="000328CB" w:rsidP="000328CB">
            <w:pPr>
              <w:jc w:val="right"/>
              <w:rPr>
                <w:rFonts w:eastAsia="Times New Roman" w:cs="Calibri"/>
                <w:color w:val="000000"/>
              </w:rPr>
            </w:pPr>
            <w:r w:rsidRPr="000328CB">
              <w:rPr>
                <w:rFonts w:eastAsia="Times New Roman" w:cs="Calibri"/>
                <w:color w:val="000000"/>
              </w:rPr>
              <w:t>54.548</w:t>
            </w:r>
          </w:p>
        </w:tc>
        <w:tc>
          <w:tcPr>
            <w:tcW w:w="1559" w:type="dxa"/>
            <w:hideMark/>
          </w:tcPr>
          <w:p w14:paraId="76FE3801"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0.8014</w:t>
            </w:r>
          </w:p>
        </w:tc>
        <w:tc>
          <w:tcPr>
            <w:tcW w:w="1559" w:type="dxa"/>
            <w:hideMark/>
          </w:tcPr>
          <w:p w14:paraId="11B775E1" w14:textId="77777777" w:rsidR="000328CB" w:rsidRPr="000328CB" w:rsidRDefault="000328CB" w:rsidP="000328CB">
            <w:pPr>
              <w:jc w:val="right"/>
              <w:rPr>
                <w:rFonts w:eastAsia="Times New Roman" w:cs="Calibri"/>
                <w:color w:val="000000"/>
              </w:rPr>
            </w:pPr>
            <w:r w:rsidRPr="000328CB">
              <w:rPr>
                <w:rFonts w:eastAsia="Times New Roman" w:cs="Calibri"/>
                <w:color w:val="000000"/>
              </w:rPr>
              <w:t>0.7996</w:t>
            </w:r>
          </w:p>
        </w:tc>
      </w:tr>
      <w:tr w:rsidR="000328CB" w:rsidRPr="000328CB" w14:paraId="2A20703E" w14:textId="77777777" w:rsidTr="000328CB">
        <w:trPr>
          <w:trHeight w:val="285"/>
        </w:trPr>
        <w:tc>
          <w:tcPr>
            <w:tcW w:w="1165" w:type="dxa"/>
            <w:hideMark/>
          </w:tcPr>
          <w:p w14:paraId="02A1DE48"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Chunk</w:t>
            </w:r>
          </w:p>
        </w:tc>
        <w:tc>
          <w:tcPr>
            <w:tcW w:w="1710" w:type="dxa"/>
            <w:hideMark/>
          </w:tcPr>
          <w:p w14:paraId="16D90ECE"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50</w:t>
            </w:r>
          </w:p>
        </w:tc>
        <w:tc>
          <w:tcPr>
            <w:tcW w:w="1799" w:type="dxa"/>
            <w:hideMark/>
          </w:tcPr>
          <w:p w14:paraId="2019B37B"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3</w:t>
            </w:r>
          </w:p>
        </w:tc>
        <w:tc>
          <w:tcPr>
            <w:tcW w:w="1558" w:type="dxa"/>
            <w:hideMark/>
          </w:tcPr>
          <w:p w14:paraId="15073A79" w14:textId="77777777" w:rsidR="000328CB" w:rsidRPr="000328CB" w:rsidRDefault="000328CB" w:rsidP="000328CB">
            <w:pPr>
              <w:jc w:val="right"/>
              <w:rPr>
                <w:rFonts w:eastAsia="Times New Roman" w:cs="Calibri"/>
                <w:color w:val="000000"/>
              </w:rPr>
            </w:pPr>
            <w:r w:rsidRPr="000328CB">
              <w:rPr>
                <w:rFonts w:eastAsia="Times New Roman" w:cs="Calibri"/>
                <w:color w:val="000000"/>
              </w:rPr>
              <w:t>27.417</w:t>
            </w:r>
          </w:p>
        </w:tc>
        <w:tc>
          <w:tcPr>
            <w:tcW w:w="1559" w:type="dxa"/>
            <w:hideMark/>
          </w:tcPr>
          <w:p w14:paraId="515ADDB1"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0.762452</w:t>
            </w:r>
          </w:p>
        </w:tc>
        <w:tc>
          <w:tcPr>
            <w:tcW w:w="1559" w:type="dxa"/>
            <w:hideMark/>
          </w:tcPr>
          <w:p w14:paraId="25F7AFCF" w14:textId="77777777" w:rsidR="000328CB" w:rsidRPr="000328CB" w:rsidRDefault="000328CB" w:rsidP="000328CB">
            <w:pPr>
              <w:jc w:val="right"/>
              <w:rPr>
                <w:rFonts w:eastAsia="Times New Roman" w:cs="Calibri"/>
                <w:color w:val="000000"/>
              </w:rPr>
            </w:pPr>
            <w:r w:rsidRPr="000328CB">
              <w:rPr>
                <w:rFonts w:eastAsia="Times New Roman" w:cs="Calibri"/>
                <w:color w:val="000000"/>
              </w:rPr>
              <w:t>0.7603</w:t>
            </w:r>
          </w:p>
        </w:tc>
      </w:tr>
      <w:tr w:rsidR="000328CB" w:rsidRPr="000328CB" w14:paraId="67526825" w14:textId="77777777" w:rsidTr="000328CB">
        <w:trPr>
          <w:trHeight w:val="285"/>
        </w:trPr>
        <w:tc>
          <w:tcPr>
            <w:tcW w:w="1165" w:type="dxa"/>
            <w:hideMark/>
          </w:tcPr>
          <w:p w14:paraId="397EBE69"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NER</w:t>
            </w:r>
          </w:p>
        </w:tc>
        <w:tc>
          <w:tcPr>
            <w:tcW w:w="1710" w:type="dxa"/>
            <w:hideMark/>
          </w:tcPr>
          <w:p w14:paraId="4E5B8B59"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100</w:t>
            </w:r>
          </w:p>
        </w:tc>
        <w:tc>
          <w:tcPr>
            <w:tcW w:w="1799" w:type="dxa"/>
            <w:hideMark/>
          </w:tcPr>
          <w:p w14:paraId="28FDC0EE"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w:t>
            </w:r>
          </w:p>
        </w:tc>
        <w:tc>
          <w:tcPr>
            <w:tcW w:w="1558" w:type="dxa"/>
            <w:hideMark/>
          </w:tcPr>
          <w:p w14:paraId="29DF3E02" w14:textId="77777777" w:rsidR="000328CB" w:rsidRPr="000328CB" w:rsidRDefault="000328CB" w:rsidP="000328CB">
            <w:pPr>
              <w:jc w:val="right"/>
              <w:rPr>
                <w:rFonts w:eastAsia="Times New Roman" w:cs="Calibri"/>
                <w:color w:val="000000"/>
              </w:rPr>
            </w:pPr>
            <w:r w:rsidRPr="000328CB">
              <w:rPr>
                <w:rFonts w:eastAsia="Times New Roman" w:cs="Calibri"/>
                <w:color w:val="000000"/>
              </w:rPr>
              <w:t>5.8496</w:t>
            </w:r>
          </w:p>
        </w:tc>
        <w:tc>
          <w:tcPr>
            <w:tcW w:w="1559" w:type="dxa"/>
            <w:hideMark/>
          </w:tcPr>
          <w:p w14:paraId="745A9A81"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0.9314</w:t>
            </w:r>
          </w:p>
        </w:tc>
        <w:tc>
          <w:tcPr>
            <w:tcW w:w="1559" w:type="dxa"/>
            <w:hideMark/>
          </w:tcPr>
          <w:p w14:paraId="52E64784"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0.925</w:t>
            </w:r>
          </w:p>
        </w:tc>
      </w:tr>
      <w:tr w:rsidR="000328CB" w:rsidRPr="000328CB" w14:paraId="7DF9DDD3" w14:textId="77777777" w:rsidTr="000328CB">
        <w:trPr>
          <w:trHeight w:val="285"/>
        </w:trPr>
        <w:tc>
          <w:tcPr>
            <w:tcW w:w="1165" w:type="dxa"/>
            <w:hideMark/>
          </w:tcPr>
          <w:p w14:paraId="5F72416F"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POS</w:t>
            </w:r>
          </w:p>
        </w:tc>
        <w:tc>
          <w:tcPr>
            <w:tcW w:w="1710" w:type="dxa"/>
            <w:hideMark/>
          </w:tcPr>
          <w:p w14:paraId="3D45320A"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100</w:t>
            </w:r>
          </w:p>
        </w:tc>
        <w:tc>
          <w:tcPr>
            <w:tcW w:w="1799" w:type="dxa"/>
            <w:hideMark/>
          </w:tcPr>
          <w:p w14:paraId="229D86FF"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w:t>
            </w:r>
          </w:p>
        </w:tc>
        <w:tc>
          <w:tcPr>
            <w:tcW w:w="1558" w:type="dxa"/>
            <w:hideMark/>
          </w:tcPr>
          <w:p w14:paraId="1050A48E" w14:textId="77777777" w:rsidR="000328CB" w:rsidRPr="000328CB" w:rsidRDefault="000328CB" w:rsidP="000328CB">
            <w:pPr>
              <w:jc w:val="right"/>
              <w:rPr>
                <w:rFonts w:eastAsia="Times New Roman" w:cs="Calibri"/>
                <w:color w:val="000000"/>
              </w:rPr>
            </w:pPr>
            <w:r w:rsidRPr="000328CB">
              <w:rPr>
                <w:rFonts w:eastAsia="Times New Roman" w:cs="Calibri"/>
                <w:color w:val="000000"/>
              </w:rPr>
              <w:t>28.089</w:t>
            </w:r>
          </w:p>
        </w:tc>
        <w:tc>
          <w:tcPr>
            <w:tcW w:w="1559" w:type="dxa"/>
            <w:hideMark/>
          </w:tcPr>
          <w:p w14:paraId="00C58CBE"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0.8655</w:t>
            </w:r>
          </w:p>
        </w:tc>
        <w:tc>
          <w:tcPr>
            <w:tcW w:w="1559" w:type="dxa"/>
            <w:hideMark/>
          </w:tcPr>
          <w:p w14:paraId="35B50E7F"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0.8586</w:t>
            </w:r>
          </w:p>
        </w:tc>
      </w:tr>
      <w:tr w:rsidR="000328CB" w:rsidRPr="000328CB" w14:paraId="2C6D2191" w14:textId="77777777" w:rsidTr="000328CB">
        <w:trPr>
          <w:trHeight w:val="285"/>
        </w:trPr>
        <w:tc>
          <w:tcPr>
            <w:tcW w:w="1165" w:type="dxa"/>
            <w:hideMark/>
          </w:tcPr>
          <w:p w14:paraId="75BFDC17"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Chunk</w:t>
            </w:r>
          </w:p>
        </w:tc>
        <w:tc>
          <w:tcPr>
            <w:tcW w:w="1710" w:type="dxa"/>
            <w:hideMark/>
          </w:tcPr>
          <w:p w14:paraId="5C6B42AF"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100</w:t>
            </w:r>
          </w:p>
        </w:tc>
        <w:tc>
          <w:tcPr>
            <w:tcW w:w="1799" w:type="dxa"/>
            <w:hideMark/>
          </w:tcPr>
          <w:p w14:paraId="19EA15CF"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w:t>
            </w:r>
          </w:p>
        </w:tc>
        <w:tc>
          <w:tcPr>
            <w:tcW w:w="1558" w:type="dxa"/>
            <w:hideMark/>
          </w:tcPr>
          <w:p w14:paraId="44535EB2" w14:textId="77777777" w:rsidR="000328CB" w:rsidRPr="000328CB" w:rsidRDefault="000328CB" w:rsidP="000328CB">
            <w:pPr>
              <w:jc w:val="right"/>
              <w:rPr>
                <w:rFonts w:eastAsia="Times New Roman" w:cs="Calibri"/>
                <w:color w:val="000000"/>
              </w:rPr>
            </w:pPr>
            <w:r w:rsidRPr="000328CB">
              <w:rPr>
                <w:rFonts w:eastAsia="Times New Roman" w:cs="Calibri"/>
                <w:color w:val="000000"/>
              </w:rPr>
              <w:t>14.394</w:t>
            </w:r>
          </w:p>
        </w:tc>
        <w:tc>
          <w:tcPr>
            <w:tcW w:w="1559" w:type="dxa"/>
            <w:hideMark/>
          </w:tcPr>
          <w:p w14:paraId="4D64AADB"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0.8362</w:t>
            </w:r>
          </w:p>
        </w:tc>
        <w:tc>
          <w:tcPr>
            <w:tcW w:w="1559" w:type="dxa"/>
            <w:hideMark/>
          </w:tcPr>
          <w:p w14:paraId="29FB6562"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0.827</w:t>
            </w:r>
          </w:p>
        </w:tc>
      </w:tr>
      <w:tr w:rsidR="000328CB" w:rsidRPr="000328CB" w14:paraId="33BB6C93" w14:textId="77777777" w:rsidTr="000328CB">
        <w:trPr>
          <w:trHeight w:val="285"/>
        </w:trPr>
        <w:tc>
          <w:tcPr>
            <w:tcW w:w="1165" w:type="dxa"/>
            <w:hideMark/>
          </w:tcPr>
          <w:p w14:paraId="71AD7DA8"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NER</w:t>
            </w:r>
          </w:p>
        </w:tc>
        <w:tc>
          <w:tcPr>
            <w:tcW w:w="1710" w:type="dxa"/>
            <w:hideMark/>
          </w:tcPr>
          <w:p w14:paraId="27BA88E6"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100</w:t>
            </w:r>
          </w:p>
        </w:tc>
        <w:tc>
          <w:tcPr>
            <w:tcW w:w="1799" w:type="dxa"/>
            <w:hideMark/>
          </w:tcPr>
          <w:p w14:paraId="3A22A490"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3</w:t>
            </w:r>
          </w:p>
        </w:tc>
        <w:tc>
          <w:tcPr>
            <w:tcW w:w="1558" w:type="dxa"/>
            <w:hideMark/>
          </w:tcPr>
          <w:p w14:paraId="5E100D50" w14:textId="77777777" w:rsidR="000328CB" w:rsidRPr="000328CB" w:rsidRDefault="000328CB" w:rsidP="000328CB">
            <w:pPr>
              <w:jc w:val="right"/>
              <w:rPr>
                <w:rFonts w:eastAsia="Times New Roman" w:cs="Calibri"/>
                <w:color w:val="000000"/>
              </w:rPr>
            </w:pPr>
            <w:r w:rsidRPr="000328CB">
              <w:rPr>
                <w:rFonts w:eastAsia="Times New Roman" w:cs="Calibri"/>
                <w:color w:val="000000"/>
              </w:rPr>
              <w:t>15.76</w:t>
            </w:r>
          </w:p>
        </w:tc>
        <w:tc>
          <w:tcPr>
            <w:tcW w:w="1559" w:type="dxa"/>
            <w:hideMark/>
          </w:tcPr>
          <w:p w14:paraId="28DBB092"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0.9401</w:t>
            </w:r>
          </w:p>
        </w:tc>
        <w:tc>
          <w:tcPr>
            <w:tcW w:w="1559" w:type="dxa"/>
            <w:hideMark/>
          </w:tcPr>
          <w:p w14:paraId="0F11AA35" w14:textId="77777777" w:rsidR="000328CB" w:rsidRPr="000328CB" w:rsidRDefault="000328CB" w:rsidP="000328CB">
            <w:pPr>
              <w:jc w:val="right"/>
              <w:rPr>
                <w:rFonts w:eastAsia="Times New Roman" w:cs="Calibri"/>
                <w:color w:val="000000"/>
              </w:rPr>
            </w:pPr>
            <w:r w:rsidRPr="000328CB">
              <w:rPr>
                <w:rFonts w:eastAsia="Times New Roman" w:cs="Calibri"/>
                <w:color w:val="000000"/>
              </w:rPr>
              <w:t>0.9311</w:t>
            </w:r>
          </w:p>
        </w:tc>
      </w:tr>
      <w:tr w:rsidR="000328CB" w:rsidRPr="000328CB" w14:paraId="1C49FFC0" w14:textId="77777777" w:rsidTr="000328CB">
        <w:trPr>
          <w:trHeight w:val="285"/>
        </w:trPr>
        <w:tc>
          <w:tcPr>
            <w:tcW w:w="1165" w:type="dxa"/>
            <w:hideMark/>
          </w:tcPr>
          <w:p w14:paraId="38411B85"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POS</w:t>
            </w:r>
          </w:p>
        </w:tc>
        <w:tc>
          <w:tcPr>
            <w:tcW w:w="1710" w:type="dxa"/>
            <w:hideMark/>
          </w:tcPr>
          <w:p w14:paraId="34C9882C"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100</w:t>
            </w:r>
          </w:p>
        </w:tc>
        <w:tc>
          <w:tcPr>
            <w:tcW w:w="1799" w:type="dxa"/>
            <w:hideMark/>
          </w:tcPr>
          <w:p w14:paraId="3279C512"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3</w:t>
            </w:r>
          </w:p>
        </w:tc>
        <w:tc>
          <w:tcPr>
            <w:tcW w:w="1558" w:type="dxa"/>
            <w:hideMark/>
          </w:tcPr>
          <w:p w14:paraId="048A0927" w14:textId="77777777" w:rsidR="000328CB" w:rsidRPr="000328CB" w:rsidRDefault="000328CB" w:rsidP="000328CB">
            <w:pPr>
              <w:jc w:val="right"/>
              <w:rPr>
                <w:rFonts w:eastAsia="Times New Roman" w:cs="Calibri"/>
                <w:color w:val="000000"/>
              </w:rPr>
            </w:pPr>
            <w:r w:rsidRPr="000328CB">
              <w:rPr>
                <w:rFonts w:eastAsia="Times New Roman" w:cs="Calibri"/>
                <w:color w:val="000000"/>
              </w:rPr>
              <w:t>69.07</w:t>
            </w:r>
          </w:p>
        </w:tc>
        <w:tc>
          <w:tcPr>
            <w:tcW w:w="1559" w:type="dxa"/>
            <w:hideMark/>
          </w:tcPr>
          <w:p w14:paraId="3E8DC6D4"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0.8768</w:t>
            </w:r>
          </w:p>
        </w:tc>
        <w:tc>
          <w:tcPr>
            <w:tcW w:w="1559" w:type="dxa"/>
            <w:hideMark/>
          </w:tcPr>
          <w:p w14:paraId="60118C8E"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0.8623</w:t>
            </w:r>
          </w:p>
        </w:tc>
      </w:tr>
      <w:tr w:rsidR="000328CB" w:rsidRPr="000328CB" w14:paraId="439C8AF7" w14:textId="77777777" w:rsidTr="000328CB">
        <w:trPr>
          <w:trHeight w:val="285"/>
        </w:trPr>
        <w:tc>
          <w:tcPr>
            <w:tcW w:w="1165" w:type="dxa"/>
            <w:hideMark/>
          </w:tcPr>
          <w:p w14:paraId="5DE52C42"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Chunk</w:t>
            </w:r>
          </w:p>
        </w:tc>
        <w:tc>
          <w:tcPr>
            <w:tcW w:w="1710" w:type="dxa"/>
            <w:hideMark/>
          </w:tcPr>
          <w:p w14:paraId="3BDFD311"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100</w:t>
            </w:r>
          </w:p>
        </w:tc>
        <w:tc>
          <w:tcPr>
            <w:tcW w:w="1799" w:type="dxa"/>
            <w:hideMark/>
          </w:tcPr>
          <w:p w14:paraId="14B10D05" w14:textId="77777777" w:rsidR="000328CB" w:rsidRPr="000328CB" w:rsidRDefault="000328CB" w:rsidP="000328CB">
            <w:pPr>
              <w:jc w:val="right"/>
              <w:rPr>
                <w:rFonts w:eastAsia="Times New Roman" w:cs="Arial"/>
                <w:color w:val="000000"/>
                <w:sz w:val="20"/>
                <w:szCs w:val="20"/>
              </w:rPr>
            </w:pPr>
            <w:r w:rsidRPr="000328CB">
              <w:rPr>
                <w:rFonts w:eastAsia="Times New Roman" w:cs="Arial"/>
                <w:color w:val="000000"/>
                <w:sz w:val="20"/>
                <w:szCs w:val="20"/>
              </w:rPr>
              <w:t>3</w:t>
            </w:r>
          </w:p>
        </w:tc>
        <w:tc>
          <w:tcPr>
            <w:tcW w:w="1558" w:type="dxa"/>
            <w:hideMark/>
          </w:tcPr>
          <w:p w14:paraId="674D241F" w14:textId="77777777" w:rsidR="000328CB" w:rsidRPr="000328CB" w:rsidRDefault="000328CB" w:rsidP="000328CB">
            <w:pPr>
              <w:jc w:val="right"/>
              <w:rPr>
                <w:rFonts w:eastAsia="Times New Roman" w:cs="Calibri"/>
                <w:color w:val="000000"/>
              </w:rPr>
            </w:pPr>
            <w:r w:rsidRPr="000328CB">
              <w:rPr>
                <w:rFonts w:eastAsia="Times New Roman" w:cs="Calibri"/>
                <w:color w:val="000000"/>
              </w:rPr>
              <w:t>36.624</w:t>
            </w:r>
          </w:p>
        </w:tc>
        <w:tc>
          <w:tcPr>
            <w:tcW w:w="1559" w:type="dxa"/>
            <w:hideMark/>
          </w:tcPr>
          <w:p w14:paraId="156FB904"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0.8589</w:t>
            </w:r>
          </w:p>
        </w:tc>
        <w:tc>
          <w:tcPr>
            <w:tcW w:w="1559" w:type="dxa"/>
            <w:hideMark/>
          </w:tcPr>
          <w:p w14:paraId="7A199CAD" w14:textId="77777777" w:rsidR="000328CB" w:rsidRPr="000328CB" w:rsidRDefault="000328CB" w:rsidP="000328CB">
            <w:pPr>
              <w:jc w:val="right"/>
              <w:rPr>
                <w:rFonts w:eastAsia="Times New Roman" w:cs="Calibri"/>
                <w:color w:val="000000"/>
              </w:rPr>
            </w:pPr>
            <w:r w:rsidRPr="000328CB">
              <w:rPr>
                <w:rFonts w:eastAsia="Times New Roman" w:cs="Calibri"/>
                <w:color w:val="000000"/>
              </w:rPr>
              <w:t>0.8457</w:t>
            </w:r>
          </w:p>
        </w:tc>
      </w:tr>
    </w:tbl>
    <w:p w14:paraId="16DDB08C" w14:textId="0C1223CB" w:rsidR="00BD44F3" w:rsidRDefault="00C97287" w:rsidP="00C97287">
      <w:pPr>
        <w:jc w:val="center"/>
      </w:pPr>
      <w:r>
        <w:t xml:space="preserve">Table </w:t>
      </w:r>
      <w:r w:rsidR="00EC40C1">
        <w:t>6</w:t>
      </w:r>
      <w:r w:rsidR="0060362C">
        <w:t xml:space="preserve"> – Logistic Regression Classifier</w:t>
      </w:r>
    </w:p>
    <w:tbl>
      <w:tblPr>
        <w:tblStyle w:val="TableGrid"/>
        <w:tblW w:w="0" w:type="auto"/>
        <w:tblLook w:val="04A0" w:firstRow="1" w:lastRow="0" w:firstColumn="1" w:lastColumn="0" w:noHBand="0" w:noVBand="1"/>
      </w:tblPr>
      <w:tblGrid>
        <w:gridCol w:w="1165"/>
        <w:gridCol w:w="1710"/>
        <w:gridCol w:w="1799"/>
        <w:gridCol w:w="1558"/>
        <w:gridCol w:w="1559"/>
        <w:gridCol w:w="1559"/>
      </w:tblGrid>
      <w:tr w:rsidR="0060362C" w14:paraId="32DFC014" w14:textId="77777777" w:rsidTr="005A16F2">
        <w:tc>
          <w:tcPr>
            <w:tcW w:w="1165" w:type="dxa"/>
            <w:vAlign w:val="bottom"/>
          </w:tcPr>
          <w:p w14:paraId="0F918E34" w14:textId="77777777" w:rsidR="0060362C" w:rsidRPr="00F5433D" w:rsidRDefault="0060362C" w:rsidP="00E72B97"/>
        </w:tc>
        <w:tc>
          <w:tcPr>
            <w:tcW w:w="1710" w:type="dxa"/>
            <w:vAlign w:val="bottom"/>
          </w:tcPr>
          <w:p w14:paraId="5E09278C" w14:textId="77777777" w:rsidR="0060362C" w:rsidRPr="00F5433D" w:rsidRDefault="0060362C" w:rsidP="00E72B97">
            <w:r w:rsidRPr="00F5433D">
              <w:rPr>
                <w:rFonts w:cs="Arial"/>
                <w:sz w:val="20"/>
                <w:szCs w:val="20"/>
              </w:rPr>
              <w:t>Embedding Size</w:t>
            </w:r>
          </w:p>
        </w:tc>
        <w:tc>
          <w:tcPr>
            <w:tcW w:w="1799" w:type="dxa"/>
            <w:vAlign w:val="bottom"/>
          </w:tcPr>
          <w:p w14:paraId="203F0AB7" w14:textId="77777777" w:rsidR="0060362C" w:rsidRPr="00F5433D" w:rsidRDefault="0060362C" w:rsidP="00E72B97">
            <w:r w:rsidRPr="00F5433D">
              <w:rPr>
                <w:rFonts w:cs="Arial"/>
                <w:sz w:val="20"/>
                <w:szCs w:val="20"/>
              </w:rPr>
              <w:t>Context Window</w:t>
            </w:r>
          </w:p>
        </w:tc>
        <w:tc>
          <w:tcPr>
            <w:tcW w:w="1558" w:type="dxa"/>
            <w:vAlign w:val="bottom"/>
          </w:tcPr>
          <w:p w14:paraId="2D8AD4B1" w14:textId="77777777" w:rsidR="0060362C" w:rsidRPr="00F5433D" w:rsidRDefault="0060362C" w:rsidP="00E72B97">
            <w:r w:rsidRPr="00F5433D">
              <w:rPr>
                <w:rFonts w:cs="Arial"/>
                <w:sz w:val="20"/>
                <w:szCs w:val="20"/>
              </w:rPr>
              <w:t>Time elapsed</w:t>
            </w:r>
          </w:p>
        </w:tc>
        <w:tc>
          <w:tcPr>
            <w:tcW w:w="1559" w:type="dxa"/>
            <w:vAlign w:val="bottom"/>
          </w:tcPr>
          <w:p w14:paraId="420E4558" w14:textId="77777777" w:rsidR="0060362C" w:rsidRPr="00F5433D" w:rsidRDefault="0060362C" w:rsidP="00E72B97">
            <w:r w:rsidRPr="00F5433D">
              <w:rPr>
                <w:rFonts w:cs="Arial"/>
                <w:sz w:val="20"/>
                <w:szCs w:val="20"/>
              </w:rPr>
              <w:t>Training Score</w:t>
            </w:r>
          </w:p>
        </w:tc>
        <w:tc>
          <w:tcPr>
            <w:tcW w:w="1559" w:type="dxa"/>
            <w:vAlign w:val="bottom"/>
          </w:tcPr>
          <w:p w14:paraId="38871FE7" w14:textId="77777777" w:rsidR="0060362C" w:rsidRPr="00F5433D" w:rsidRDefault="0060362C" w:rsidP="00E72B97">
            <w:r w:rsidRPr="00F5433D">
              <w:rPr>
                <w:rFonts w:cs="Arial"/>
                <w:sz w:val="20"/>
                <w:szCs w:val="20"/>
              </w:rPr>
              <w:t>Test Score</w:t>
            </w:r>
          </w:p>
        </w:tc>
      </w:tr>
      <w:tr w:rsidR="005A16F2" w:rsidRPr="005A16F2" w14:paraId="0DB896B9" w14:textId="77777777" w:rsidTr="005A16F2">
        <w:trPr>
          <w:trHeight w:val="285"/>
        </w:trPr>
        <w:tc>
          <w:tcPr>
            <w:tcW w:w="1165" w:type="dxa"/>
            <w:hideMark/>
          </w:tcPr>
          <w:p w14:paraId="27797213"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NER</w:t>
            </w:r>
          </w:p>
        </w:tc>
        <w:tc>
          <w:tcPr>
            <w:tcW w:w="1710" w:type="dxa"/>
            <w:hideMark/>
          </w:tcPr>
          <w:p w14:paraId="791A05BC"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50</w:t>
            </w:r>
          </w:p>
        </w:tc>
        <w:tc>
          <w:tcPr>
            <w:tcW w:w="1799" w:type="dxa"/>
            <w:hideMark/>
          </w:tcPr>
          <w:p w14:paraId="765AFE65"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w:t>
            </w:r>
          </w:p>
        </w:tc>
        <w:tc>
          <w:tcPr>
            <w:tcW w:w="1558" w:type="dxa"/>
            <w:hideMark/>
          </w:tcPr>
          <w:p w14:paraId="1BDE67B3" w14:textId="77777777" w:rsidR="005A16F2" w:rsidRPr="005A16F2" w:rsidRDefault="005A16F2" w:rsidP="005A16F2">
            <w:pPr>
              <w:jc w:val="right"/>
              <w:rPr>
                <w:rFonts w:eastAsia="Times New Roman" w:cs="Calibri"/>
                <w:color w:val="000000"/>
              </w:rPr>
            </w:pPr>
            <w:r w:rsidRPr="005A16F2">
              <w:rPr>
                <w:rFonts w:eastAsia="Times New Roman" w:cs="Calibri"/>
                <w:color w:val="000000"/>
              </w:rPr>
              <w:t>1.0239</w:t>
            </w:r>
          </w:p>
        </w:tc>
        <w:tc>
          <w:tcPr>
            <w:tcW w:w="1559" w:type="dxa"/>
            <w:hideMark/>
          </w:tcPr>
          <w:p w14:paraId="3E3CED02"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0.9751</w:t>
            </w:r>
          </w:p>
        </w:tc>
        <w:tc>
          <w:tcPr>
            <w:tcW w:w="1559" w:type="dxa"/>
            <w:hideMark/>
          </w:tcPr>
          <w:p w14:paraId="425D3B4B"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0.9521</w:t>
            </w:r>
          </w:p>
        </w:tc>
      </w:tr>
      <w:tr w:rsidR="005A16F2" w:rsidRPr="005A16F2" w14:paraId="1DF913B7" w14:textId="77777777" w:rsidTr="005A16F2">
        <w:trPr>
          <w:trHeight w:val="285"/>
        </w:trPr>
        <w:tc>
          <w:tcPr>
            <w:tcW w:w="1165" w:type="dxa"/>
            <w:hideMark/>
          </w:tcPr>
          <w:p w14:paraId="7D7AEEF3"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POS</w:t>
            </w:r>
          </w:p>
        </w:tc>
        <w:tc>
          <w:tcPr>
            <w:tcW w:w="1710" w:type="dxa"/>
            <w:hideMark/>
          </w:tcPr>
          <w:p w14:paraId="702DE5DF"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50</w:t>
            </w:r>
          </w:p>
        </w:tc>
        <w:tc>
          <w:tcPr>
            <w:tcW w:w="1799" w:type="dxa"/>
            <w:hideMark/>
          </w:tcPr>
          <w:p w14:paraId="2BD8971F"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w:t>
            </w:r>
          </w:p>
        </w:tc>
        <w:tc>
          <w:tcPr>
            <w:tcW w:w="1558" w:type="dxa"/>
            <w:hideMark/>
          </w:tcPr>
          <w:p w14:paraId="2F2A4486" w14:textId="77777777" w:rsidR="005A16F2" w:rsidRPr="005A16F2" w:rsidRDefault="005A16F2" w:rsidP="005A16F2">
            <w:pPr>
              <w:jc w:val="right"/>
              <w:rPr>
                <w:rFonts w:eastAsia="Times New Roman" w:cs="Calibri"/>
                <w:color w:val="000000"/>
              </w:rPr>
            </w:pPr>
            <w:r w:rsidRPr="005A16F2">
              <w:rPr>
                <w:rFonts w:eastAsia="Times New Roman" w:cs="Calibri"/>
                <w:color w:val="000000"/>
              </w:rPr>
              <w:t>1.2429</w:t>
            </w:r>
          </w:p>
        </w:tc>
        <w:tc>
          <w:tcPr>
            <w:tcW w:w="1559" w:type="dxa"/>
            <w:hideMark/>
          </w:tcPr>
          <w:p w14:paraId="03938E5E"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0.9007</w:t>
            </w:r>
          </w:p>
        </w:tc>
        <w:tc>
          <w:tcPr>
            <w:tcW w:w="1559" w:type="dxa"/>
            <w:hideMark/>
          </w:tcPr>
          <w:p w14:paraId="4EC95CC7" w14:textId="77777777" w:rsidR="005A16F2" w:rsidRPr="005A16F2" w:rsidRDefault="005A16F2" w:rsidP="005A16F2">
            <w:pPr>
              <w:jc w:val="right"/>
              <w:rPr>
                <w:rFonts w:eastAsia="Times New Roman" w:cs="Calibri"/>
                <w:color w:val="000000"/>
              </w:rPr>
            </w:pPr>
            <w:r w:rsidRPr="005A16F2">
              <w:rPr>
                <w:rFonts w:eastAsia="Times New Roman" w:cs="Calibri"/>
                <w:color w:val="000000"/>
              </w:rPr>
              <w:t>0.8755</w:t>
            </w:r>
          </w:p>
        </w:tc>
      </w:tr>
      <w:tr w:rsidR="005A16F2" w:rsidRPr="005A16F2" w14:paraId="71767A78" w14:textId="77777777" w:rsidTr="005A16F2">
        <w:trPr>
          <w:trHeight w:val="285"/>
        </w:trPr>
        <w:tc>
          <w:tcPr>
            <w:tcW w:w="1165" w:type="dxa"/>
            <w:hideMark/>
          </w:tcPr>
          <w:p w14:paraId="777609A7"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Chunk</w:t>
            </w:r>
          </w:p>
        </w:tc>
        <w:tc>
          <w:tcPr>
            <w:tcW w:w="1710" w:type="dxa"/>
            <w:hideMark/>
          </w:tcPr>
          <w:p w14:paraId="065D3206"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50</w:t>
            </w:r>
          </w:p>
        </w:tc>
        <w:tc>
          <w:tcPr>
            <w:tcW w:w="1799" w:type="dxa"/>
            <w:hideMark/>
          </w:tcPr>
          <w:p w14:paraId="4054C873"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w:t>
            </w:r>
          </w:p>
        </w:tc>
        <w:tc>
          <w:tcPr>
            <w:tcW w:w="1558" w:type="dxa"/>
            <w:hideMark/>
          </w:tcPr>
          <w:p w14:paraId="0F9ACD6E" w14:textId="77777777" w:rsidR="005A16F2" w:rsidRPr="005A16F2" w:rsidRDefault="005A16F2" w:rsidP="005A16F2">
            <w:pPr>
              <w:jc w:val="right"/>
              <w:rPr>
                <w:rFonts w:eastAsia="Times New Roman" w:cs="Calibri"/>
                <w:color w:val="000000"/>
              </w:rPr>
            </w:pPr>
            <w:r w:rsidRPr="005A16F2">
              <w:rPr>
                <w:rFonts w:eastAsia="Times New Roman" w:cs="Calibri"/>
                <w:color w:val="000000"/>
              </w:rPr>
              <w:t>1.3558</w:t>
            </w:r>
          </w:p>
        </w:tc>
        <w:tc>
          <w:tcPr>
            <w:tcW w:w="1559" w:type="dxa"/>
            <w:hideMark/>
          </w:tcPr>
          <w:p w14:paraId="40C7ACC8"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0.9145</w:t>
            </w:r>
          </w:p>
        </w:tc>
        <w:tc>
          <w:tcPr>
            <w:tcW w:w="1559" w:type="dxa"/>
            <w:hideMark/>
          </w:tcPr>
          <w:p w14:paraId="473C5ADC" w14:textId="77777777" w:rsidR="005A16F2" w:rsidRPr="005A16F2" w:rsidRDefault="005A16F2" w:rsidP="005A16F2">
            <w:pPr>
              <w:jc w:val="right"/>
              <w:rPr>
                <w:rFonts w:eastAsia="Times New Roman" w:cs="Calibri"/>
                <w:color w:val="000000"/>
              </w:rPr>
            </w:pPr>
            <w:r w:rsidRPr="005A16F2">
              <w:rPr>
                <w:rFonts w:eastAsia="Times New Roman" w:cs="Calibri"/>
                <w:color w:val="000000"/>
              </w:rPr>
              <w:t>0.8896</w:t>
            </w:r>
          </w:p>
        </w:tc>
      </w:tr>
      <w:tr w:rsidR="005A16F2" w:rsidRPr="005A16F2" w14:paraId="0D06ECD4" w14:textId="77777777" w:rsidTr="005A16F2">
        <w:trPr>
          <w:trHeight w:val="285"/>
        </w:trPr>
        <w:tc>
          <w:tcPr>
            <w:tcW w:w="1165" w:type="dxa"/>
            <w:hideMark/>
          </w:tcPr>
          <w:p w14:paraId="6945318C"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NER</w:t>
            </w:r>
          </w:p>
        </w:tc>
        <w:tc>
          <w:tcPr>
            <w:tcW w:w="1710" w:type="dxa"/>
            <w:hideMark/>
          </w:tcPr>
          <w:p w14:paraId="1E8AADB0"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50</w:t>
            </w:r>
          </w:p>
        </w:tc>
        <w:tc>
          <w:tcPr>
            <w:tcW w:w="1799" w:type="dxa"/>
            <w:hideMark/>
          </w:tcPr>
          <w:p w14:paraId="49360D02"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3</w:t>
            </w:r>
          </w:p>
        </w:tc>
        <w:tc>
          <w:tcPr>
            <w:tcW w:w="1558" w:type="dxa"/>
            <w:hideMark/>
          </w:tcPr>
          <w:p w14:paraId="399DD7EC" w14:textId="77777777" w:rsidR="005A16F2" w:rsidRPr="005A16F2" w:rsidRDefault="005A16F2" w:rsidP="005A16F2">
            <w:pPr>
              <w:jc w:val="right"/>
              <w:rPr>
                <w:rFonts w:eastAsia="Times New Roman" w:cs="Calibri"/>
                <w:color w:val="000000"/>
              </w:rPr>
            </w:pPr>
            <w:r w:rsidRPr="005A16F2">
              <w:rPr>
                <w:rFonts w:eastAsia="Times New Roman" w:cs="Calibri"/>
                <w:color w:val="000000"/>
              </w:rPr>
              <w:t>1.5063</w:t>
            </w:r>
          </w:p>
        </w:tc>
        <w:tc>
          <w:tcPr>
            <w:tcW w:w="1559" w:type="dxa"/>
            <w:hideMark/>
          </w:tcPr>
          <w:p w14:paraId="77715C89"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0.9869</w:t>
            </w:r>
          </w:p>
        </w:tc>
        <w:tc>
          <w:tcPr>
            <w:tcW w:w="1559" w:type="dxa"/>
            <w:hideMark/>
          </w:tcPr>
          <w:p w14:paraId="52F7F1DF"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0.9516</w:t>
            </w:r>
          </w:p>
        </w:tc>
      </w:tr>
      <w:tr w:rsidR="005A16F2" w:rsidRPr="005A16F2" w14:paraId="6B529658" w14:textId="77777777" w:rsidTr="005A16F2">
        <w:trPr>
          <w:trHeight w:val="285"/>
        </w:trPr>
        <w:tc>
          <w:tcPr>
            <w:tcW w:w="1165" w:type="dxa"/>
            <w:hideMark/>
          </w:tcPr>
          <w:p w14:paraId="5DB83B4F"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POS</w:t>
            </w:r>
          </w:p>
        </w:tc>
        <w:tc>
          <w:tcPr>
            <w:tcW w:w="1710" w:type="dxa"/>
            <w:hideMark/>
          </w:tcPr>
          <w:p w14:paraId="7FC82BAC"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50</w:t>
            </w:r>
          </w:p>
        </w:tc>
        <w:tc>
          <w:tcPr>
            <w:tcW w:w="1799" w:type="dxa"/>
            <w:hideMark/>
          </w:tcPr>
          <w:p w14:paraId="3D406DDB"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3</w:t>
            </w:r>
          </w:p>
        </w:tc>
        <w:tc>
          <w:tcPr>
            <w:tcW w:w="1558" w:type="dxa"/>
            <w:hideMark/>
          </w:tcPr>
          <w:p w14:paraId="6BC33483" w14:textId="77777777" w:rsidR="005A16F2" w:rsidRPr="005A16F2" w:rsidRDefault="005A16F2" w:rsidP="005A16F2">
            <w:pPr>
              <w:jc w:val="right"/>
              <w:rPr>
                <w:rFonts w:eastAsia="Times New Roman" w:cs="Calibri"/>
                <w:color w:val="000000"/>
              </w:rPr>
            </w:pPr>
            <w:r w:rsidRPr="005A16F2">
              <w:rPr>
                <w:rFonts w:eastAsia="Times New Roman" w:cs="Calibri"/>
                <w:color w:val="000000"/>
              </w:rPr>
              <w:t>1.7288</w:t>
            </w:r>
          </w:p>
        </w:tc>
        <w:tc>
          <w:tcPr>
            <w:tcW w:w="1559" w:type="dxa"/>
            <w:hideMark/>
          </w:tcPr>
          <w:p w14:paraId="3AC26A25"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0.9089</w:t>
            </w:r>
          </w:p>
        </w:tc>
        <w:tc>
          <w:tcPr>
            <w:tcW w:w="1559" w:type="dxa"/>
            <w:hideMark/>
          </w:tcPr>
          <w:p w14:paraId="4F6EDE4A" w14:textId="77777777" w:rsidR="005A16F2" w:rsidRPr="005A16F2" w:rsidRDefault="005A16F2" w:rsidP="005A16F2">
            <w:pPr>
              <w:jc w:val="right"/>
              <w:rPr>
                <w:rFonts w:eastAsia="Times New Roman" w:cs="Calibri"/>
                <w:color w:val="000000"/>
              </w:rPr>
            </w:pPr>
            <w:r w:rsidRPr="005A16F2">
              <w:rPr>
                <w:rFonts w:eastAsia="Times New Roman" w:cs="Calibri"/>
                <w:color w:val="000000"/>
              </w:rPr>
              <w:t>0.8725</w:t>
            </w:r>
          </w:p>
        </w:tc>
      </w:tr>
      <w:tr w:rsidR="005A16F2" w:rsidRPr="005A16F2" w14:paraId="72D183DF" w14:textId="77777777" w:rsidTr="005A16F2">
        <w:trPr>
          <w:trHeight w:val="285"/>
        </w:trPr>
        <w:tc>
          <w:tcPr>
            <w:tcW w:w="1165" w:type="dxa"/>
            <w:hideMark/>
          </w:tcPr>
          <w:p w14:paraId="5A5EA986"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Chunk</w:t>
            </w:r>
          </w:p>
        </w:tc>
        <w:tc>
          <w:tcPr>
            <w:tcW w:w="1710" w:type="dxa"/>
            <w:hideMark/>
          </w:tcPr>
          <w:p w14:paraId="7C9A67BF"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50</w:t>
            </w:r>
          </w:p>
        </w:tc>
        <w:tc>
          <w:tcPr>
            <w:tcW w:w="1799" w:type="dxa"/>
            <w:hideMark/>
          </w:tcPr>
          <w:p w14:paraId="4A8B0412"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3</w:t>
            </w:r>
          </w:p>
        </w:tc>
        <w:tc>
          <w:tcPr>
            <w:tcW w:w="1558" w:type="dxa"/>
            <w:hideMark/>
          </w:tcPr>
          <w:p w14:paraId="5227FFC7" w14:textId="77777777" w:rsidR="005A16F2" w:rsidRPr="005A16F2" w:rsidRDefault="005A16F2" w:rsidP="005A16F2">
            <w:pPr>
              <w:jc w:val="right"/>
              <w:rPr>
                <w:rFonts w:eastAsia="Times New Roman" w:cs="Calibri"/>
                <w:color w:val="000000"/>
              </w:rPr>
            </w:pPr>
            <w:r w:rsidRPr="005A16F2">
              <w:rPr>
                <w:rFonts w:eastAsia="Times New Roman" w:cs="Calibri"/>
                <w:color w:val="000000"/>
              </w:rPr>
              <w:t>1.6887</w:t>
            </w:r>
          </w:p>
        </w:tc>
        <w:tc>
          <w:tcPr>
            <w:tcW w:w="1559" w:type="dxa"/>
            <w:hideMark/>
          </w:tcPr>
          <w:p w14:paraId="638C5BF1"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0.9317</w:t>
            </w:r>
          </w:p>
        </w:tc>
        <w:tc>
          <w:tcPr>
            <w:tcW w:w="1559" w:type="dxa"/>
            <w:hideMark/>
          </w:tcPr>
          <w:p w14:paraId="1AB026E9" w14:textId="77777777" w:rsidR="005A16F2" w:rsidRPr="005A16F2" w:rsidRDefault="005A16F2" w:rsidP="005A16F2">
            <w:pPr>
              <w:jc w:val="right"/>
              <w:rPr>
                <w:rFonts w:eastAsia="Times New Roman" w:cs="Calibri"/>
                <w:color w:val="000000"/>
              </w:rPr>
            </w:pPr>
            <w:r w:rsidRPr="005A16F2">
              <w:rPr>
                <w:rFonts w:eastAsia="Times New Roman" w:cs="Calibri"/>
                <w:color w:val="000000"/>
              </w:rPr>
              <w:t>0.893</w:t>
            </w:r>
          </w:p>
        </w:tc>
      </w:tr>
      <w:tr w:rsidR="005A16F2" w:rsidRPr="005A16F2" w14:paraId="2D63A0F6" w14:textId="77777777" w:rsidTr="005A16F2">
        <w:trPr>
          <w:trHeight w:val="285"/>
        </w:trPr>
        <w:tc>
          <w:tcPr>
            <w:tcW w:w="1165" w:type="dxa"/>
            <w:hideMark/>
          </w:tcPr>
          <w:p w14:paraId="6ABCE9EF"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NER</w:t>
            </w:r>
          </w:p>
        </w:tc>
        <w:tc>
          <w:tcPr>
            <w:tcW w:w="1710" w:type="dxa"/>
            <w:hideMark/>
          </w:tcPr>
          <w:p w14:paraId="6C6773A0"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100</w:t>
            </w:r>
          </w:p>
        </w:tc>
        <w:tc>
          <w:tcPr>
            <w:tcW w:w="1799" w:type="dxa"/>
            <w:hideMark/>
          </w:tcPr>
          <w:p w14:paraId="57CBC05A"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w:t>
            </w:r>
          </w:p>
        </w:tc>
        <w:tc>
          <w:tcPr>
            <w:tcW w:w="1558" w:type="dxa"/>
            <w:hideMark/>
          </w:tcPr>
          <w:p w14:paraId="3E9F2705" w14:textId="77777777" w:rsidR="005A16F2" w:rsidRPr="005A16F2" w:rsidRDefault="005A16F2" w:rsidP="005A16F2">
            <w:pPr>
              <w:jc w:val="right"/>
              <w:rPr>
                <w:rFonts w:eastAsia="Times New Roman" w:cs="Calibri"/>
                <w:color w:val="000000"/>
              </w:rPr>
            </w:pPr>
            <w:r w:rsidRPr="005A16F2">
              <w:rPr>
                <w:rFonts w:eastAsia="Times New Roman" w:cs="Calibri"/>
                <w:color w:val="000000"/>
              </w:rPr>
              <w:t>1.5662</w:t>
            </w:r>
          </w:p>
        </w:tc>
        <w:tc>
          <w:tcPr>
            <w:tcW w:w="1559" w:type="dxa"/>
            <w:hideMark/>
          </w:tcPr>
          <w:p w14:paraId="7AA8BAFD"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0.986</w:t>
            </w:r>
          </w:p>
        </w:tc>
        <w:tc>
          <w:tcPr>
            <w:tcW w:w="1559" w:type="dxa"/>
            <w:hideMark/>
          </w:tcPr>
          <w:p w14:paraId="361A6363"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0.9587</w:t>
            </w:r>
          </w:p>
        </w:tc>
      </w:tr>
      <w:tr w:rsidR="005A16F2" w:rsidRPr="005A16F2" w14:paraId="60685EB5" w14:textId="77777777" w:rsidTr="005A16F2">
        <w:trPr>
          <w:trHeight w:val="285"/>
        </w:trPr>
        <w:tc>
          <w:tcPr>
            <w:tcW w:w="1165" w:type="dxa"/>
            <w:hideMark/>
          </w:tcPr>
          <w:p w14:paraId="6222C898"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POS</w:t>
            </w:r>
          </w:p>
        </w:tc>
        <w:tc>
          <w:tcPr>
            <w:tcW w:w="1710" w:type="dxa"/>
            <w:hideMark/>
          </w:tcPr>
          <w:p w14:paraId="6B765724"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100</w:t>
            </w:r>
          </w:p>
        </w:tc>
        <w:tc>
          <w:tcPr>
            <w:tcW w:w="1799" w:type="dxa"/>
            <w:hideMark/>
          </w:tcPr>
          <w:p w14:paraId="35F9FDCF"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w:t>
            </w:r>
          </w:p>
        </w:tc>
        <w:tc>
          <w:tcPr>
            <w:tcW w:w="1558" w:type="dxa"/>
            <w:hideMark/>
          </w:tcPr>
          <w:p w14:paraId="528AC03F" w14:textId="77777777" w:rsidR="005A16F2" w:rsidRPr="005A16F2" w:rsidRDefault="005A16F2" w:rsidP="005A16F2">
            <w:pPr>
              <w:jc w:val="right"/>
              <w:rPr>
                <w:rFonts w:eastAsia="Times New Roman" w:cs="Calibri"/>
                <w:color w:val="000000"/>
              </w:rPr>
            </w:pPr>
            <w:r w:rsidRPr="005A16F2">
              <w:rPr>
                <w:rFonts w:eastAsia="Times New Roman" w:cs="Calibri"/>
                <w:color w:val="000000"/>
              </w:rPr>
              <w:t>1.7753</w:t>
            </w:r>
          </w:p>
        </w:tc>
        <w:tc>
          <w:tcPr>
            <w:tcW w:w="1559" w:type="dxa"/>
            <w:hideMark/>
          </w:tcPr>
          <w:p w14:paraId="2FFE06C1"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0.9387</w:t>
            </w:r>
          </w:p>
        </w:tc>
        <w:tc>
          <w:tcPr>
            <w:tcW w:w="1559" w:type="dxa"/>
            <w:hideMark/>
          </w:tcPr>
          <w:p w14:paraId="3F55FA19"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0.9055</w:t>
            </w:r>
          </w:p>
        </w:tc>
      </w:tr>
      <w:tr w:rsidR="005A16F2" w:rsidRPr="005A16F2" w14:paraId="7284AC4C" w14:textId="77777777" w:rsidTr="005A16F2">
        <w:trPr>
          <w:trHeight w:val="285"/>
        </w:trPr>
        <w:tc>
          <w:tcPr>
            <w:tcW w:w="1165" w:type="dxa"/>
            <w:hideMark/>
          </w:tcPr>
          <w:p w14:paraId="1F06267D"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Chunk</w:t>
            </w:r>
          </w:p>
        </w:tc>
        <w:tc>
          <w:tcPr>
            <w:tcW w:w="1710" w:type="dxa"/>
            <w:hideMark/>
          </w:tcPr>
          <w:p w14:paraId="49FF4FFE"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100</w:t>
            </w:r>
          </w:p>
        </w:tc>
        <w:tc>
          <w:tcPr>
            <w:tcW w:w="1799" w:type="dxa"/>
            <w:hideMark/>
          </w:tcPr>
          <w:p w14:paraId="62ACA128"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w:t>
            </w:r>
          </w:p>
        </w:tc>
        <w:tc>
          <w:tcPr>
            <w:tcW w:w="1558" w:type="dxa"/>
            <w:hideMark/>
          </w:tcPr>
          <w:p w14:paraId="13AF6C3A" w14:textId="77777777" w:rsidR="005A16F2" w:rsidRPr="005A16F2" w:rsidRDefault="005A16F2" w:rsidP="005A16F2">
            <w:pPr>
              <w:jc w:val="right"/>
              <w:rPr>
                <w:rFonts w:eastAsia="Times New Roman" w:cs="Calibri"/>
                <w:color w:val="000000"/>
              </w:rPr>
            </w:pPr>
            <w:r w:rsidRPr="005A16F2">
              <w:rPr>
                <w:rFonts w:eastAsia="Times New Roman" w:cs="Calibri"/>
                <w:color w:val="000000"/>
              </w:rPr>
              <w:t>1.7029</w:t>
            </w:r>
          </w:p>
        </w:tc>
        <w:tc>
          <w:tcPr>
            <w:tcW w:w="1559" w:type="dxa"/>
            <w:hideMark/>
          </w:tcPr>
          <w:p w14:paraId="4BD7A7BD"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0.9452</w:t>
            </w:r>
          </w:p>
        </w:tc>
        <w:tc>
          <w:tcPr>
            <w:tcW w:w="1559" w:type="dxa"/>
            <w:hideMark/>
          </w:tcPr>
          <w:p w14:paraId="2B4AE01E"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0.9114</w:t>
            </w:r>
          </w:p>
        </w:tc>
      </w:tr>
      <w:tr w:rsidR="005A16F2" w:rsidRPr="005A16F2" w14:paraId="2B2B86C0" w14:textId="77777777" w:rsidTr="005A16F2">
        <w:trPr>
          <w:trHeight w:val="285"/>
        </w:trPr>
        <w:tc>
          <w:tcPr>
            <w:tcW w:w="1165" w:type="dxa"/>
            <w:hideMark/>
          </w:tcPr>
          <w:p w14:paraId="66D2D1CC"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NER</w:t>
            </w:r>
          </w:p>
        </w:tc>
        <w:tc>
          <w:tcPr>
            <w:tcW w:w="1710" w:type="dxa"/>
            <w:hideMark/>
          </w:tcPr>
          <w:p w14:paraId="40C7786B"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100</w:t>
            </w:r>
          </w:p>
        </w:tc>
        <w:tc>
          <w:tcPr>
            <w:tcW w:w="1799" w:type="dxa"/>
            <w:hideMark/>
          </w:tcPr>
          <w:p w14:paraId="3F637DA2"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3</w:t>
            </w:r>
          </w:p>
        </w:tc>
        <w:tc>
          <w:tcPr>
            <w:tcW w:w="1558" w:type="dxa"/>
            <w:hideMark/>
          </w:tcPr>
          <w:p w14:paraId="66D784BE" w14:textId="77777777" w:rsidR="005A16F2" w:rsidRPr="005A16F2" w:rsidRDefault="005A16F2" w:rsidP="005A16F2">
            <w:pPr>
              <w:jc w:val="right"/>
              <w:rPr>
                <w:rFonts w:eastAsia="Times New Roman" w:cs="Calibri"/>
                <w:color w:val="000000"/>
              </w:rPr>
            </w:pPr>
            <w:r w:rsidRPr="005A16F2">
              <w:rPr>
                <w:rFonts w:eastAsia="Times New Roman" w:cs="Calibri"/>
                <w:color w:val="000000"/>
              </w:rPr>
              <w:t>2.6186</w:t>
            </w:r>
          </w:p>
        </w:tc>
        <w:tc>
          <w:tcPr>
            <w:tcW w:w="1559" w:type="dxa"/>
            <w:hideMark/>
          </w:tcPr>
          <w:p w14:paraId="750C6581"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0.996</w:t>
            </w:r>
          </w:p>
        </w:tc>
        <w:tc>
          <w:tcPr>
            <w:tcW w:w="1559" w:type="dxa"/>
            <w:hideMark/>
          </w:tcPr>
          <w:p w14:paraId="779F090F"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0.9551</w:t>
            </w:r>
          </w:p>
        </w:tc>
      </w:tr>
      <w:tr w:rsidR="005A16F2" w:rsidRPr="005A16F2" w14:paraId="15BD421C" w14:textId="77777777" w:rsidTr="005A16F2">
        <w:trPr>
          <w:trHeight w:val="285"/>
        </w:trPr>
        <w:tc>
          <w:tcPr>
            <w:tcW w:w="1165" w:type="dxa"/>
            <w:hideMark/>
          </w:tcPr>
          <w:p w14:paraId="3FDD48CB"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POS</w:t>
            </w:r>
          </w:p>
        </w:tc>
        <w:tc>
          <w:tcPr>
            <w:tcW w:w="1710" w:type="dxa"/>
            <w:hideMark/>
          </w:tcPr>
          <w:p w14:paraId="273E73CE"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100</w:t>
            </w:r>
          </w:p>
        </w:tc>
        <w:tc>
          <w:tcPr>
            <w:tcW w:w="1799" w:type="dxa"/>
            <w:hideMark/>
          </w:tcPr>
          <w:p w14:paraId="21ED7A6F"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3</w:t>
            </w:r>
          </w:p>
        </w:tc>
        <w:tc>
          <w:tcPr>
            <w:tcW w:w="1558" w:type="dxa"/>
            <w:hideMark/>
          </w:tcPr>
          <w:p w14:paraId="2E7EAA93" w14:textId="77777777" w:rsidR="005A16F2" w:rsidRPr="005A16F2" w:rsidRDefault="005A16F2" w:rsidP="005A16F2">
            <w:pPr>
              <w:jc w:val="right"/>
              <w:rPr>
                <w:rFonts w:eastAsia="Times New Roman" w:cs="Calibri"/>
                <w:color w:val="000000"/>
              </w:rPr>
            </w:pPr>
            <w:r w:rsidRPr="005A16F2">
              <w:rPr>
                <w:rFonts w:eastAsia="Times New Roman" w:cs="Calibri"/>
                <w:color w:val="000000"/>
              </w:rPr>
              <w:t>2.7081</w:t>
            </w:r>
          </w:p>
        </w:tc>
        <w:tc>
          <w:tcPr>
            <w:tcW w:w="1559" w:type="dxa"/>
            <w:hideMark/>
          </w:tcPr>
          <w:p w14:paraId="4C62905C"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0.9536</w:t>
            </w:r>
          </w:p>
        </w:tc>
        <w:tc>
          <w:tcPr>
            <w:tcW w:w="1559" w:type="dxa"/>
            <w:hideMark/>
          </w:tcPr>
          <w:p w14:paraId="7C48F3C8" w14:textId="77777777" w:rsidR="005A16F2" w:rsidRPr="005A16F2" w:rsidRDefault="005A16F2" w:rsidP="005A16F2">
            <w:pPr>
              <w:jc w:val="right"/>
              <w:rPr>
                <w:rFonts w:eastAsia="Times New Roman" w:cs="Calibri"/>
                <w:color w:val="000000"/>
              </w:rPr>
            </w:pPr>
            <w:r w:rsidRPr="005A16F2">
              <w:rPr>
                <w:rFonts w:eastAsia="Times New Roman" w:cs="Calibri"/>
                <w:color w:val="000000"/>
              </w:rPr>
              <w:t>0.8988</w:t>
            </w:r>
          </w:p>
        </w:tc>
      </w:tr>
      <w:tr w:rsidR="005A16F2" w:rsidRPr="005A16F2" w14:paraId="7D62A280" w14:textId="77777777" w:rsidTr="005A16F2">
        <w:trPr>
          <w:trHeight w:val="285"/>
        </w:trPr>
        <w:tc>
          <w:tcPr>
            <w:tcW w:w="1165" w:type="dxa"/>
            <w:hideMark/>
          </w:tcPr>
          <w:p w14:paraId="189DE8CB"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Chunk</w:t>
            </w:r>
          </w:p>
        </w:tc>
        <w:tc>
          <w:tcPr>
            <w:tcW w:w="1710" w:type="dxa"/>
            <w:hideMark/>
          </w:tcPr>
          <w:p w14:paraId="7CF86532"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100</w:t>
            </w:r>
          </w:p>
        </w:tc>
        <w:tc>
          <w:tcPr>
            <w:tcW w:w="1799" w:type="dxa"/>
            <w:hideMark/>
          </w:tcPr>
          <w:p w14:paraId="604F2ADE" w14:textId="77777777" w:rsidR="005A16F2" w:rsidRPr="005A16F2" w:rsidRDefault="005A16F2" w:rsidP="005A16F2">
            <w:pPr>
              <w:jc w:val="right"/>
              <w:rPr>
                <w:rFonts w:eastAsia="Times New Roman" w:cs="Arial"/>
                <w:color w:val="000000"/>
                <w:sz w:val="20"/>
                <w:szCs w:val="20"/>
              </w:rPr>
            </w:pPr>
            <w:r w:rsidRPr="005A16F2">
              <w:rPr>
                <w:rFonts w:eastAsia="Times New Roman" w:cs="Arial"/>
                <w:color w:val="000000"/>
                <w:sz w:val="20"/>
                <w:szCs w:val="20"/>
              </w:rPr>
              <w:t>3</w:t>
            </w:r>
          </w:p>
        </w:tc>
        <w:tc>
          <w:tcPr>
            <w:tcW w:w="1558" w:type="dxa"/>
            <w:hideMark/>
          </w:tcPr>
          <w:p w14:paraId="582C82A7" w14:textId="77777777" w:rsidR="005A16F2" w:rsidRPr="005A16F2" w:rsidRDefault="005A16F2" w:rsidP="005A16F2">
            <w:pPr>
              <w:jc w:val="right"/>
              <w:rPr>
                <w:rFonts w:eastAsia="Times New Roman" w:cs="Calibri"/>
                <w:color w:val="000000"/>
              </w:rPr>
            </w:pPr>
            <w:r w:rsidRPr="005A16F2">
              <w:rPr>
                <w:rFonts w:eastAsia="Times New Roman" w:cs="Calibri"/>
                <w:color w:val="000000"/>
              </w:rPr>
              <w:t>2.7457</w:t>
            </w:r>
          </w:p>
        </w:tc>
        <w:tc>
          <w:tcPr>
            <w:tcW w:w="1559" w:type="dxa"/>
            <w:hideMark/>
          </w:tcPr>
          <w:p w14:paraId="3E9D321C"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0.9662</w:t>
            </w:r>
          </w:p>
        </w:tc>
        <w:tc>
          <w:tcPr>
            <w:tcW w:w="1559" w:type="dxa"/>
            <w:hideMark/>
          </w:tcPr>
          <w:p w14:paraId="2F983629" w14:textId="77777777" w:rsidR="005A16F2" w:rsidRPr="005A16F2" w:rsidRDefault="005A16F2" w:rsidP="005A16F2">
            <w:pPr>
              <w:jc w:val="right"/>
              <w:rPr>
                <w:rFonts w:eastAsia="Times New Roman" w:cs="Calibri"/>
                <w:color w:val="000000"/>
              </w:rPr>
            </w:pPr>
            <w:r w:rsidRPr="005A16F2">
              <w:rPr>
                <w:rFonts w:eastAsia="Times New Roman" w:cs="Calibri"/>
                <w:color w:val="000000"/>
              </w:rPr>
              <w:t>0.9114</w:t>
            </w:r>
          </w:p>
        </w:tc>
      </w:tr>
    </w:tbl>
    <w:p w14:paraId="229CA504" w14:textId="76A131B8" w:rsidR="006E6F61" w:rsidRDefault="009F410B" w:rsidP="009F410B">
      <w:pPr>
        <w:jc w:val="center"/>
      </w:pPr>
      <w:r>
        <w:t xml:space="preserve">Table 7 – </w:t>
      </w:r>
      <w:r w:rsidR="00B00B56">
        <w:t>Multilayer</w:t>
      </w:r>
      <w:r>
        <w:t xml:space="preserve"> Perceptron Neural Network</w:t>
      </w:r>
    </w:p>
    <w:p w14:paraId="20FD4AB2" w14:textId="5EE30DDC" w:rsidR="0019615C" w:rsidRDefault="00B533D8" w:rsidP="0019615C">
      <w:r>
        <w:t xml:space="preserve">The test proved that the out-of-vocabulary rate and the vocabulary cover rate for each </w:t>
      </w:r>
      <w:r w:rsidR="00203FD1">
        <w:t>algorithm, remains the same throughout and varies with varying context length.</w:t>
      </w:r>
    </w:p>
    <w:tbl>
      <w:tblPr>
        <w:tblStyle w:val="TableGrid"/>
        <w:tblW w:w="0" w:type="auto"/>
        <w:tblLook w:val="04A0" w:firstRow="1" w:lastRow="0" w:firstColumn="1" w:lastColumn="0" w:noHBand="0" w:noVBand="1"/>
      </w:tblPr>
      <w:tblGrid>
        <w:gridCol w:w="1870"/>
        <w:gridCol w:w="1870"/>
        <w:gridCol w:w="1870"/>
        <w:gridCol w:w="1870"/>
        <w:gridCol w:w="1870"/>
      </w:tblGrid>
      <w:tr w:rsidR="00A9795B" w14:paraId="1241CFB9" w14:textId="77777777" w:rsidTr="00A9795B">
        <w:tc>
          <w:tcPr>
            <w:tcW w:w="1870" w:type="dxa"/>
          </w:tcPr>
          <w:p w14:paraId="656B340B" w14:textId="77777777" w:rsidR="00A9795B" w:rsidRPr="00367379" w:rsidRDefault="00A9795B" w:rsidP="00367379"/>
        </w:tc>
        <w:tc>
          <w:tcPr>
            <w:tcW w:w="1870" w:type="dxa"/>
          </w:tcPr>
          <w:p w14:paraId="5CB88567" w14:textId="4AF2471D" w:rsidR="00A9795B" w:rsidRPr="00367379" w:rsidRDefault="00A9795B" w:rsidP="00367379">
            <w:r w:rsidRPr="00367379">
              <w:t>OOV</w:t>
            </w:r>
          </w:p>
        </w:tc>
        <w:tc>
          <w:tcPr>
            <w:tcW w:w="1870" w:type="dxa"/>
          </w:tcPr>
          <w:p w14:paraId="2DE2A07A" w14:textId="45DC5D32" w:rsidR="00A9795B" w:rsidRPr="00367379" w:rsidRDefault="00A9795B" w:rsidP="00367379">
            <w:r w:rsidRPr="00367379">
              <w:t>VCR</w:t>
            </w:r>
          </w:p>
        </w:tc>
        <w:tc>
          <w:tcPr>
            <w:tcW w:w="1870" w:type="dxa"/>
          </w:tcPr>
          <w:p w14:paraId="6A333CE9" w14:textId="38D85BFE" w:rsidR="00A9795B" w:rsidRPr="00367379" w:rsidRDefault="00A9795B" w:rsidP="00367379">
            <w:r w:rsidRPr="00367379">
              <w:t>Context Length</w:t>
            </w:r>
          </w:p>
        </w:tc>
        <w:tc>
          <w:tcPr>
            <w:tcW w:w="1870" w:type="dxa"/>
          </w:tcPr>
          <w:p w14:paraId="4AB4B99E" w14:textId="13237312" w:rsidR="00A9795B" w:rsidRPr="00367379" w:rsidRDefault="00A9795B" w:rsidP="00367379">
            <w:r w:rsidRPr="00367379">
              <w:t>Task</w:t>
            </w:r>
          </w:p>
        </w:tc>
      </w:tr>
      <w:tr w:rsidR="00A9795B" w:rsidRPr="00A9795B" w14:paraId="0B48F068" w14:textId="77777777" w:rsidTr="00A9795B">
        <w:trPr>
          <w:trHeight w:val="285"/>
        </w:trPr>
        <w:tc>
          <w:tcPr>
            <w:tcW w:w="1870" w:type="dxa"/>
            <w:hideMark/>
          </w:tcPr>
          <w:p w14:paraId="013C7F82"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08F446D7"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6.820616</w:t>
            </w:r>
          </w:p>
        </w:tc>
        <w:tc>
          <w:tcPr>
            <w:tcW w:w="1870" w:type="dxa"/>
            <w:hideMark/>
          </w:tcPr>
          <w:p w14:paraId="1E4E6AD1"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93.179384</w:t>
            </w:r>
          </w:p>
        </w:tc>
        <w:tc>
          <w:tcPr>
            <w:tcW w:w="1870" w:type="dxa"/>
            <w:hideMark/>
          </w:tcPr>
          <w:p w14:paraId="4164A88F"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4DA342DD" w14:textId="372FB384"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466F69E5" w14:textId="77777777" w:rsidTr="00A9795B">
        <w:trPr>
          <w:trHeight w:val="285"/>
        </w:trPr>
        <w:tc>
          <w:tcPr>
            <w:tcW w:w="1870" w:type="dxa"/>
            <w:hideMark/>
          </w:tcPr>
          <w:p w14:paraId="083B6A46"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6A68C483"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7.800111</w:t>
            </w:r>
          </w:p>
        </w:tc>
        <w:tc>
          <w:tcPr>
            <w:tcW w:w="1870" w:type="dxa"/>
            <w:hideMark/>
          </w:tcPr>
          <w:p w14:paraId="5047C190" w14:textId="77777777" w:rsidR="00A9795B" w:rsidRPr="00367379" w:rsidRDefault="00A9795B" w:rsidP="00367379">
            <w:pPr>
              <w:rPr>
                <w:rFonts w:eastAsia="Times New Roman" w:cs="Calibri"/>
                <w:color w:val="000000"/>
              </w:rPr>
            </w:pPr>
            <w:r w:rsidRPr="00367379">
              <w:rPr>
                <w:rFonts w:eastAsia="Times New Roman" w:cs="Calibri"/>
                <w:color w:val="000000"/>
              </w:rPr>
              <w:t>92.1999</w:t>
            </w:r>
          </w:p>
        </w:tc>
        <w:tc>
          <w:tcPr>
            <w:tcW w:w="1870" w:type="dxa"/>
            <w:hideMark/>
          </w:tcPr>
          <w:p w14:paraId="6BD98155"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124399C9" w14:textId="6535F48C"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6C5E5897" w14:textId="77777777" w:rsidTr="00A9795B">
        <w:trPr>
          <w:trHeight w:val="285"/>
        </w:trPr>
        <w:tc>
          <w:tcPr>
            <w:tcW w:w="1870" w:type="dxa"/>
            <w:hideMark/>
          </w:tcPr>
          <w:p w14:paraId="3B3E40AC"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5E43CF17" w14:textId="77777777" w:rsidR="00A9795B" w:rsidRPr="00367379" w:rsidRDefault="00A9795B" w:rsidP="00367379">
            <w:pPr>
              <w:rPr>
                <w:rFonts w:eastAsia="Times New Roman" w:cs="Calibri"/>
                <w:color w:val="000000"/>
              </w:rPr>
            </w:pPr>
            <w:r w:rsidRPr="00367379">
              <w:rPr>
                <w:rFonts w:eastAsia="Times New Roman" w:cs="Calibri"/>
                <w:color w:val="000000"/>
              </w:rPr>
              <w:t>6.82062</w:t>
            </w:r>
          </w:p>
        </w:tc>
        <w:tc>
          <w:tcPr>
            <w:tcW w:w="1870" w:type="dxa"/>
            <w:hideMark/>
          </w:tcPr>
          <w:p w14:paraId="6A6C7F91" w14:textId="77777777" w:rsidR="00A9795B" w:rsidRPr="00367379" w:rsidRDefault="00A9795B" w:rsidP="00367379">
            <w:pPr>
              <w:rPr>
                <w:rFonts w:eastAsia="Times New Roman" w:cs="Calibri"/>
                <w:color w:val="000000"/>
              </w:rPr>
            </w:pPr>
            <w:r w:rsidRPr="00367379">
              <w:rPr>
                <w:rFonts w:eastAsia="Times New Roman" w:cs="Calibri"/>
                <w:color w:val="000000"/>
              </w:rPr>
              <w:t>93.1794</w:t>
            </w:r>
          </w:p>
        </w:tc>
        <w:tc>
          <w:tcPr>
            <w:tcW w:w="1870" w:type="dxa"/>
            <w:hideMark/>
          </w:tcPr>
          <w:p w14:paraId="5F66D230"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069A6697" w14:textId="579D77D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r w:rsidR="00A9795B" w:rsidRPr="00A9795B" w14:paraId="45DB6EAB" w14:textId="77777777" w:rsidTr="00A9795B">
        <w:trPr>
          <w:trHeight w:val="285"/>
        </w:trPr>
        <w:tc>
          <w:tcPr>
            <w:tcW w:w="1870" w:type="dxa"/>
            <w:hideMark/>
          </w:tcPr>
          <w:p w14:paraId="7A79795C"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2131BCD4" w14:textId="77777777" w:rsidR="00A9795B" w:rsidRPr="00367379" w:rsidRDefault="00A9795B" w:rsidP="00367379">
            <w:pPr>
              <w:rPr>
                <w:rFonts w:eastAsia="Times New Roman" w:cs="Calibri"/>
                <w:color w:val="000000"/>
              </w:rPr>
            </w:pPr>
            <w:r w:rsidRPr="00367379">
              <w:rPr>
                <w:rFonts w:eastAsia="Times New Roman" w:cs="Calibri"/>
                <w:color w:val="000000"/>
              </w:rPr>
              <w:t>7.80011</w:t>
            </w:r>
          </w:p>
        </w:tc>
        <w:tc>
          <w:tcPr>
            <w:tcW w:w="1870" w:type="dxa"/>
            <w:hideMark/>
          </w:tcPr>
          <w:p w14:paraId="0C25D4FB"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92.199889</w:t>
            </w:r>
          </w:p>
        </w:tc>
        <w:tc>
          <w:tcPr>
            <w:tcW w:w="1870" w:type="dxa"/>
            <w:hideMark/>
          </w:tcPr>
          <w:p w14:paraId="22684AFF"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1611D9C1" w14:textId="01B8B8E4"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r w:rsidR="00A9795B" w:rsidRPr="00A9795B" w14:paraId="3807CEDE" w14:textId="77777777" w:rsidTr="00A9795B">
        <w:trPr>
          <w:trHeight w:val="285"/>
        </w:trPr>
        <w:tc>
          <w:tcPr>
            <w:tcW w:w="1870" w:type="dxa"/>
            <w:hideMark/>
          </w:tcPr>
          <w:p w14:paraId="0E3180BF"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1C24E513" w14:textId="77777777" w:rsidR="00A9795B" w:rsidRPr="00367379" w:rsidRDefault="00A9795B" w:rsidP="00367379">
            <w:pPr>
              <w:rPr>
                <w:rFonts w:eastAsia="Times New Roman" w:cs="Calibri"/>
                <w:color w:val="000000"/>
              </w:rPr>
            </w:pPr>
            <w:r w:rsidRPr="00367379">
              <w:rPr>
                <w:rFonts w:eastAsia="Times New Roman" w:cs="Calibri"/>
                <w:color w:val="000000"/>
              </w:rPr>
              <w:t>6.82062</w:t>
            </w:r>
          </w:p>
        </w:tc>
        <w:tc>
          <w:tcPr>
            <w:tcW w:w="1870" w:type="dxa"/>
            <w:hideMark/>
          </w:tcPr>
          <w:p w14:paraId="4E74BA88" w14:textId="77777777" w:rsidR="00A9795B" w:rsidRPr="00367379" w:rsidRDefault="00A9795B" w:rsidP="00367379">
            <w:pPr>
              <w:rPr>
                <w:rFonts w:eastAsia="Times New Roman" w:cs="Calibri"/>
                <w:color w:val="000000"/>
              </w:rPr>
            </w:pPr>
            <w:r w:rsidRPr="00367379">
              <w:rPr>
                <w:rFonts w:eastAsia="Times New Roman" w:cs="Calibri"/>
                <w:color w:val="000000"/>
              </w:rPr>
              <w:t>93.1794</w:t>
            </w:r>
          </w:p>
        </w:tc>
        <w:tc>
          <w:tcPr>
            <w:tcW w:w="1870" w:type="dxa"/>
            <w:hideMark/>
          </w:tcPr>
          <w:p w14:paraId="6F24C8D2"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71392330" w14:textId="6EE8A30E"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03560E1D" w14:textId="77777777" w:rsidTr="00A9795B">
        <w:trPr>
          <w:trHeight w:val="285"/>
        </w:trPr>
        <w:tc>
          <w:tcPr>
            <w:tcW w:w="1870" w:type="dxa"/>
            <w:hideMark/>
          </w:tcPr>
          <w:p w14:paraId="1E97D9D1"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428BDF1F" w14:textId="77777777" w:rsidR="00A9795B" w:rsidRPr="00367379" w:rsidRDefault="00A9795B" w:rsidP="00367379">
            <w:pPr>
              <w:rPr>
                <w:rFonts w:eastAsia="Times New Roman" w:cs="Calibri"/>
                <w:color w:val="000000"/>
              </w:rPr>
            </w:pPr>
            <w:r w:rsidRPr="00367379">
              <w:rPr>
                <w:rFonts w:eastAsia="Times New Roman" w:cs="Calibri"/>
                <w:color w:val="000000"/>
              </w:rPr>
              <w:t>7.80011</w:t>
            </w:r>
          </w:p>
        </w:tc>
        <w:tc>
          <w:tcPr>
            <w:tcW w:w="1870" w:type="dxa"/>
            <w:hideMark/>
          </w:tcPr>
          <w:p w14:paraId="0AFB8AF2" w14:textId="77777777" w:rsidR="00A9795B" w:rsidRPr="00367379" w:rsidRDefault="00A9795B" w:rsidP="00367379">
            <w:pPr>
              <w:rPr>
                <w:rFonts w:eastAsia="Times New Roman" w:cs="Calibri"/>
                <w:color w:val="000000"/>
              </w:rPr>
            </w:pPr>
            <w:r w:rsidRPr="00367379">
              <w:rPr>
                <w:rFonts w:eastAsia="Times New Roman" w:cs="Calibri"/>
                <w:color w:val="000000"/>
              </w:rPr>
              <w:t>92.1999</w:t>
            </w:r>
          </w:p>
        </w:tc>
        <w:tc>
          <w:tcPr>
            <w:tcW w:w="1870" w:type="dxa"/>
            <w:hideMark/>
          </w:tcPr>
          <w:p w14:paraId="6F0E21DB"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0C35B464" w14:textId="1D8E4C8C"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572F4B9F" w14:textId="77777777" w:rsidTr="00A9795B">
        <w:trPr>
          <w:trHeight w:val="285"/>
        </w:trPr>
        <w:tc>
          <w:tcPr>
            <w:tcW w:w="1870" w:type="dxa"/>
            <w:hideMark/>
          </w:tcPr>
          <w:p w14:paraId="17682157"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10D3BFEE" w14:textId="77777777" w:rsidR="00A9795B" w:rsidRPr="00367379" w:rsidRDefault="00A9795B" w:rsidP="00367379">
            <w:pPr>
              <w:rPr>
                <w:rFonts w:eastAsia="Times New Roman" w:cs="Calibri"/>
                <w:color w:val="000000"/>
              </w:rPr>
            </w:pPr>
            <w:r w:rsidRPr="00367379">
              <w:rPr>
                <w:rFonts w:eastAsia="Times New Roman" w:cs="Calibri"/>
                <w:color w:val="000000"/>
              </w:rPr>
              <w:t>6.82062</w:t>
            </w:r>
          </w:p>
        </w:tc>
        <w:tc>
          <w:tcPr>
            <w:tcW w:w="1870" w:type="dxa"/>
            <w:hideMark/>
          </w:tcPr>
          <w:p w14:paraId="2676BF37" w14:textId="77777777" w:rsidR="00A9795B" w:rsidRPr="00367379" w:rsidRDefault="00A9795B" w:rsidP="00367379">
            <w:pPr>
              <w:rPr>
                <w:rFonts w:eastAsia="Times New Roman" w:cs="Calibri"/>
                <w:color w:val="000000"/>
              </w:rPr>
            </w:pPr>
            <w:r w:rsidRPr="00367379">
              <w:rPr>
                <w:rFonts w:eastAsia="Times New Roman" w:cs="Calibri"/>
                <w:color w:val="000000"/>
              </w:rPr>
              <w:t>93.1794</w:t>
            </w:r>
          </w:p>
        </w:tc>
        <w:tc>
          <w:tcPr>
            <w:tcW w:w="1870" w:type="dxa"/>
            <w:hideMark/>
          </w:tcPr>
          <w:p w14:paraId="34926BD6"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703FB5D3" w14:textId="711BA794"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769FEDD5" w14:textId="77777777" w:rsidTr="00A9795B">
        <w:trPr>
          <w:trHeight w:val="285"/>
        </w:trPr>
        <w:tc>
          <w:tcPr>
            <w:tcW w:w="1870" w:type="dxa"/>
            <w:hideMark/>
          </w:tcPr>
          <w:p w14:paraId="4C750939"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40EFB037" w14:textId="77777777" w:rsidR="00A9795B" w:rsidRPr="00367379" w:rsidRDefault="00A9795B" w:rsidP="00367379">
            <w:pPr>
              <w:rPr>
                <w:rFonts w:eastAsia="Times New Roman" w:cs="Calibri"/>
                <w:color w:val="000000"/>
              </w:rPr>
            </w:pPr>
            <w:r w:rsidRPr="00367379">
              <w:rPr>
                <w:rFonts w:eastAsia="Times New Roman" w:cs="Calibri"/>
                <w:color w:val="000000"/>
              </w:rPr>
              <w:t>7.80011</w:t>
            </w:r>
          </w:p>
        </w:tc>
        <w:tc>
          <w:tcPr>
            <w:tcW w:w="1870" w:type="dxa"/>
            <w:hideMark/>
          </w:tcPr>
          <w:p w14:paraId="46480605" w14:textId="77777777" w:rsidR="00A9795B" w:rsidRPr="00367379" w:rsidRDefault="00A9795B" w:rsidP="00367379">
            <w:pPr>
              <w:rPr>
                <w:rFonts w:eastAsia="Times New Roman" w:cs="Calibri"/>
                <w:color w:val="000000"/>
              </w:rPr>
            </w:pPr>
            <w:r w:rsidRPr="00367379">
              <w:rPr>
                <w:rFonts w:eastAsia="Times New Roman" w:cs="Calibri"/>
                <w:color w:val="000000"/>
              </w:rPr>
              <w:t>92.1999</w:t>
            </w:r>
          </w:p>
        </w:tc>
        <w:tc>
          <w:tcPr>
            <w:tcW w:w="1870" w:type="dxa"/>
            <w:hideMark/>
          </w:tcPr>
          <w:p w14:paraId="541BD810"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4B3CCD61" w14:textId="7FC58990"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66CC921E" w14:textId="77777777" w:rsidTr="00A9795B">
        <w:trPr>
          <w:trHeight w:val="285"/>
        </w:trPr>
        <w:tc>
          <w:tcPr>
            <w:tcW w:w="1870" w:type="dxa"/>
            <w:hideMark/>
          </w:tcPr>
          <w:p w14:paraId="7073FE49"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2CEF24BE" w14:textId="77777777" w:rsidR="00A9795B" w:rsidRPr="00367379" w:rsidRDefault="00A9795B" w:rsidP="00367379">
            <w:pPr>
              <w:rPr>
                <w:rFonts w:eastAsia="Times New Roman" w:cs="Calibri"/>
                <w:color w:val="000000"/>
              </w:rPr>
            </w:pPr>
            <w:r w:rsidRPr="00367379">
              <w:rPr>
                <w:rFonts w:eastAsia="Times New Roman" w:cs="Calibri"/>
                <w:color w:val="000000"/>
              </w:rPr>
              <w:t>6.82062</w:t>
            </w:r>
          </w:p>
        </w:tc>
        <w:tc>
          <w:tcPr>
            <w:tcW w:w="1870" w:type="dxa"/>
            <w:hideMark/>
          </w:tcPr>
          <w:p w14:paraId="6D6147FD" w14:textId="77777777" w:rsidR="00A9795B" w:rsidRPr="00367379" w:rsidRDefault="00A9795B" w:rsidP="00367379">
            <w:pPr>
              <w:rPr>
                <w:rFonts w:eastAsia="Times New Roman" w:cs="Calibri"/>
                <w:color w:val="000000"/>
              </w:rPr>
            </w:pPr>
            <w:r w:rsidRPr="00367379">
              <w:rPr>
                <w:rFonts w:eastAsia="Times New Roman" w:cs="Calibri"/>
                <w:color w:val="000000"/>
              </w:rPr>
              <w:t>93.1794</w:t>
            </w:r>
          </w:p>
        </w:tc>
        <w:tc>
          <w:tcPr>
            <w:tcW w:w="1870" w:type="dxa"/>
            <w:hideMark/>
          </w:tcPr>
          <w:p w14:paraId="4813B33D"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36D00E97" w14:textId="7925006B"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r w:rsidR="00A9795B" w:rsidRPr="00A9795B" w14:paraId="12622392" w14:textId="77777777" w:rsidTr="00A9795B">
        <w:trPr>
          <w:trHeight w:val="285"/>
        </w:trPr>
        <w:tc>
          <w:tcPr>
            <w:tcW w:w="1870" w:type="dxa"/>
            <w:hideMark/>
          </w:tcPr>
          <w:p w14:paraId="510E6BE1"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314D6E8E" w14:textId="77777777" w:rsidR="00A9795B" w:rsidRPr="00367379" w:rsidRDefault="00A9795B" w:rsidP="00367379">
            <w:pPr>
              <w:rPr>
                <w:rFonts w:eastAsia="Times New Roman" w:cs="Calibri"/>
                <w:color w:val="000000"/>
              </w:rPr>
            </w:pPr>
            <w:r w:rsidRPr="00367379">
              <w:rPr>
                <w:rFonts w:eastAsia="Times New Roman" w:cs="Calibri"/>
                <w:color w:val="000000"/>
              </w:rPr>
              <w:t>7.80011</w:t>
            </w:r>
          </w:p>
        </w:tc>
        <w:tc>
          <w:tcPr>
            <w:tcW w:w="1870" w:type="dxa"/>
            <w:hideMark/>
          </w:tcPr>
          <w:p w14:paraId="029712EF" w14:textId="77777777" w:rsidR="00A9795B" w:rsidRPr="00367379" w:rsidRDefault="00A9795B" w:rsidP="00367379">
            <w:pPr>
              <w:rPr>
                <w:rFonts w:eastAsia="Times New Roman" w:cs="Calibri"/>
                <w:color w:val="000000"/>
              </w:rPr>
            </w:pPr>
            <w:r w:rsidRPr="00367379">
              <w:rPr>
                <w:rFonts w:eastAsia="Times New Roman" w:cs="Calibri"/>
                <w:color w:val="000000"/>
              </w:rPr>
              <w:t>92.1999</w:t>
            </w:r>
          </w:p>
        </w:tc>
        <w:tc>
          <w:tcPr>
            <w:tcW w:w="1870" w:type="dxa"/>
            <w:hideMark/>
          </w:tcPr>
          <w:p w14:paraId="78BE0A07"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2D939905" w14:textId="2FB4B59E"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r w:rsidR="00A9795B" w:rsidRPr="00A9795B" w14:paraId="329AFFCB" w14:textId="77777777" w:rsidTr="00A9795B">
        <w:trPr>
          <w:trHeight w:val="285"/>
        </w:trPr>
        <w:tc>
          <w:tcPr>
            <w:tcW w:w="1870" w:type="dxa"/>
            <w:hideMark/>
          </w:tcPr>
          <w:p w14:paraId="59FB47D8"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17FFFEF7" w14:textId="77777777" w:rsidR="00A9795B" w:rsidRPr="00367379" w:rsidRDefault="00A9795B" w:rsidP="00367379">
            <w:pPr>
              <w:rPr>
                <w:rFonts w:eastAsia="Times New Roman" w:cs="Calibri"/>
                <w:color w:val="000000"/>
              </w:rPr>
            </w:pPr>
            <w:r w:rsidRPr="00367379">
              <w:rPr>
                <w:rFonts w:eastAsia="Times New Roman" w:cs="Calibri"/>
                <w:color w:val="000000"/>
              </w:rPr>
              <w:t>6.82062</w:t>
            </w:r>
          </w:p>
        </w:tc>
        <w:tc>
          <w:tcPr>
            <w:tcW w:w="1870" w:type="dxa"/>
            <w:hideMark/>
          </w:tcPr>
          <w:p w14:paraId="52E506DF" w14:textId="77777777" w:rsidR="00A9795B" w:rsidRPr="00367379" w:rsidRDefault="00A9795B" w:rsidP="00367379">
            <w:pPr>
              <w:rPr>
                <w:rFonts w:eastAsia="Times New Roman" w:cs="Calibri"/>
                <w:color w:val="000000"/>
              </w:rPr>
            </w:pPr>
            <w:r w:rsidRPr="00367379">
              <w:rPr>
                <w:rFonts w:eastAsia="Times New Roman" w:cs="Calibri"/>
                <w:color w:val="000000"/>
              </w:rPr>
              <w:t>93.1794</w:t>
            </w:r>
          </w:p>
        </w:tc>
        <w:tc>
          <w:tcPr>
            <w:tcW w:w="1870" w:type="dxa"/>
            <w:hideMark/>
          </w:tcPr>
          <w:p w14:paraId="37457B3E"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7F95D861" w14:textId="4BE8495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0E74BBCB" w14:textId="77777777" w:rsidTr="00A9795B">
        <w:trPr>
          <w:trHeight w:val="285"/>
        </w:trPr>
        <w:tc>
          <w:tcPr>
            <w:tcW w:w="1870" w:type="dxa"/>
            <w:hideMark/>
          </w:tcPr>
          <w:p w14:paraId="7F53E0A4"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lastRenderedPageBreak/>
              <w:t>Test</w:t>
            </w:r>
          </w:p>
        </w:tc>
        <w:tc>
          <w:tcPr>
            <w:tcW w:w="1870" w:type="dxa"/>
            <w:hideMark/>
          </w:tcPr>
          <w:p w14:paraId="4FDDE1DF" w14:textId="77777777" w:rsidR="00A9795B" w:rsidRPr="00367379" w:rsidRDefault="00A9795B" w:rsidP="00367379">
            <w:pPr>
              <w:rPr>
                <w:rFonts w:eastAsia="Times New Roman" w:cs="Calibri"/>
                <w:color w:val="000000"/>
              </w:rPr>
            </w:pPr>
            <w:r w:rsidRPr="00367379">
              <w:rPr>
                <w:rFonts w:eastAsia="Times New Roman" w:cs="Calibri"/>
                <w:color w:val="000000"/>
              </w:rPr>
              <w:t>7.80011</w:t>
            </w:r>
          </w:p>
        </w:tc>
        <w:tc>
          <w:tcPr>
            <w:tcW w:w="1870" w:type="dxa"/>
            <w:hideMark/>
          </w:tcPr>
          <w:p w14:paraId="0E2F103E" w14:textId="77777777" w:rsidR="00A9795B" w:rsidRPr="00367379" w:rsidRDefault="00A9795B" w:rsidP="00367379">
            <w:pPr>
              <w:rPr>
                <w:rFonts w:eastAsia="Times New Roman" w:cs="Calibri"/>
                <w:color w:val="000000"/>
              </w:rPr>
            </w:pPr>
            <w:r w:rsidRPr="00367379">
              <w:rPr>
                <w:rFonts w:eastAsia="Times New Roman" w:cs="Calibri"/>
                <w:color w:val="000000"/>
              </w:rPr>
              <w:t>92.1999</w:t>
            </w:r>
          </w:p>
        </w:tc>
        <w:tc>
          <w:tcPr>
            <w:tcW w:w="1870" w:type="dxa"/>
            <w:hideMark/>
          </w:tcPr>
          <w:p w14:paraId="3E8EC109"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w:t>
            </w:r>
          </w:p>
        </w:tc>
        <w:tc>
          <w:tcPr>
            <w:tcW w:w="1870" w:type="dxa"/>
            <w:hideMark/>
          </w:tcPr>
          <w:p w14:paraId="05905E0D" w14:textId="5CA56ABE"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5929714A" w14:textId="77777777" w:rsidTr="00A9795B">
        <w:trPr>
          <w:trHeight w:val="285"/>
        </w:trPr>
        <w:tc>
          <w:tcPr>
            <w:tcW w:w="1870" w:type="dxa"/>
            <w:hideMark/>
          </w:tcPr>
          <w:p w14:paraId="2F550E86"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6D1AF1DC" w14:textId="77777777" w:rsidR="00A9795B" w:rsidRPr="00367379" w:rsidRDefault="00A9795B" w:rsidP="00367379">
            <w:pPr>
              <w:rPr>
                <w:rFonts w:eastAsia="Times New Roman" w:cs="Calibri"/>
                <w:color w:val="000000"/>
              </w:rPr>
            </w:pPr>
            <w:r w:rsidRPr="00367379">
              <w:rPr>
                <w:rFonts w:eastAsia="Times New Roman" w:cs="Calibri"/>
                <w:color w:val="000000"/>
              </w:rPr>
              <w:t>13.3414</w:t>
            </w:r>
          </w:p>
        </w:tc>
        <w:tc>
          <w:tcPr>
            <w:tcW w:w="1870" w:type="dxa"/>
            <w:hideMark/>
          </w:tcPr>
          <w:p w14:paraId="3DBD7431" w14:textId="77777777" w:rsidR="00A9795B" w:rsidRPr="00367379" w:rsidRDefault="00A9795B" w:rsidP="00367379">
            <w:pPr>
              <w:rPr>
                <w:rFonts w:eastAsia="Times New Roman" w:cs="Calibri"/>
                <w:color w:val="000000"/>
              </w:rPr>
            </w:pPr>
            <w:r w:rsidRPr="00367379">
              <w:rPr>
                <w:rFonts w:eastAsia="Times New Roman" w:cs="Calibri"/>
                <w:color w:val="000000"/>
              </w:rPr>
              <w:t>86.6586</w:t>
            </w:r>
          </w:p>
        </w:tc>
        <w:tc>
          <w:tcPr>
            <w:tcW w:w="1870" w:type="dxa"/>
            <w:hideMark/>
          </w:tcPr>
          <w:p w14:paraId="281F4B9A"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53A41794" w14:textId="131C5ECF"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7B689786" w14:textId="77777777" w:rsidTr="00A9795B">
        <w:trPr>
          <w:trHeight w:val="285"/>
        </w:trPr>
        <w:tc>
          <w:tcPr>
            <w:tcW w:w="1870" w:type="dxa"/>
            <w:hideMark/>
          </w:tcPr>
          <w:p w14:paraId="25EC0CA2"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6BAD7A24" w14:textId="77777777" w:rsidR="00A9795B" w:rsidRPr="00367379" w:rsidRDefault="00A9795B" w:rsidP="00367379">
            <w:pPr>
              <w:rPr>
                <w:rFonts w:eastAsia="Times New Roman" w:cs="Calibri"/>
                <w:color w:val="000000"/>
              </w:rPr>
            </w:pPr>
            <w:r w:rsidRPr="00367379">
              <w:rPr>
                <w:rFonts w:eastAsia="Times New Roman" w:cs="Calibri"/>
                <w:color w:val="000000"/>
              </w:rPr>
              <w:t>14.9093</w:t>
            </w:r>
          </w:p>
        </w:tc>
        <w:tc>
          <w:tcPr>
            <w:tcW w:w="1870" w:type="dxa"/>
            <w:hideMark/>
          </w:tcPr>
          <w:p w14:paraId="7933A85E" w14:textId="77777777" w:rsidR="00A9795B" w:rsidRPr="00367379" w:rsidRDefault="00A9795B" w:rsidP="00367379">
            <w:pPr>
              <w:rPr>
                <w:rFonts w:eastAsia="Times New Roman" w:cs="Calibri"/>
                <w:color w:val="000000"/>
              </w:rPr>
            </w:pPr>
            <w:r w:rsidRPr="00367379">
              <w:rPr>
                <w:rFonts w:eastAsia="Times New Roman" w:cs="Calibri"/>
                <w:color w:val="000000"/>
              </w:rPr>
              <w:t>85.0907</w:t>
            </w:r>
          </w:p>
        </w:tc>
        <w:tc>
          <w:tcPr>
            <w:tcW w:w="1870" w:type="dxa"/>
            <w:hideMark/>
          </w:tcPr>
          <w:p w14:paraId="4DCF1090"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1BBB4C3E" w14:textId="0B15CF42"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646A74B8" w14:textId="77777777" w:rsidTr="00A9795B">
        <w:trPr>
          <w:trHeight w:val="285"/>
        </w:trPr>
        <w:tc>
          <w:tcPr>
            <w:tcW w:w="1870" w:type="dxa"/>
            <w:hideMark/>
          </w:tcPr>
          <w:p w14:paraId="7689E7F0"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2393D08F" w14:textId="77777777" w:rsidR="00A9795B" w:rsidRPr="00367379" w:rsidRDefault="00A9795B" w:rsidP="00367379">
            <w:pPr>
              <w:rPr>
                <w:rFonts w:eastAsia="Times New Roman" w:cs="Calibri"/>
                <w:color w:val="000000"/>
              </w:rPr>
            </w:pPr>
            <w:r w:rsidRPr="00367379">
              <w:rPr>
                <w:rFonts w:eastAsia="Times New Roman" w:cs="Calibri"/>
                <w:color w:val="000000"/>
              </w:rPr>
              <w:t>13.3414</w:t>
            </w:r>
          </w:p>
        </w:tc>
        <w:tc>
          <w:tcPr>
            <w:tcW w:w="1870" w:type="dxa"/>
            <w:hideMark/>
          </w:tcPr>
          <w:p w14:paraId="78B4C6DA" w14:textId="77777777" w:rsidR="00A9795B" w:rsidRPr="00367379" w:rsidRDefault="00A9795B" w:rsidP="00367379">
            <w:pPr>
              <w:rPr>
                <w:rFonts w:eastAsia="Times New Roman" w:cs="Calibri"/>
                <w:color w:val="000000"/>
              </w:rPr>
            </w:pPr>
            <w:r w:rsidRPr="00367379">
              <w:rPr>
                <w:rFonts w:eastAsia="Times New Roman" w:cs="Calibri"/>
                <w:color w:val="000000"/>
              </w:rPr>
              <w:t>86.6586</w:t>
            </w:r>
          </w:p>
        </w:tc>
        <w:tc>
          <w:tcPr>
            <w:tcW w:w="1870" w:type="dxa"/>
            <w:hideMark/>
          </w:tcPr>
          <w:p w14:paraId="4A3D8F48"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36AEA130" w14:textId="0B22BC2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5BF588C1" w14:textId="77777777" w:rsidTr="00A9795B">
        <w:trPr>
          <w:trHeight w:val="285"/>
        </w:trPr>
        <w:tc>
          <w:tcPr>
            <w:tcW w:w="1870" w:type="dxa"/>
            <w:hideMark/>
          </w:tcPr>
          <w:p w14:paraId="630C9F38"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76450227" w14:textId="77777777" w:rsidR="00A9795B" w:rsidRPr="00367379" w:rsidRDefault="00A9795B" w:rsidP="00367379">
            <w:pPr>
              <w:rPr>
                <w:rFonts w:eastAsia="Times New Roman" w:cs="Calibri"/>
                <w:color w:val="000000"/>
              </w:rPr>
            </w:pPr>
            <w:r w:rsidRPr="00367379">
              <w:rPr>
                <w:rFonts w:eastAsia="Times New Roman" w:cs="Calibri"/>
                <w:color w:val="000000"/>
              </w:rPr>
              <w:t>14.9093</w:t>
            </w:r>
          </w:p>
        </w:tc>
        <w:tc>
          <w:tcPr>
            <w:tcW w:w="1870" w:type="dxa"/>
            <w:hideMark/>
          </w:tcPr>
          <w:p w14:paraId="50709810" w14:textId="77777777" w:rsidR="00A9795B" w:rsidRPr="00367379" w:rsidRDefault="00A9795B" w:rsidP="00367379">
            <w:pPr>
              <w:rPr>
                <w:rFonts w:eastAsia="Times New Roman" w:cs="Calibri"/>
                <w:color w:val="000000"/>
              </w:rPr>
            </w:pPr>
            <w:r w:rsidRPr="00367379">
              <w:rPr>
                <w:rFonts w:eastAsia="Times New Roman" w:cs="Calibri"/>
                <w:color w:val="000000"/>
              </w:rPr>
              <w:t>85.0907</w:t>
            </w:r>
          </w:p>
        </w:tc>
        <w:tc>
          <w:tcPr>
            <w:tcW w:w="1870" w:type="dxa"/>
            <w:hideMark/>
          </w:tcPr>
          <w:p w14:paraId="0A868E6F"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6712EC06" w14:textId="5A0875EE"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NER</w:t>
            </w:r>
          </w:p>
        </w:tc>
      </w:tr>
      <w:tr w:rsidR="00A9795B" w:rsidRPr="00A9795B" w14:paraId="453D1F32" w14:textId="77777777" w:rsidTr="00A9795B">
        <w:trPr>
          <w:trHeight w:val="285"/>
        </w:trPr>
        <w:tc>
          <w:tcPr>
            <w:tcW w:w="1870" w:type="dxa"/>
            <w:hideMark/>
          </w:tcPr>
          <w:p w14:paraId="758C4780"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219FEF37" w14:textId="77777777" w:rsidR="00A9795B" w:rsidRPr="00367379" w:rsidRDefault="00A9795B" w:rsidP="00367379">
            <w:pPr>
              <w:rPr>
                <w:rFonts w:eastAsia="Times New Roman" w:cs="Calibri"/>
                <w:color w:val="000000"/>
              </w:rPr>
            </w:pPr>
            <w:r w:rsidRPr="00367379">
              <w:rPr>
                <w:rFonts w:eastAsia="Times New Roman" w:cs="Calibri"/>
                <w:color w:val="000000"/>
              </w:rPr>
              <w:t>13.3414</w:t>
            </w:r>
          </w:p>
        </w:tc>
        <w:tc>
          <w:tcPr>
            <w:tcW w:w="1870" w:type="dxa"/>
            <w:hideMark/>
          </w:tcPr>
          <w:p w14:paraId="0FA8D23F" w14:textId="77777777" w:rsidR="00A9795B" w:rsidRPr="00367379" w:rsidRDefault="00A9795B" w:rsidP="00367379">
            <w:pPr>
              <w:rPr>
                <w:rFonts w:eastAsia="Times New Roman" w:cs="Calibri"/>
                <w:color w:val="000000"/>
              </w:rPr>
            </w:pPr>
            <w:r w:rsidRPr="00367379">
              <w:rPr>
                <w:rFonts w:eastAsia="Times New Roman" w:cs="Calibri"/>
                <w:color w:val="000000"/>
              </w:rPr>
              <w:t>86.6586</w:t>
            </w:r>
          </w:p>
        </w:tc>
        <w:tc>
          <w:tcPr>
            <w:tcW w:w="1870" w:type="dxa"/>
            <w:hideMark/>
          </w:tcPr>
          <w:p w14:paraId="5A967661"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5948499E" w14:textId="6A15C3FA"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r w:rsidR="00A9795B" w:rsidRPr="00A9795B" w14:paraId="23EDB148" w14:textId="77777777" w:rsidTr="00A9795B">
        <w:trPr>
          <w:trHeight w:val="285"/>
        </w:trPr>
        <w:tc>
          <w:tcPr>
            <w:tcW w:w="1870" w:type="dxa"/>
            <w:hideMark/>
          </w:tcPr>
          <w:p w14:paraId="54E2911D"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12E5D81C" w14:textId="77777777" w:rsidR="00A9795B" w:rsidRPr="00367379" w:rsidRDefault="00A9795B" w:rsidP="00367379">
            <w:pPr>
              <w:rPr>
                <w:rFonts w:eastAsia="Times New Roman" w:cs="Calibri"/>
                <w:color w:val="000000"/>
              </w:rPr>
            </w:pPr>
            <w:r w:rsidRPr="00367379">
              <w:rPr>
                <w:rFonts w:eastAsia="Times New Roman" w:cs="Calibri"/>
                <w:color w:val="000000"/>
              </w:rPr>
              <w:t>14.9093</w:t>
            </w:r>
          </w:p>
        </w:tc>
        <w:tc>
          <w:tcPr>
            <w:tcW w:w="1870" w:type="dxa"/>
            <w:hideMark/>
          </w:tcPr>
          <w:p w14:paraId="16A06418" w14:textId="77777777" w:rsidR="00A9795B" w:rsidRPr="00367379" w:rsidRDefault="00A9795B" w:rsidP="00367379">
            <w:pPr>
              <w:rPr>
                <w:rFonts w:eastAsia="Times New Roman" w:cs="Calibri"/>
                <w:color w:val="000000"/>
              </w:rPr>
            </w:pPr>
            <w:r w:rsidRPr="00367379">
              <w:rPr>
                <w:rFonts w:eastAsia="Times New Roman" w:cs="Calibri"/>
                <w:color w:val="000000"/>
              </w:rPr>
              <w:t>85.0907</w:t>
            </w:r>
          </w:p>
        </w:tc>
        <w:tc>
          <w:tcPr>
            <w:tcW w:w="1870" w:type="dxa"/>
            <w:hideMark/>
          </w:tcPr>
          <w:p w14:paraId="222CAFDB"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276334CF" w14:textId="51E67BB0"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r w:rsidR="00A9795B" w:rsidRPr="00A9795B" w14:paraId="36850F5C" w14:textId="77777777" w:rsidTr="00A9795B">
        <w:trPr>
          <w:trHeight w:val="285"/>
        </w:trPr>
        <w:tc>
          <w:tcPr>
            <w:tcW w:w="1870" w:type="dxa"/>
            <w:hideMark/>
          </w:tcPr>
          <w:p w14:paraId="70B6E6F4"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33C709A4"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13.341439</w:t>
            </w:r>
          </w:p>
        </w:tc>
        <w:tc>
          <w:tcPr>
            <w:tcW w:w="1870" w:type="dxa"/>
            <w:hideMark/>
          </w:tcPr>
          <w:p w14:paraId="75C99ABD" w14:textId="77777777" w:rsidR="00A9795B" w:rsidRPr="00367379" w:rsidRDefault="00A9795B" w:rsidP="00367379">
            <w:pPr>
              <w:rPr>
                <w:rFonts w:eastAsia="Times New Roman" w:cs="Calibri"/>
                <w:color w:val="000000"/>
              </w:rPr>
            </w:pPr>
            <w:r w:rsidRPr="00367379">
              <w:rPr>
                <w:rFonts w:eastAsia="Times New Roman" w:cs="Calibri"/>
                <w:color w:val="000000"/>
              </w:rPr>
              <w:t>86.6586</w:t>
            </w:r>
          </w:p>
        </w:tc>
        <w:tc>
          <w:tcPr>
            <w:tcW w:w="1870" w:type="dxa"/>
            <w:hideMark/>
          </w:tcPr>
          <w:p w14:paraId="52422D69"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4FD4EC96" w14:textId="096BEC06"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1431EE8B" w14:textId="77777777" w:rsidTr="00A9795B">
        <w:trPr>
          <w:trHeight w:val="285"/>
        </w:trPr>
        <w:tc>
          <w:tcPr>
            <w:tcW w:w="1870" w:type="dxa"/>
            <w:hideMark/>
          </w:tcPr>
          <w:p w14:paraId="29AB003C"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2034C009" w14:textId="77777777" w:rsidR="00A9795B" w:rsidRPr="00367379" w:rsidRDefault="00A9795B" w:rsidP="00367379">
            <w:pPr>
              <w:rPr>
                <w:rFonts w:eastAsia="Times New Roman" w:cs="Calibri"/>
                <w:color w:val="000000"/>
              </w:rPr>
            </w:pPr>
            <w:r w:rsidRPr="00367379">
              <w:rPr>
                <w:rFonts w:eastAsia="Times New Roman" w:cs="Calibri"/>
                <w:color w:val="000000"/>
              </w:rPr>
              <w:t>14.9093</w:t>
            </w:r>
          </w:p>
        </w:tc>
        <w:tc>
          <w:tcPr>
            <w:tcW w:w="1870" w:type="dxa"/>
            <w:hideMark/>
          </w:tcPr>
          <w:p w14:paraId="22B7E2A0" w14:textId="77777777" w:rsidR="00A9795B" w:rsidRPr="00367379" w:rsidRDefault="00A9795B" w:rsidP="00367379">
            <w:pPr>
              <w:rPr>
                <w:rFonts w:eastAsia="Times New Roman" w:cs="Calibri"/>
                <w:color w:val="000000"/>
              </w:rPr>
            </w:pPr>
            <w:r w:rsidRPr="00367379">
              <w:rPr>
                <w:rFonts w:eastAsia="Times New Roman" w:cs="Calibri"/>
                <w:color w:val="000000"/>
              </w:rPr>
              <w:t>85.0907</w:t>
            </w:r>
          </w:p>
        </w:tc>
        <w:tc>
          <w:tcPr>
            <w:tcW w:w="1870" w:type="dxa"/>
            <w:hideMark/>
          </w:tcPr>
          <w:p w14:paraId="037DE74D"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101F19EA" w14:textId="1D62A193"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0C98F0D6" w14:textId="77777777" w:rsidTr="00A9795B">
        <w:trPr>
          <w:trHeight w:val="285"/>
        </w:trPr>
        <w:tc>
          <w:tcPr>
            <w:tcW w:w="1870" w:type="dxa"/>
            <w:hideMark/>
          </w:tcPr>
          <w:p w14:paraId="5A98F760"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39571683"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13.341439</w:t>
            </w:r>
          </w:p>
        </w:tc>
        <w:tc>
          <w:tcPr>
            <w:tcW w:w="1870" w:type="dxa"/>
            <w:hideMark/>
          </w:tcPr>
          <w:p w14:paraId="5D0763FF" w14:textId="77777777" w:rsidR="00A9795B" w:rsidRPr="00367379" w:rsidRDefault="00A9795B" w:rsidP="00367379">
            <w:pPr>
              <w:rPr>
                <w:rFonts w:eastAsia="Times New Roman" w:cs="Calibri"/>
                <w:color w:val="000000"/>
              </w:rPr>
            </w:pPr>
            <w:r w:rsidRPr="00367379">
              <w:rPr>
                <w:rFonts w:eastAsia="Times New Roman" w:cs="Calibri"/>
                <w:color w:val="000000"/>
              </w:rPr>
              <w:t>86.6586</w:t>
            </w:r>
          </w:p>
        </w:tc>
        <w:tc>
          <w:tcPr>
            <w:tcW w:w="1870" w:type="dxa"/>
            <w:hideMark/>
          </w:tcPr>
          <w:p w14:paraId="7F94279E"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71C0CD82" w14:textId="20792721"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754B035F" w14:textId="77777777" w:rsidTr="00A9795B">
        <w:trPr>
          <w:trHeight w:val="285"/>
        </w:trPr>
        <w:tc>
          <w:tcPr>
            <w:tcW w:w="1870" w:type="dxa"/>
            <w:hideMark/>
          </w:tcPr>
          <w:p w14:paraId="625BF7EA"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7D42B25B" w14:textId="77777777" w:rsidR="00A9795B" w:rsidRPr="00367379" w:rsidRDefault="00A9795B" w:rsidP="00367379">
            <w:pPr>
              <w:rPr>
                <w:rFonts w:eastAsia="Times New Roman" w:cs="Calibri"/>
                <w:color w:val="000000"/>
              </w:rPr>
            </w:pPr>
            <w:r w:rsidRPr="00367379">
              <w:rPr>
                <w:rFonts w:eastAsia="Times New Roman" w:cs="Calibri"/>
                <w:color w:val="000000"/>
              </w:rPr>
              <w:t>14.9093</w:t>
            </w:r>
          </w:p>
        </w:tc>
        <w:tc>
          <w:tcPr>
            <w:tcW w:w="1870" w:type="dxa"/>
            <w:hideMark/>
          </w:tcPr>
          <w:p w14:paraId="02C151E9" w14:textId="77777777" w:rsidR="00A9795B" w:rsidRPr="00367379" w:rsidRDefault="00A9795B" w:rsidP="00367379">
            <w:pPr>
              <w:rPr>
                <w:rFonts w:eastAsia="Times New Roman" w:cs="Calibri"/>
                <w:color w:val="000000"/>
              </w:rPr>
            </w:pPr>
            <w:r w:rsidRPr="00367379">
              <w:rPr>
                <w:rFonts w:eastAsia="Times New Roman" w:cs="Calibri"/>
                <w:color w:val="000000"/>
              </w:rPr>
              <w:t>85.0907</w:t>
            </w:r>
          </w:p>
        </w:tc>
        <w:tc>
          <w:tcPr>
            <w:tcW w:w="1870" w:type="dxa"/>
            <w:hideMark/>
          </w:tcPr>
          <w:p w14:paraId="4D700D11"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5EB23292" w14:textId="1A5A669C"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CHUNK</w:t>
            </w:r>
          </w:p>
        </w:tc>
      </w:tr>
      <w:tr w:rsidR="00A9795B" w:rsidRPr="00A9795B" w14:paraId="639D8873" w14:textId="77777777" w:rsidTr="00A9795B">
        <w:trPr>
          <w:trHeight w:val="285"/>
        </w:trPr>
        <w:tc>
          <w:tcPr>
            <w:tcW w:w="1870" w:type="dxa"/>
            <w:hideMark/>
          </w:tcPr>
          <w:p w14:paraId="59CD48C6"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Train</w:t>
            </w:r>
          </w:p>
        </w:tc>
        <w:tc>
          <w:tcPr>
            <w:tcW w:w="1870" w:type="dxa"/>
            <w:hideMark/>
          </w:tcPr>
          <w:p w14:paraId="336DB81C" w14:textId="77777777" w:rsidR="00A9795B" w:rsidRPr="00367379" w:rsidRDefault="00A9795B" w:rsidP="00367379">
            <w:pPr>
              <w:rPr>
                <w:rFonts w:eastAsia="Times New Roman" w:cs="Calibri"/>
                <w:color w:val="000000"/>
              </w:rPr>
            </w:pPr>
            <w:r w:rsidRPr="00367379">
              <w:rPr>
                <w:rFonts w:eastAsia="Times New Roman" w:cs="Calibri"/>
                <w:color w:val="000000"/>
              </w:rPr>
              <w:t>13.3414</w:t>
            </w:r>
          </w:p>
        </w:tc>
        <w:tc>
          <w:tcPr>
            <w:tcW w:w="1870" w:type="dxa"/>
            <w:hideMark/>
          </w:tcPr>
          <w:p w14:paraId="133CDE65" w14:textId="77777777" w:rsidR="00A9795B" w:rsidRPr="00367379" w:rsidRDefault="00A9795B" w:rsidP="00367379">
            <w:pPr>
              <w:rPr>
                <w:rFonts w:eastAsia="Times New Roman" w:cs="Calibri"/>
                <w:color w:val="000000"/>
              </w:rPr>
            </w:pPr>
            <w:r w:rsidRPr="00367379">
              <w:rPr>
                <w:rFonts w:eastAsia="Times New Roman" w:cs="Calibri"/>
                <w:color w:val="000000"/>
              </w:rPr>
              <w:t>86.6586</w:t>
            </w:r>
          </w:p>
        </w:tc>
        <w:tc>
          <w:tcPr>
            <w:tcW w:w="1870" w:type="dxa"/>
            <w:hideMark/>
          </w:tcPr>
          <w:p w14:paraId="212C8277"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4395C46E" w14:textId="5D08BF79"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r w:rsidR="00A9795B" w:rsidRPr="00A9795B" w14:paraId="0EC45E45" w14:textId="77777777" w:rsidTr="00A9795B">
        <w:trPr>
          <w:trHeight w:val="285"/>
        </w:trPr>
        <w:tc>
          <w:tcPr>
            <w:tcW w:w="1870" w:type="dxa"/>
            <w:hideMark/>
          </w:tcPr>
          <w:p w14:paraId="2D889179"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Test</w:t>
            </w:r>
          </w:p>
        </w:tc>
        <w:tc>
          <w:tcPr>
            <w:tcW w:w="1870" w:type="dxa"/>
            <w:hideMark/>
          </w:tcPr>
          <w:p w14:paraId="6B41A5CC" w14:textId="77777777" w:rsidR="00A9795B" w:rsidRPr="00367379" w:rsidRDefault="00A9795B" w:rsidP="00367379">
            <w:pPr>
              <w:rPr>
                <w:rFonts w:eastAsia="Times New Roman" w:cs="Calibri"/>
                <w:color w:val="000000"/>
              </w:rPr>
            </w:pPr>
            <w:r w:rsidRPr="00367379">
              <w:rPr>
                <w:rFonts w:eastAsia="Times New Roman" w:cs="Calibri"/>
                <w:color w:val="000000"/>
              </w:rPr>
              <w:t>14.9093</w:t>
            </w:r>
          </w:p>
        </w:tc>
        <w:tc>
          <w:tcPr>
            <w:tcW w:w="1870" w:type="dxa"/>
            <w:hideMark/>
          </w:tcPr>
          <w:p w14:paraId="508270F4" w14:textId="77777777" w:rsidR="00A9795B" w:rsidRPr="00367379" w:rsidRDefault="00A9795B" w:rsidP="00367379">
            <w:pPr>
              <w:rPr>
                <w:rFonts w:eastAsia="Times New Roman" w:cs="Calibri"/>
                <w:color w:val="000000"/>
              </w:rPr>
            </w:pPr>
            <w:r w:rsidRPr="00367379">
              <w:rPr>
                <w:rFonts w:eastAsia="Times New Roman" w:cs="Calibri"/>
                <w:color w:val="000000"/>
              </w:rPr>
              <w:t>85.0907</w:t>
            </w:r>
          </w:p>
        </w:tc>
        <w:tc>
          <w:tcPr>
            <w:tcW w:w="1870" w:type="dxa"/>
            <w:hideMark/>
          </w:tcPr>
          <w:p w14:paraId="37342592" w14:textId="77777777"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3</w:t>
            </w:r>
          </w:p>
        </w:tc>
        <w:tc>
          <w:tcPr>
            <w:tcW w:w="1870" w:type="dxa"/>
            <w:hideMark/>
          </w:tcPr>
          <w:p w14:paraId="66921F37" w14:textId="10F14563" w:rsidR="00A9795B" w:rsidRPr="00367379" w:rsidRDefault="00A9795B" w:rsidP="00367379">
            <w:pPr>
              <w:rPr>
                <w:rFonts w:eastAsia="Times New Roman" w:cs="Arial"/>
                <w:color w:val="000000"/>
                <w:sz w:val="20"/>
                <w:szCs w:val="20"/>
              </w:rPr>
            </w:pPr>
            <w:r w:rsidRPr="00367379">
              <w:rPr>
                <w:rFonts w:eastAsia="Times New Roman" w:cs="Arial"/>
                <w:color w:val="000000"/>
                <w:sz w:val="20"/>
                <w:szCs w:val="20"/>
              </w:rPr>
              <w:t>POS</w:t>
            </w:r>
          </w:p>
        </w:tc>
      </w:tr>
    </w:tbl>
    <w:p w14:paraId="47979C38" w14:textId="602A72BE" w:rsidR="00203FD1" w:rsidRDefault="000860C3" w:rsidP="00467DC7">
      <w:pPr>
        <w:jc w:val="center"/>
      </w:pPr>
      <w:r>
        <w:t xml:space="preserve">Table 8 </w:t>
      </w:r>
      <w:r w:rsidR="00467DC7">
        <w:t>–</w:t>
      </w:r>
      <w:r>
        <w:t xml:space="preserve"> </w:t>
      </w:r>
      <w:r w:rsidR="00467DC7">
        <w:t>Out of vocabulary rate and vocabulary cover rate.</w:t>
      </w:r>
    </w:p>
    <w:p w14:paraId="5780D01E" w14:textId="22E39111" w:rsidR="0045404F" w:rsidRDefault="002B2084" w:rsidP="0045404F">
      <w:r>
        <w:t xml:space="preserve">So consolidated, we have </w:t>
      </w:r>
    </w:p>
    <w:tbl>
      <w:tblPr>
        <w:tblStyle w:val="TableGrid"/>
        <w:tblW w:w="0" w:type="auto"/>
        <w:tblLook w:val="04A0" w:firstRow="1" w:lastRow="0" w:firstColumn="1" w:lastColumn="0" w:noHBand="0" w:noVBand="1"/>
      </w:tblPr>
      <w:tblGrid>
        <w:gridCol w:w="1020"/>
        <w:gridCol w:w="1133"/>
        <w:gridCol w:w="1228"/>
        <w:gridCol w:w="1140"/>
      </w:tblGrid>
      <w:tr w:rsidR="00D80139" w:rsidRPr="009A6BC8" w14:paraId="233BF034" w14:textId="77777777" w:rsidTr="009A6BC8">
        <w:trPr>
          <w:trHeight w:val="285"/>
        </w:trPr>
        <w:tc>
          <w:tcPr>
            <w:tcW w:w="1020" w:type="dxa"/>
          </w:tcPr>
          <w:p w14:paraId="0D0CED52" w14:textId="77777777" w:rsidR="00D80139" w:rsidRPr="009A6BC8" w:rsidRDefault="00D80139" w:rsidP="009A6BC8"/>
        </w:tc>
        <w:tc>
          <w:tcPr>
            <w:tcW w:w="1133" w:type="dxa"/>
          </w:tcPr>
          <w:p w14:paraId="43F91837" w14:textId="1D837E91" w:rsidR="00D80139" w:rsidRPr="009A6BC8" w:rsidRDefault="00333A92" w:rsidP="009A6BC8">
            <w:r>
              <w:t>OOV</w:t>
            </w:r>
          </w:p>
        </w:tc>
        <w:tc>
          <w:tcPr>
            <w:tcW w:w="1228" w:type="dxa"/>
          </w:tcPr>
          <w:p w14:paraId="4622BD03" w14:textId="1E57DDD0" w:rsidR="00D80139" w:rsidRPr="009A6BC8" w:rsidRDefault="00333A92" w:rsidP="009A6BC8">
            <w:r>
              <w:t>VCR</w:t>
            </w:r>
          </w:p>
        </w:tc>
        <w:tc>
          <w:tcPr>
            <w:tcW w:w="1140" w:type="dxa"/>
          </w:tcPr>
          <w:p w14:paraId="3DB9FD6C" w14:textId="60B4426E" w:rsidR="00D80139" w:rsidRPr="009A6BC8" w:rsidRDefault="00333A92" w:rsidP="009A6BC8">
            <w:r>
              <w:t>Context Length</w:t>
            </w:r>
          </w:p>
        </w:tc>
      </w:tr>
      <w:tr w:rsidR="009A6BC8" w:rsidRPr="009A6BC8" w14:paraId="1EC7B09B" w14:textId="77777777" w:rsidTr="009A6BC8">
        <w:trPr>
          <w:trHeight w:val="285"/>
        </w:trPr>
        <w:tc>
          <w:tcPr>
            <w:tcW w:w="1020" w:type="dxa"/>
            <w:hideMark/>
          </w:tcPr>
          <w:p w14:paraId="105BC279" w14:textId="77777777" w:rsidR="009A6BC8" w:rsidRPr="009A6BC8" w:rsidRDefault="009A6BC8" w:rsidP="009A6BC8">
            <w:r w:rsidRPr="009A6BC8">
              <w:t>Train</w:t>
            </w:r>
          </w:p>
        </w:tc>
        <w:tc>
          <w:tcPr>
            <w:tcW w:w="1133" w:type="dxa"/>
            <w:hideMark/>
          </w:tcPr>
          <w:p w14:paraId="2B405B33" w14:textId="77777777" w:rsidR="009A6BC8" w:rsidRPr="009A6BC8" w:rsidRDefault="009A6BC8" w:rsidP="009A6BC8">
            <w:r w:rsidRPr="009A6BC8">
              <w:t>6.820616</w:t>
            </w:r>
          </w:p>
        </w:tc>
        <w:tc>
          <w:tcPr>
            <w:tcW w:w="1228" w:type="dxa"/>
            <w:hideMark/>
          </w:tcPr>
          <w:p w14:paraId="5EF772B1" w14:textId="77777777" w:rsidR="009A6BC8" w:rsidRPr="009A6BC8" w:rsidRDefault="009A6BC8" w:rsidP="009A6BC8">
            <w:r w:rsidRPr="009A6BC8">
              <w:t>93.179384</w:t>
            </w:r>
          </w:p>
        </w:tc>
        <w:tc>
          <w:tcPr>
            <w:tcW w:w="1140" w:type="dxa"/>
            <w:hideMark/>
          </w:tcPr>
          <w:p w14:paraId="55F7CEDC" w14:textId="77777777" w:rsidR="009A6BC8" w:rsidRPr="009A6BC8" w:rsidRDefault="009A6BC8" w:rsidP="009A6BC8">
            <w:r w:rsidRPr="009A6BC8">
              <w:t>1</w:t>
            </w:r>
          </w:p>
        </w:tc>
      </w:tr>
      <w:tr w:rsidR="009A6BC8" w:rsidRPr="009A6BC8" w14:paraId="5258B962" w14:textId="77777777" w:rsidTr="009A6BC8">
        <w:trPr>
          <w:trHeight w:val="285"/>
        </w:trPr>
        <w:tc>
          <w:tcPr>
            <w:tcW w:w="1020" w:type="dxa"/>
            <w:hideMark/>
          </w:tcPr>
          <w:p w14:paraId="6DCEE640" w14:textId="77777777" w:rsidR="009A6BC8" w:rsidRPr="009A6BC8" w:rsidRDefault="009A6BC8" w:rsidP="009A6BC8">
            <w:r w:rsidRPr="009A6BC8">
              <w:t>Test</w:t>
            </w:r>
          </w:p>
        </w:tc>
        <w:tc>
          <w:tcPr>
            <w:tcW w:w="1133" w:type="dxa"/>
            <w:hideMark/>
          </w:tcPr>
          <w:p w14:paraId="35640B14" w14:textId="77777777" w:rsidR="009A6BC8" w:rsidRPr="009A6BC8" w:rsidRDefault="009A6BC8" w:rsidP="009A6BC8">
            <w:r w:rsidRPr="009A6BC8">
              <w:t>7.800111</w:t>
            </w:r>
          </w:p>
        </w:tc>
        <w:tc>
          <w:tcPr>
            <w:tcW w:w="1228" w:type="dxa"/>
            <w:hideMark/>
          </w:tcPr>
          <w:p w14:paraId="5A09D269" w14:textId="77777777" w:rsidR="009A6BC8" w:rsidRPr="009A6BC8" w:rsidRDefault="009A6BC8" w:rsidP="009A6BC8">
            <w:r w:rsidRPr="009A6BC8">
              <w:t>92.1999</w:t>
            </w:r>
          </w:p>
        </w:tc>
        <w:tc>
          <w:tcPr>
            <w:tcW w:w="1140" w:type="dxa"/>
            <w:hideMark/>
          </w:tcPr>
          <w:p w14:paraId="45D9DF4F" w14:textId="77777777" w:rsidR="009A6BC8" w:rsidRPr="009A6BC8" w:rsidRDefault="009A6BC8" w:rsidP="009A6BC8">
            <w:r w:rsidRPr="009A6BC8">
              <w:t>1</w:t>
            </w:r>
          </w:p>
        </w:tc>
      </w:tr>
      <w:tr w:rsidR="009A6BC8" w:rsidRPr="009A6BC8" w14:paraId="059D129D" w14:textId="77777777" w:rsidTr="009A6BC8">
        <w:trPr>
          <w:trHeight w:val="285"/>
        </w:trPr>
        <w:tc>
          <w:tcPr>
            <w:tcW w:w="1020" w:type="dxa"/>
            <w:hideMark/>
          </w:tcPr>
          <w:p w14:paraId="6E401E56" w14:textId="77777777" w:rsidR="009A6BC8" w:rsidRPr="009A6BC8" w:rsidRDefault="009A6BC8" w:rsidP="009A6BC8">
            <w:r w:rsidRPr="009A6BC8">
              <w:t>Train</w:t>
            </w:r>
          </w:p>
        </w:tc>
        <w:tc>
          <w:tcPr>
            <w:tcW w:w="1133" w:type="dxa"/>
            <w:hideMark/>
          </w:tcPr>
          <w:p w14:paraId="2CD8B930" w14:textId="77777777" w:rsidR="009A6BC8" w:rsidRPr="009A6BC8" w:rsidRDefault="009A6BC8" w:rsidP="009A6BC8">
            <w:pPr>
              <w:rPr>
                <w:rFonts w:cs="Calibri"/>
              </w:rPr>
            </w:pPr>
            <w:r w:rsidRPr="009A6BC8">
              <w:rPr>
                <w:rFonts w:cs="Calibri"/>
              </w:rPr>
              <w:t>13.3414</w:t>
            </w:r>
          </w:p>
        </w:tc>
        <w:tc>
          <w:tcPr>
            <w:tcW w:w="1228" w:type="dxa"/>
            <w:hideMark/>
          </w:tcPr>
          <w:p w14:paraId="1145284D" w14:textId="77777777" w:rsidR="009A6BC8" w:rsidRPr="009A6BC8" w:rsidRDefault="009A6BC8" w:rsidP="009A6BC8">
            <w:pPr>
              <w:rPr>
                <w:rFonts w:cs="Calibri"/>
              </w:rPr>
            </w:pPr>
            <w:r w:rsidRPr="009A6BC8">
              <w:rPr>
                <w:rFonts w:cs="Calibri"/>
              </w:rPr>
              <w:t>86.6586</w:t>
            </w:r>
          </w:p>
        </w:tc>
        <w:tc>
          <w:tcPr>
            <w:tcW w:w="1140" w:type="dxa"/>
            <w:hideMark/>
          </w:tcPr>
          <w:p w14:paraId="2527DEDA" w14:textId="77777777" w:rsidR="009A6BC8" w:rsidRPr="009A6BC8" w:rsidRDefault="009A6BC8" w:rsidP="009A6BC8">
            <w:r w:rsidRPr="009A6BC8">
              <w:t>3</w:t>
            </w:r>
          </w:p>
        </w:tc>
      </w:tr>
      <w:tr w:rsidR="009A6BC8" w:rsidRPr="009A6BC8" w14:paraId="40A29EE1" w14:textId="77777777" w:rsidTr="009A6BC8">
        <w:trPr>
          <w:trHeight w:val="285"/>
        </w:trPr>
        <w:tc>
          <w:tcPr>
            <w:tcW w:w="1020" w:type="dxa"/>
            <w:hideMark/>
          </w:tcPr>
          <w:p w14:paraId="75DFB419" w14:textId="77777777" w:rsidR="009A6BC8" w:rsidRPr="009A6BC8" w:rsidRDefault="009A6BC8" w:rsidP="009A6BC8">
            <w:r w:rsidRPr="009A6BC8">
              <w:t>Test</w:t>
            </w:r>
          </w:p>
        </w:tc>
        <w:tc>
          <w:tcPr>
            <w:tcW w:w="1133" w:type="dxa"/>
            <w:hideMark/>
          </w:tcPr>
          <w:p w14:paraId="220D2396" w14:textId="77777777" w:rsidR="009A6BC8" w:rsidRPr="009A6BC8" w:rsidRDefault="009A6BC8" w:rsidP="009A6BC8">
            <w:pPr>
              <w:rPr>
                <w:rFonts w:cs="Calibri"/>
              </w:rPr>
            </w:pPr>
            <w:r w:rsidRPr="009A6BC8">
              <w:rPr>
                <w:rFonts w:cs="Calibri"/>
              </w:rPr>
              <w:t>14.9093</w:t>
            </w:r>
          </w:p>
        </w:tc>
        <w:tc>
          <w:tcPr>
            <w:tcW w:w="1228" w:type="dxa"/>
            <w:hideMark/>
          </w:tcPr>
          <w:p w14:paraId="6D1AF8BF" w14:textId="77777777" w:rsidR="009A6BC8" w:rsidRPr="009A6BC8" w:rsidRDefault="009A6BC8" w:rsidP="009A6BC8">
            <w:pPr>
              <w:rPr>
                <w:rFonts w:cs="Calibri"/>
              </w:rPr>
            </w:pPr>
            <w:r w:rsidRPr="009A6BC8">
              <w:rPr>
                <w:rFonts w:cs="Calibri"/>
              </w:rPr>
              <w:t>85.0907</w:t>
            </w:r>
          </w:p>
        </w:tc>
        <w:tc>
          <w:tcPr>
            <w:tcW w:w="1140" w:type="dxa"/>
            <w:hideMark/>
          </w:tcPr>
          <w:p w14:paraId="3EC5ADA0" w14:textId="77777777" w:rsidR="009A6BC8" w:rsidRPr="009A6BC8" w:rsidRDefault="009A6BC8" w:rsidP="009A6BC8">
            <w:r w:rsidRPr="009A6BC8">
              <w:t>3</w:t>
            </w:r>
          </w:p>
        </w:tc>
      </w:tr>
    </w:tbl>
    <w:p w14:paraId="03D67EF9" w14:textId="77777777" w:rsidR="0000434F" w:rsidRDefault="00120CDB" w:rsidP="002C3977">
      <w:r>
        <w:t xml:space="preserve">Table 9 </w:t>
      </w:r>
      <w:r w:rsidR="005634B5">
        <w:t>–</w:t>
      </w:r>
      <w:r>
        <w:t xml:space="preserve"> </w:t>
      </w:r>
      <w:r w:rsidR="005634B5">
        <w:t>Consolidated OOV and VCR measures.</w:t>
      </w:r>
      <w:r w:rsidR="00FC1C87">
        <w:t xml:space="preserve"> </w:t>
      </w:r>
    </w:p>
    <w:p w14:paraId="010C5D75" w14:textId="7C05C153" w:rsidR="00120CDB" w:rsidRDefault="00FC1C87" w:rsidP="002C3977">
      <w:r>
        <w:t>We can see here that the out of vocabulary rate increases with increase in context width.</w:t>
      </w:r>
      <w:r w:rsidR="00AD7001">
        <w:t xml:space="preserve"> </w:t>
      </w:r>
    </w:p>
    <w:p w14:paraId="31DCC313" w14:textId="592F83C1" w:rsidR="009B623E" w:rsidRDefault="00E72B97" w:rsidP="00806002">
      <w:pPr>
        <w:jc w:val="left"/>
      </w:pPr>
      <w:r>
        <w:t>Next, we show the various graphs we have generated to help with our analysis.</w:t>
      </w:r>
    </w:p>
    <w:p w14:paraId="032533E1" w14:textId="77777777" w:rsidR="003F3838" w:rsidRDefault="003F3838" w:rsidP="003F3838">
      <w:pPr>
        <w:pStyle w:val="Heading2"/>
      </w:pPr>
      <w:r w:rsidRPr="00482899">
        <w:rPr>
          <w:rStyle w:val="Heading2Char"/>
        </w:rPr>
        <w:t>Discussion</w:t>
      </w:r>
    </w:p>
    <w:p w14:paraId="4543E327" w14:textId="77777777" w:rsidR="003F3838" w:rsidRDefault="003F3838" w:rsidP="003F3838">
      <w:r>
        <w:t xml:space="preserve">MLP Classifier is faster and more accurate than LR Classifier. The MLP classifier is easier to setup. Logistic regression classifier may not be well suited for this task. The decision boundary generated by the logistic regression might have overlap. Linear models do not do well predicting multiclass boundaries, with one-vs-rest. They might have multiple overlapping values, which makes it difficult for the system to predict on new data. There many chances for false positives, which makes it not a good choice of logistic regression as a great classifier. </w:t>
      </w:r>
    </w:p>
    <w:p w14:paraId="586E33A6" w14:textId="77777777" w:rsidR="003F3838" w:rsidRDefault="003F3838" w:rsidP="003F3838">
      <w:r>
        <w:t>However, with the multilayer perceptron, we see that the training and test takes very less time. The accuracy is also higher. But we see that as the context width increased from 1 to 3, the accuracy scores for both the classifiers came down. We can conclude that accuracy score might not depend on the context width as expected, i.e. higher context width must generate better accuracy.</w:t>
      </w:r>
    </w:p>
    <w:p w14:paraId="16C0480A" w14:textId="77777777" w:rsidR="003F3838" w:rsidRDefault="003F3838" w:rsidP="003F3838">
      <w:r>
        <w:t>We see that the time taken is larger for LRC and smallest for MLP, and there is a clear distinction as the scale of LR classifier is in the range of 10 – 70 mins, whereas the classifier of MLP does the same task in less than 2 minutes.</w:t>
      </w:r>
    </w:p>
    <w:p w14:paraId="0EDE59BC" w14:textId="77777777" w:rsidR="003F3838" w:rsidRDefault="003F3838" w:rsidP="00806002">
      <w:pPr>
        <w:jc w:val="left"/>
      </w:pPr>
    </w:p>
    <w:p w14:paraId="4983B0C8" w14:textId="77777777" w:rsidR="00806002" w:rsidRDefault="00806002">
      <w:pPr>
        <w:jc w:val="left"/>
        <w:rPr>
          <w:rFonts w:eastAsiaTheme="majorEastAsia" w:cstheme="majorBidi"/>
          <w:sz w:val="26"/>
          <w:szCs w:val="26"/>
        </w:rPr>
      </w:pPr>
      <w:r>
        <w:br w:type="page"/>
      </w:r>
    </w:p>
    <w:p w14:paraId="282EE594" w14:textId="6AD6B251" w:rsidR="004029A5" w:rsidRDefault="004029A5" w:rsidP="00D20EA4">
      <w:pPr>
        <w:pStyle w:val="Heading3"/>
      </w:pPr>
      <w:r>
        <w:lastRenderedPageBreak/>
        <w:t>Logistic Regression Classifier VS MLP Classifier</w:t>
      </w:r>
    </w:p>
    <w:p w14:paraId="7833CC1B" w14:textId="66CBE1AE" w:rsidR="000A7B9F" w:rsidRDefault="00940DA5" w:rsidP="000A7B9F">
      <w:pPr>
        <w:pStyle w:val="ListParagraph"/>
        <w:numPr>
          <w:ilvl w:val="0"/>
          <w:numId w:val="16"/>
        </w:numPr>
      </w:pPr>
      <w:r>
        <w:t xml:space="preserve">Total </w:t>
      </w:r>
      <w:r w:rsidR="0021508E">
        <w:t xml:space="preserve">Time </w:t>
      </w:r>
      <w:r>
        <w:t>E</w:t>
      </w:r>
      <w:r w:rsidR="0021508E">
        <w:t>lapsed</w:t>
      </w:r>
    </w:p>
    <w:p w14:paraId="616B752A" w14:textId="24AEF77B" w:rsidR="00896BEC" w:rsidRDefault="00534ED9" w:rsidP="00896BEC">
      <w:pPr>
        <w:pStyle w:val="ListParagraph"/>
        <w:numPr>
          <w:ilvl w:val="0"/>
          <w:numId w:val="17"/>
        </w:numPr>
      </w:pPr>
      <w:r>
        <w:rPr>
          <w:noProof/>
        </w:rPr>
        <w:drawing>
          <wp:anchor distT="0" distB="0" distL="114300" distR="114300" simplePos="0" relativeHeight="251691008" behindDoc="0" locked="0" layoutInCell="1" allowOverlap="1" wp14:anchorId="33C7D12D" wp14:editId="23A8843C">
            <wp:simplePos x="0" y="0"/>
            <wp:positionH relativeFrom="margin">
              <wp:posOffset>156845</wp:posOffset>
            </wp:positionH>
            <wp:positionV relativeFrom="paragraph">
              <wp:posOffset>172720</wp:posOffset>
            </wp:positionV>
            <wp:extent cx="5754077" cy="16459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4077" cy="1645920"/>
                    </a:xfrm>
                    <a:prstGeom prst="rect">
                      <a:avLst/>
                    </a:prstGeom>
                    <a:noFill/>
                  </pic:spPr>
                </pic:pic>
              </a:graphicData>
            </a:graphic>
            <wp14:sizeRelH relativeFrom="page">
              <wp14:pctWidth>0</wp14:pctWidth>
            </wp14:sizeRelH>
            <wp14:sizeRelV relativeFrom="page">
              <wp14:pctHeight>0</wp14:pctHeight>
            </wp14:sizeRelV>
          </wp:anchor>
        </w:drawing>
      </w:r>
      <w:bookmarkStart w:id="6" w:name="_Hlk512959025"/>
      <w:r w:rsidR="006065A2">
        <w:t>50d VSM plotted with changing context width</w:t>
      </w:r>
      <w:bookmarkEnd w:id="6"/>
    </w:p>
    <w:p w14:paraId="2D7B9788" w14:textId="3CFE897E" w:rsidR="008704D0" w:rsidRDefault="006065A2" w:rsidP="00896BEC">
      <w:pPr>
        <w:pStyle w:val="ListParagraph"/>
        <w:numPr>
          <w:ilvl w:val="0"/>
          <w:numId w:val="17"/>
        </w:numPr>
      </w:pPr>
      <w:r>
        <w:t>10</w:t>
      </w:r>
      <w:r>
        <w:t>0d VSM plotted with changing context width</w:t>
      </w:r>
    </w:p>
    <w:p w14:paraId="3525190D" w14:textId="75A33418" w:rsidR="00A85D23" w:rsidRDefault="004512A7" w:rsidP="00B771BC">
      <w:pPr>
        <w:tabs>
          <w:tab w:val="left" w:pos="8730"/>
        </w:tabs>
      </w:pPr>
      <w:r>
        <w:rPr>
          <w:noProof/>
        </w:rPr>
        <w:drawing>
          <wp:anchor distT="0" distB="0" distL="114300" distR="114300" simplePos="0" relativeHeight="251696128" behindDoc="0" locked="0" layoutInCell="1" allowOverlap="1" wp14:anchorId="69E3FEB1" wp14:editId="5512A08C">
            <wp:simplePos x="0" y="0"/>
            <wp:positionH relativeFrom="margin">
              <wp:posOffset>196215</wp:posOffset>
            </wp:positionH>
            <wp:positionV relativeFrom="paragraph">
              <wp:posOffset>-75565</wp:posOffset>
            </wp:positionV>
            <wp:extent cx="5669280" cy="1592061"/>
            <wp:effectExtent l="0" t="0" r="7620" b="8255"/>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9280" cy="1592061"/>
                    </a:xfrm>
                    <a:prstGeom prst="rect">
                      <a:avLst/>
                    </a:prstGeom>
                    <a:noFill/>
                  </pic:spPr>
                </pic:pic>
              </a:graphicData>
            </a:graphic>
            <wp14:sizeRelH relativeFrom="page">
              <wp14:pctWidth>0</wp14:pctWidth>
            </wp14:sizeRelH>
            <wp14:sizeRelV relativeFrom="page">
              <wp14:pctHeight>0</wp14:pctHeight>
            </wp14:sizeRelV>
          </wp:anchor>
        </w:drawing>
      </w:r>
    </w:p>
    <w:p w14:paraId="35CD9E59" w14:textId="7E295978" w:rsidR="00911E57" w:rsidRDefault="00D570E5" w:rsidP="00911E57">
      <w:pPr>
        <w:pStyle w:val="ListParagraph"/>
        <w:numPr>
          <w:ilvl w:val="0"/>
          <w:numId w:val="16"/>
        </w:numPr>
      </w:pPr>
      <w:r>
        <w:t>Accuracy score</w:t>
      </w:r>
    </w:p>
    <w:p w14:paraId="135A3E97" w14:textId="59CB14F7" w:rsidR="00911E57" w:rsidRDefault="00806976" w:rsidP="00911E57">
      <w:pPr>
        <w:pStyle w:val="ListParagraph"/>
        <w:numPr>
          <w:ilvl w:val="0"/>
          <w:numId w:val="18"/>
        </w:numPr>
      </w:pPr>
      <w:r>
        <w:rPr>
          <w:noProof/>
        </w:rPr>
        <w:drawing>
          <wp:anchor distT="0" distB="0" distL="114300" distR="114300" simplePos="0" relativeHeight="251693056" behindDoc="0" locked="0" layoutInCell="1" allowOverlap="1" wp14:anchorId="41BE955B" wp14:editId="5BAE689E">
            <wp:simplePos x="0" y="0"/>
            <wp:positionH relativeFrom="margin">
              <wp:posOffset>199390</wp:posOffset>
            </wp:positionH>
            <wp:positionV relativeFrom="paragraph">
              <wp:posOffset>243205</wp:posOffset>
            </wp:positionV>
            <wp:extent cx="5671971" cy="1645920"/>
            <wp:effectExtent l="0" t="0" r="508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1971" cy="1645920"/>
                    </a:xfrm>
                    <a:prstGeom prst="rect">
                      <a:avLst/>
                    </a:prstGeom>
                    <a:noFill/>
                  </pic:spPr>
                </pic:pic>
              </a:graphicData>
            </a:graphic>
            <wp14:sizeRelH relativeFrom="page">
              <wp14:pctWidth>0</wp14:pctWidth>
            </wp14:sizeRelH>
            <wp14:sizeRelV relativeFrom="page">
              <wp14:pctHeight>0</wp14:pctHeight>
            </wp14:sizeRelV>
          </wp:anchor>
        </w:drawing>
      </w:r>
      <w:r w:rsidR="001B7714">
        <w:t xml:space="preserve">50d VSM plotted </w:t>
      </w:r>
      <w:r w:rsidR="00FE05DC">
        <w:t>changing context width</w:t>
      </w:r>
    </w:p>
    <w:p w14:paraId="797CF2E3" w14:textId="783FB3D7" w:rsidR="00C87D5E" w:rsidRDefault="0004241F" w:rsidP="003F3838">
      <w:pPr>
        <w:pStyle w:val="ListParagraph"/>
        <w:numPr>
          <w:ilvl w:val="0"/>
          <w:numId w:val="18"/>
        </w:numPr>
      </w:pPr>
      <w:r>
        <w:rPr>
          <w:noProof/>
        </w:rPr>
        <w:drawing>
          <wp:anchor distT="0" distB="0" distL="114300" distR="114300" simplePos="0" relativeHeight="251695104" behindDoc="0" locked="0" layoutInCell="1" allowOverlap="1" wp14:anchorId="321BF075" wp14:editId="3A226893">
            <wp:simplePos x="0" y="0"/>
            <wp:positionH relativeFrom="column">
              <wp:posOffset>159385</wp:posOffset>
            </wp:positionH>
            <wp:positionV relativeFrom="paragraph">
              <wp:posOffset>1983740</wp:posOffset>
            </wp:positionV>
            <wp:extent cx="5756660" cy="164592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660" cy="1645920"/>
                    </a:xfrm>
                    <a:prstGeom prst="rect">
                      <a:avLst/>
                    </a:prstGeom>
                    <a:noFill/>
                  </pic:spPr>
                </pic:pic>
              </a:graphicData>
            </a:graphic>
            <wp14:sizeRelH relativeFrom="page">
              <wp14:pctWidth>0</wp14:pctWidth>
            </wp14:sizeRelH>
            <wp14:sizeRelV relativeFrom="page">
              <wp14:pctHeight>0</wp14:pctHeight>
            </wp14:sizeRelV>
          </wp:anchor>
        </w:drawing>
      </w:r>
      <w:r w:rsidR="00FC444E">
        <w:t>100d VSM plotted changing context width</w:t>
      </w:r>
    </w:p>
    <w:p w14:paraId="7C885D11" w14:textId="77777777" w:rsidR="003F3838" w:rsidRDefault="003F3838" w:rsidP="003F3838">
      <w:r>
        <w:lastRenderedPageBreak/>
        <w:t>As the word embedding dimension increases, we see that the elapsed time for fitting and prediction increases by a factor of 10%. This is simple to visualize from the performance time graphs of 50d and 100d.</w:t>
      </w:r>
    </w:p>
    <w:p w14:paraId="16675E43" w14:textId="77777777" w:rsidR="003F3838" w:rsidRDefault="003F3838" w:rsidP="003F3838">
      <w:r>
        <w:t xml:space="preserve">For the NER, POS, Chunking tasks, the time taken always peaks for POS task, as seen above. It always takes longer for chunking than NER. </w:t>
      </w:r>
    </w:p>
    <w:p w14:paraId="1697DCA0" w14:textId="77777777" w:rsidR="003F3838" w:rsidRDefault="003F3838" w:rsidP="003F3838">
      <w:r>
        <w:t>The accuracy scores for NER is generally higher than the others. The difference between the accuracy scores for MLP and LRC are about 5 % with MLP having scores above 95%. The highest accuracy for LRC is just around 92%.  The chunking task is having the lowest accuracy with LRC, since words are confused to be both a noun and verb.</w:t>
      </w:r>
    </w:p>
    <w:p w14:paraId="0D792B8C" w14:textId="77777777" w:rsidR="003F3838" w:rsidRPr="003F3838" w:rsidRDefault="003F3838" w:rsidP="003F3838"/>
    <w:p w14:paraId="0C5CDD50" w14:textId="77777777" w:rsidR="008721E8" w:rsidRDefault="008721E8">
      <w:pPr>
        <w:jc w:val="left"/>
        <w:rPr>
          <w:rFonts w:eastAsiaTheme="majorEastAsia" w:cstheme="majorBidi"/>
          <w:sz w:val="32"/>
          <w:szCs w:val="32"/>
        </w:rPr>
      </w:pPr>
      <w:r>
        <w:br w:type="page"/>
      </w:r>
    </w:p>
    <w:p w14:paraId="36CD2216" w14:textId="70A1DB09" w:rsidR="002D7E3F" w:rsidRDefault="002D7E3F" w:rsidP="002D7E3F">
      <w:pPr>
        <w:pStyle w:val="Heading1"/>
      </w:pPr>
      <w:bookmarkStart w:id="7" w:name="_GoBack"/>
      <w:bookmarkEnd w:id="7"/>
      <w:r>
        <w:lastRenderedPageBreak/>
        <w:t>Conclusion</w:t>
      </w:r>
    </w:p>
    <w:p w14:paraId="3BF3FDEE" w14:textId="2DBDE551" w:rsidR="002D7E3F" w:rsidRPr="002D7E3F" w:rsidRDefault="00EC7474" w:rsidP="002D7E3F">
      <w:r>
        <w:t>After running these tests, and varying the previously mentioned properties and parameters, we conclude that the MLP Classifier is better</w:t>
      </w:r>
      <w:r w:rsidR="00425FFF">
        <w:t xml:space="preserve">. </w:t>
      </w:r>
      <w:r w:rsidR="00A1572E">
        <w:t>The MLP classifier outperforms the Logistic Regression classifier in every way.</w:t>
      </w:r>
      <w:r w:rsidR="00F03BA5">
        <w:t xml:space="preserve"> As the context length increases, the processing time increases. </w:t>
      </w:r>
      <w:r w:rsidR="0015593E">
        <w:t>As the dimension of word embedding increases</w:t>
      </w:r>
      <w:r w:rsidR="00C270B9">
        <w:t xml:space="preserve"> the accuracy and the time taken increases by a little fraction in the margin of 5%</w:t>
      </w:r>
      <w:r w:rsidR="00CD47E7">
        <w:t xml:space="preserve"> - 10%. </w:t>
      </w:r>
      <w:r w:rsidR="00384637">
        <w:t xml:space="preserve">The kind of hyperparameters we can work with are context length, word embeddings dimensions, </w:t>
      </w:r>
      <w:r w:rsidR="00EF5D28">
        <w:t xml:space="preserve">and different algorithms </w:t>
      </w:r>
      <w:r w:rsidR="00075556">
        <w:t xml:space="preserve">to increase the performance. </w:t>
      </w:r>
      <w:r w:rsidR="00EF5D28">
        <w:t xml:space="preserve">It is always advisable to </w:t>
      </w:r>
      <w:r w:rsidR="0036724C">
        <w:t xml:space="preserve">try different methods before concluding which is the appropriate one. </w:t>
      </w:r>
      <w:r w:rsidR="00EE30A5">
        <w:t xml:space="preserve">Hence, we did the same thing, we conclude that logistic regression classifier is not well suited for classification tasks, especially when compared to </w:t>
      </w:r>
      <w:r w:rsidR="00962607">
        <w:t xml:space="preserve">the multi-layer perceptron neural network. </w:t>
      </w:r>
      <w:r w:rsidR="0095503B">
        <w:t xml:space="preserve">We verify from the results that a higher context width might make sense to us since it adds more meaning to each word, </w:t>
      </w:r>
      <w:r w:rsidR="008B06DF">
        <w:t>but the</w:t>
      </w:r>
      <w:r w:rsidR="0095503B">
        <w:t xml:space="preserve"> graphs prove that it may not be a good idea, or further testing is required. </w:t>
      </w:r>
      <w:r w:rsidR="0003735E">
        <w:t xml:space="preserve">Further increasing the word embeddings seems to increase the accuracy, but the increase isn’t quite evident in the margin of </w:t>
      </w:r>
      <w:r w:rsidR="00FA0B6C">
        <w:t>5</w:t>
      </w:r>
      <w:r w:rsidR="0003735E">
        <w:t>% only</w:t>
      </w:r>
      <w:r w:rsidR="00FA0B6C">
        <w:t>, whereas the running time increases by almost 10%</w:t>
      </w:r>
      <w:r w:rsidR="008B6AFA">
        <w:t xml:space="preserve">. </w:t>
      </w:r>
      <w:r w:rsidR="00354AB4">
        <w:t xml:space="preserve">Logistic regression classifier is very slow compared to neural networks. This just goes to show that one algorithm can be way better for certain task than others. It might just also be that logistic regression is </w:t>
      </w:r>
      <w:r w:rsidR="005D0EE8">
        <w:t xml:space="preserve">a very bad compared to neural networks in general. If you check the results, we can conclude that for natural language contexts, </w:t>
      </w:r>
      <w:r w:rsidR="00A40758">
        <w:t>neural networks are far more better than logistic regression, which is more well suited for binary classification, whereas in our case we have too many</w:t>
      </w:r>
      <w:r w:rsidR="005C63D7">
        <w:t xml:space="preserve"> classes. </w:t>
      </w:r>
      <w:r w:rsidR="00C64DA8">
        <w:t xml:space="preserve">Hence, always be sure to experiment deeply before deciding on machine learning models. </w:t>
      </w:r>
    </w:p>
    <w:p w14:paraId="3D03FADB" w14:textId="0249223D" w:rsidR="00277853" w:rsidRDefault="00277853">
      <w:pPr>
        <w:jc w:val="left"/>
      </w:pPr>
    </w:p>
    <w:p w14:paraId="57E2E79F" w14:textId="77777777" w:rsidR="003F3838" w:rsidRDefault="003F3838">
      <w:pPr>
        <w:jc w:val="left"/>
        <w:rPr>
          <w:rFonts w:eastAsiaTheme="majorEastAsia" w:cstheme="majorBidi"/>
          <w:sz w:val="32"/>
          <w:szCs w:val="32"/>
        </w:rPr>
      </w:pPr>
      <w:r>
        <w:br w:type="page"/>
      </w:r>
    </w:p>
    <w:p w14:paraId="4D853706" w14:textId="4AB3341C" w:rsidR="00093069" w:rsidRDefault="00B13D5C" w:rsidP="00B13D5C">
      <w:pPr>
        <w:pStyle w:val="Heading1"/>
      </w:pPr>
      <w:r>
        <w:lastRenderedPageBreak/>
        <w:t>References</w:t>
      </w:r>
    </w:p>
    <w:p w14:paraId="117DADC5" w14:textId="01217599" w:rsidR="00B42849" w:rsidRDefault="00B42849" w:rsidP="00B24A12">
      <w:pPr>
        <w:pStyle w:val="Bibliography"/>
        <w:jc w:val="left"/>
      </w:pPr>
      <w:r>
        <w:t xml:space="preserve">[1] </w:t>
      </w:r>
      <w:r w:rsidRPr="00B42849">
        <w:t>Tjong Kim Sang, E. F., &amp; De Meulder, F. (2003, May). Introduction to the CoNLL-2003 shared task: Language-independent named entity recognition. In Proceedings of the seventh conference on Natural language learning at HLT-NAACL 2003-Volume 4 (pp. 142-147). Association for Computational Linguistics.</w:t>
      </w:r>
    </w:p>
    <w:p w14:paraId="552377D1" w14:textId="7CC44AFC" w:rsidR="00B13D5C" w:rsidRDefault="00B13D5C" w:rsidP="00B24A12">
      <w:pPr>
        <w:pStyle w:val="Bibliography"/>
        <w:jc w:val="left"/>
        <w:rPr>
          <w:noProof/>
        </w:rPr>
      </w:pPr>
      <w:r>
        <w:t>[</w:t>
      </w:r>
      <w:r w:rsidR="00B42849">
        <w:t>2</w:t>
      </w:r>
      <w:r>
        <w:t xml:space="preserve">] </w:t>
      </w:r>
      <w:r>
        <w:rPr>
          <w:noProof/>
        </w:rPr>
        <w:t xml:space="preserve">Karkaletsis, V., Paliouras, G., Petasis, G., Manousopoulou, N., &amp; Spyropoulos, C. D. (1999). Named-Entity Recognition from Greek and English Texts. </w:t>
      </w:r>
      <w:r>
        <w:rPr>
          <w:i/>
          <w:iCs/>
          <w:noProof/>
        </w:rPr>
        <w:t>Journal of Intelligent and Robotic Systems, 26</w:t>
      </w:r>
      <w:r>
        <w:rPr>
          <w:noProof/>
        </w:rPr>
        <w:t>(2), 123-135. Retrieved 4 24, 2018, from http://dblp.uni-trier.de/db/journals/jirs/jirs26.html</w:t>
      </w:r>
    </w:p>
    <w:p w14:paraId="3C15E5A1" w14:textId="5576213D" w:rsidR="00B13D5C" w:rsidRDefault="00B13D5C" w:rsidP="00B24A12">
      <w:pPr>
        <w:jc w:val="left"/>
      </w:pPr>
      <w:r>
        <w:t>[</w:t>
      </w:r>
      <w:r w:rsidR="003C3E3C">
        <w:t>3</w:t>
      </w:r>
      <w:r>
        <w:t xml:space="preserve">] </w:t>
      </w:r>
      <w:r w:rsidR="00EB542B">
        <w:t xml:space="preserve">Aleksandr D., </w:t>
      </w:r>
      <w:r w:rsidR="001F6C8C">
        <w:t xml:space="preserve">vsmlib, (2017), </w:t>
      </w:r>
      <w:r w:rsidR="001F6C8C" w:rsidRPr="001F6C8C">
        <w:t>an open-source Python library for working with vector space models</w:t>
      </w:r>
      <w:r w:rsidR="001F6C8C">
        <w:t xml:space="preserve">, </w:t>
      </w:r>
      <w:hyperlink r:id="rId15" w:anchor="what-is-vsmlib" w:history="1">
        <w:r w:rsidR="001F6C8C" w:rsidRPr="0026381D">
          <w:rPr>
            <w:rStyle w:val="Hyperlink"/>
          </w:rPr>
          <w:t>http://vsmlib.readthedocs.io/en/latest/tutorial/basic.html#what-is-vsmlib</w:t>
        </w:r>
      </w:hyperlink>
    </w:p>
    <w:p w14:paraId="7E5CB113" w14:textId="419FA75C" w:rsidR="001F6C8C" w:rsidRDefault="001F6C8C" w:rsidP="00B24A12">
      <w:pPr>
        <w:jc w:val="left"/>
      </w:pPr>
      <w:r>
        <w:t>[4]</w:t>
      </w:r>
      <w:r w:rsidR="00323C30">
        <w:t xml:space="preserve"> </w:t>
      </w:r>
      <w:r w:rsidR="00323C30" w:rsidRPr="00323C30">
        <w:t>Pennington, J., Socher, R., &amp; Manning, C. (2014). Glove: Global vectors for word representation. In Proceedings of the 2014 conference on empirical methods in natural language processing (EMNLP) (pp. 1532-1543).</w:t>
      </w:r>
    </w:p>
    <w:p w14:paraId="24E45767" w14:textId="63EADA95" w:rsidR="00567E7C" w:rsidRDefault="00567E7C" w:rsidP="00B24A12">
      <w:pPr>
        <w:jc w:val="left"/>
      </w:pPr>
      <w:r>
        <w:t>[5]</w:t>
      </w:r>
      <w:r w:rsidR="00D73726">
        <w:t xml:space="preserve"> </w:t>
      </w:r>
      <w:r w:rsidR="006F4CC7" w:rsidRPr="006F4CC7">
        <w:t>Dostert, L. E. (1955). The Georgetown IBM experiment. 1955). Machine translation of languages. John Wiley &amp; Sons, New York, 124-135.</w:t>
      </w:r>
    </w:p>
    <w:p w14:paraId="020AC2C8" w14:textId="77777777" w:rsidR="00A34DF1" w:rsidRDefault="006F4CC7" w:rsidP="00B24A12">
      <w:pPr>
        <w:jc w:val="left"/>
      </w:pPr>
      <w:r>
        <w:t>[6]</w:t>
      </w:r>
      <w:r w:rsidR="00A34DF1" w:rsidRPr="00A34DF1">
        <w:t xml:space="preserve"> ALPAC, L. (1966). Machines: Computers in Translation and Linguistics, Report by the Automatic Language Processing Advisory Committee, Division of Behavioral Sciences. National Academy of Sciences, National Research Council, Publication, 1416.</w:t>
      </w:r>
    </w:p>
    <w:p w14:paraId="76AB379E" w14:textId="77777777" w:rsidR="00E71A02" w:rsidRDefault="00A34DF1" w:rsidP="00B24A12">
      <w:pPr>
        <w:jc w:val="left"/>
      </w:pPr>
      <w:r>
        <w:t xml:space="preserve">[7] </w:t>
      </w:r>
      <w:r w:rsidR="00E71A02" w:rsidRPr="00E71A02">
        <w:t>Leibniz, B., Boole, F., &amp; Russell, T. History of AI.</w:t>
      </w:r>
    </w:p>
    <w:p w14:paraId="06EBCFAF" w14:textId="77777777" w:rsidR="00B726F9" w:rsidRDefault="00E71A02" w:rsidP="00B24A12">
      <w:pPr>
        <w:jc w:val="left"/>
      </w:pPr>
      <w:r>
        <w:t>[8]</w:t>
      </w:r>
      <w:r w:rsidR="00B726F9">
        <w:t xml:space="preserve"> </w:t>
      </w:r>
      <w:r w:rsidR="00B726F9" w:rsidRPr="00B726F9">
        <w:t>Weizenbaum, J. (1966). ELIZA—a computer program for the study of natural language communication between man and machine. Communications of the ACM, 9(1), 36-45.</w:t>
      </w:r>
    </w:p>
    <w:p w14:paraId="4F2A6C95" w14:textId="77777777" w:rsidR="0045363D" w:rsidRDefault="00B726F9" w:rsidP="00B24A12">
      <w:pPr>
        <w:jc w:val="left"/>
      </w:pPr>
      <w:r>
        <w:t xml:space="preserve">[9] </w:t>
      </w:r>
      <w:r w:rsidR="0045363D" w:rsidRPr="0045363D">
        <w:t>Roger C. Schank and Robert P. Abelson (1977). Scripts, plans, goals, and understanding: An inquiry into human knowledge structures</w:t>
      </w:r>
    </w:p>
    <w:p w14:paraId="5BE70AA3" w14:textId="32487676" w:rsidR="001F78C1" w:rsidRDefault="0045363D" w:rsidP="00B24A12">
      <w:pPr>
        <w:jc w:val="left"/>
      </w:pPr>
      <w:r>
        <w:t xml:space="preserve">[10] </w:t>
      </w:r>
      <w:r w:rsidR="00755816" w:rsidRPr="00755816">
        <w:t>Cullingford, R. (1986, June). Sam. In Readings in natural language processing (pp. 627-649). Morgan Kaufmann Publishers Inc.</w:t>
      </w:r>
    </w:p>
    <w:p w14:paraId="3B6D191F" w14:textId="531E11B5" w:rsidR="001F78C1" w:rsidRDefault="001F78C1" w:rsidP="00B24A12">
      <w:pPr>
        <w:jc w:val="left"/>
      </w:pPr>
      <w:r>
        <w:t xml:space="preserve">[11] </w:t>
      </w:r>
      <w:r w:rsidRPr="001F78C1">
        <w:t>Chomsky, N. (1975). The logical structure of linguistic theory.</w:t>
      </w:r>
    </w:p>
    <w:p w14:paraId="439A37C0" w14:textId="7D2B9862" w:rsidR="00120607" w:rsidRDefault="00120607" w:rsidP="00B24A12">
      <w:pPr>
        <w:jc w:val="left"/>
      </w:pPr>
      <w:r>
        <w:t xml:space="preserve">[12] </w:t>
      </w:r>
      <w:r w:rsidRPr="00120607">
        <w:t>Manning, C. D., &amp; Schütze, H. (1999). Foundations of statistical natural language processing. MIT press.</w:t>
      </w:r>
    </w:p>
    <w:p w14:paraId="0C81EDE0" w14:textId="39532203" w:rsidR="00120607" w:rsidRDefault="00120607" w:rsidP="00B24A12">
      <w:pPr>
        <w:jc w:val="left"/>
      </w:pPr>
      <w:r>
        <w:t xml:space="preserve">[13] </w:t>
      </w:r>
      <w:r w:rsidR="00D9478B" w:rsidRPr="00D9478B">
        <w:t>Kuhn, R., &amp; De Mori, R. (1990). A cache-based natural language model for speech recognition. IEEE transactions on pattern analysis and machine intelligence, 12(6), 570-583.</w:t>
      </w:r>
    </w:p>
    <w:p w14:paraId="65012EDA" w14:textId="77777777" w:rsidR="001516EB" w:rsidRDefault="001516EB" w:rsidP="00B24A12">
      <w:pPr>
        <w:jc w:val="left"/>
      </w:pPr>
      <w:r>
        <w:t xml:space="preserve">[14] </w:t>
      </w:r>
      <w:r w:rsidRPr="001516EB">
        <w:t>Christopher, M. B. (2016). PATTERN RECOGNITION AND MACHINE LEARNING. Springer-Verlag New York.</w:t>
      </w:r>
    </w:p>
    <w:p w14:paraId="403C58AB" w14:textId="467E3DEC" w:rsidR="00976ACA" w:rsidRDefault="001516EB" w:rsidP="00B24A12">
      <w:pPr>
        <w:jc w:val="left"/>
      </w:pPr>
      <w:r>
        <w:t>[15]</w:t>
      </w:r>
      <w:r w:rsidR="00976ACA">
        <w:t xml:space="preserve"> </w:t>
      </w:r>
      <w:r w:rsidR="00976ACA" w:rsidRPr="00976ACA">
        <w:t>Berger, A. L., Pietra, V. J. D., &amp; Pietra, S. A. D. (1996). A maximum entropy approach to natural language processing. Computational linguistics, 22(1), 39-71.</w:t>
      </w:r>
    </w:p>
    <w:p w14:paraId="741A59AD" w14:textId="626EFA26" w:rsidR="006E69F2" w:rsidRDefault="006E69F2" w:rsidP="00B24A12">
      <w:pPr>
        <w:jc w:val="left"/>
      </w:pPr>
      <w:r>
        <w:t xml:space="preserve">[16] </w:t>
      </w:r>
      <w:r w:rsidRPr="006E69F2">
        <w:t>Multi-layer Perceptron</w:t>
      </w:r>
      <w:r>
        <w:t xml:space="preserve">, </w:t>
      </w:r>
      <w:r w:rsidRPr="006E69F2">
        <w:t>Neural network models (supervised)</w:t>
      </w:r>
      <w:r>
        <w:t xml:space="preserve">, scikit learn, chapter </w:t>
      </w:r>
      <w:r w:rsidRPr="006E69F2">
        <w:t>1.17.1.</w:t>
      </w:r>
      <w:r w:rsidR="0024489B">
        <w:t xml:space="preserve">, </w:t>
      </w:r>
      <w:r w:rsidRPr="006E69F2">
        <w:t xml:space="preserve"> </w:t>
      </w:r>
      <w:r>
        <w:t xml:space="preserve"> </w:t>
      </w:r>
      <w:hyperlink r:id="rId16" w:history="1">
        <w:r w:rsidRPr="00045420">
          <w:rPr>
            <w:rStyle w:val="Hyperlink"/>
          </w:rPr>
          <w:t>http://scikit-learn.org/stable/modules/neural_networks_supervised.html</w:t>
        </w:r>
      </w:hyperlink>
      <w:r>
        <w:t xml:space="preserve"> </w:t>
      </w:r>
    </w:p>
    <w:p w14:paraId="3B728196" w14:textId="39E70D40" w:rsidR="007C2674" w:rsidRDefault="007C2674" w:rsidP="00B24A12">
      <w:pPr>
        <w:jc w:val="left"/>
      </w:pPr>
      <w:r>
        <w:lastRenderedPageBreak/>
        <w:t>[17]</w:t>
      </w:r>
      <w:r w:rsidR="00E4592B">
        <w:t xml:space="preserve"> </w:t>
      </w:r>
      <w:r w:rsidR="00E4592B" w:rsidRPr="00E4592B">
        <w:t>Salton, G. (1971). The SMART retrieval system—experiments in automatic document processing.</w:t>
      </w:r>
    </w:p>
    <w:p w14:paraId="6A9EA665" w14:textId="77777777" w:rsidR="004B6DE9" w:rsidRDefault="0039075A" w:rsidP="00B24A12">
      <w:pPr>
        <w:jc w:val="left"/>
      </w:pPr>
      <w:r>
        <w:t xml:space="preserve">[18] </w:t>
      </w:r>
      <w:r w:rsidR="004B6DE9" w:rsidRPr="004B6DE9">
        <w:t>Turney, P. D., &amp; Pantel, P. (2010). From frequency to meaning: Vector space models of semantics. Journal of artificial intelligence research, 37, 141-188.</w:t>
      </w:r>
    </w:p>
    <w:p w14:paraId="39923634" w14:textId="482A51FA" w:rsidR="00DC32E7" w:rsidRDefault="004B6DE9" w:rsidP="00B24A12">
      <w:pPr>
        <w:jc w:val="left"/>
      </w:pPr>
      <w:r>
        <w:t>[19]</w:t>
      </w:r>
      <w:r w:rsidR="00EF4954">
        <w:t xml:space="preserve"> </w:t>
      </w:r>
      <w:r w:rsidR="00DF66E9">
        <w:t>Logistic Regression, Linear models, scikit learn, chapter 1.1.11</w:t>
      </w:r>
      <w:r w:rsidR="0024489B">
        <w:t xml:space="preserve">, </w:t>
      </w:r>
      <w:hyperlink r:id="rId17" w:anchor="logistic-regression" w:history="1">
        <w:r w:rsidR="00DC32E7" w:rsidRPr="00045420">
          <w:rPr>
            <w:rStyle w:val="Hyperlink"/>
          </w:rPr>
          <w:t>http://scikit-learn.org/stable/modules/linear_model.html#logistic-regression</w:t>
        </w:r>
      </w:hyperlink>
    </w:p>
    <w:p w14:paraId="1FDC3F59" w14:textId="5CD27E46" w:rsidR="004811D8" w:rsidRDefault="00DC32E7" w:rsidP="00B24A12">
      <w:pPr>
        <w:jc w:val="left"/>
      </w:pPr>
      <w:r>
        <w:t>[20]</w:t>
      </w:r>
      <w:r w:rsidR="00EF4954">
        <w:t xml:space="preserve"> </w:t>
      </w:r>
      <w:r w:rsidR="004811D8">
        <w:t xml:space="preserve">F1 score, scikit learn metrics, </w:t>
      </w:r>
      <w:hyperlink r:id="rId18" w:anchor="precision-recall-f-measure-metrics" w:history="1">
        <w:r w:rsidR="004811D8" w:rsidRPr="00045420">
          <w:rPr>
            <w:rStyle w:val="Hyperlink"/>
          </w:rPr>
          <w:t>http://scikit-learn.org/stable/modules/model_evaluation.html#precision-recall-f-measure-metrics</w:t>
        </w:r>
      </w:hyperlink>
    </w:p>
    <w:p w14:paraId="1DE7E4A8" w14:textId="77777777" w:rsidR="00127280" w:rsidRDefault="00B24A12" w:rsidP="00930150">
      <w:pPr>
        <w:jc w:val="left"/>
      </w:pPr>
      <w:r>
        <w:t>[21] Accuracy score, scikit learn metrics</w:t>
      </w:r>
      <w:r w:rsidR="005A7891">
        <w:t xml:space="preserve">, </w:t>
      </w:r>
      <w:hyperlink r:id="rId19" w:anchor="accuracy-score" w:history="1">
        <w:r w:rsidR="005A7891" w:rsidRPr="00045420">
          <w:rPr>
            <w:rStyle w:val="Hyperlink"/>
          </w:rPr>
          <w:t>http://scikit-learn.org/stable/modules/model_evaluation.html#accuracy-score</w:t>
        </w:r>
      </w:hyperlink>
    </w:p>
    <w:p w14:paraId="5CBB508B" w14:textId="3885F424" w:rsidR="00D96847" w:rsidRDefault="00127280" w:rsidP="00930150">
      <w:pPr>
        <w:jc w:val="left"/>
      </w:pPr>
      <w:r>
        <w:t>[22]</w:t>
      </w:r>
      <w:r w:rsidR="00D96847">
        <w:t xml:space="preserve"> </w:t>
      </w:r>
      <w:r w:rsidR="00D96847" w:rsidRPr="00D96847">
        <w:t>SequenceLabelling_NLP_Tasks</w:t>
      </w:r>
      <w:r w:rsidR="00E0058A">
        <w:t xml:space="preserve">, Github Repository </w:t>
      </w:r>
      <w:r w:rsidR="00A9330C">
        <w:t xml:space="preserve">for our project </w:t>
      </w:r>
      <w:hyperlink r:id="rId20" w:history="1">
        <w:r w:rsidR="00AB46DC" w:rsidRPr="00045420">
          <w:rPr>
            <w:rStyle w:val="Hyperlink"/>
          </w:rPr>
          <w:t>https://github.com/SamarthaKV29/SequenceLabelling_NLP_Tasks/</w:t>
        </w:r>
      </w:hyperlink>
    </w:p>
    <w:p w14:paraId="6CBA4482" w14:textId="1BCE846F" w:rsidR="00BE371F" w:rsidRDefault="00127280" w:rsidP="00930150">
      <w:pPr>
        <w:jc w:val="left"/>
      </w:pPr>
      <w:r>
        <w:t xml:space="preserve"> </w:t>
      </w:r>
      <w:r w:rsidR="00BE371F">
        <w:br w:type="page"/>
      </w:r>
    </w:p>
    <w:p w14:paraId="0A64F9BE" w14:textId="63955F72" w:rsidR="00093069" w:rsidRPr="00093069" w:rsidRDefault="00BE371F" w:rsidP="00D049AE">
      <w:r w:rsidRPr="00BE371F">
        <w:lastRenderedPageBreak/>
        <w:t>In footnote at end of paper — list team-member roles and contributions to project, using individual team</w:t>
      </w:r>
      <w:r w:rsidR="00CD12DD">
        <w:t xml:space="preserve"> </w:t>
      </w:r>
      <w:r w:rsidRPr="00BE371F">
        <w:t>member initials!</w:t>
      </w:r>
    </w:p>
    <w:p w14:paraId="646843E4" w14:textId="77777777" w:rsidR="00192765" w:rsidRDefault="00192765" w:rsidP="008900EC"/>
    <w:p w14:paraId="71A10881" w14:textId="77777777" w:rsidR="00192765" w:rsidRPr="00192765" w:rsidRDefault="00192765" w:rsidP="00192765">
      <w:pPr>
        <w:rPr>
          <w:b/>
          <w:bCs/>
        </w:rPr>
      </w:pPr>
      <w:r w:rsidRPr="00192765">
        <w:rPr>
          <w:b/>
          <w:bCs/>
        </w:rPr>
        <w:t>TEAM ROLES</w:t>
      </w:r>
    </w:p>
    <w:p w14:paraId="49D02BE8" w14:textId="538A88C9" w:rsidR="00192765" w:rsidRPr="00192765" w:rsidRDefault="00192765" w:rsidP="00192765">
      <w:pPr>
        <w:rPr>
          <w:b/>
          <w:bCs/>
        </w:rPr>
      </w:pPr>
      <w:r w:rsidRPr="00192765">
        <w:rPr>
          <w:b/>
          <w:bCs/>
        </w:rPr>
        <w:t>S K V</w:t>
      </w:r>
    </w:p>
    <w:p w14:paraId="5231449D" w14:textId="77777777" w:rsidR="00192765" w:rsidRPr="00192765" w:rsidRDefault="00192765" w:rsidP="00192765">
      <w:pPr>
        <w:numPr>
          <w:ilvl w:val="0"/>
          <w:numId w:val="4"/>
        </w:numPr>
      </w:pPr>
      <w:r w:rsidRPr="00192765">
        <w:t>Design and implement code</w:t>
      </w:r>
    </w:p>
    <w:p w14:paraId="47221300" w14:textId="77777777" w:rsidR="00192765" w:rsidRPr="00192765" w:rsidRDefault="00192765" w:rsidP="00192765">
      <w:pPr>
        <w:numPr>
          <w:ilvl w:val="0"/>
          <w:numId w:val="4"/>
        </w:numPr>
      </w:pPr>
      <w:r w:rsidRPr="00192765">
        <w:t>Performing testing and documentation</w:t>
      </w:r>
    </w:p>
    <w:p w14:paraId="013FCA49" w14:textId="77777777" w:rsidR="00192765" w:rsidRPr="00192765" w:rsidRDefault="00192765" w:rsidP="00192765">
      <w:pPr>
        <w:numPr>
          <w:ilvl w:val="0"/>
          <w:numId w:val="4"/>
        </w:numPr>
      </w:pPr>
      <w:r w:rsidRPr="00192765">
        <w:t>Generating results</w:t>
      </w:r>
    </w:p>
    <w:p w14:paraId="073FF97C" w14:textId="020D3C3E" w:rsidR="00192765" w:rsidRPr="00192765" w:rsidRDefault="009D6492" w:rsidP="00192765">
      <w:pPr>
        <w:numPr>
          <w:ilvl w:val="0"/>
          <w:numId w:val="4"/>
        </w:numPr>
      </w:pPr>
      <w:r>
        <w:t>Analysis and reasoning</w:t>
      </w:r>
    </w:p>
    <w:p w14:paraId="3C52CEE8" w14:textId="7EC174A3" w:rsidR="00192765" w:rsidRPr="00192765" w:rsidRDefault="00192765" w:rsidP="00192765">
      <w:pPr>
        <w:rPr>
          <w:b/>
          <w:bCs/>
        </w:rPr>
      </w:pPr>
      <w:r>
        <w:rPr>
          <w:b/>
          <w:bCs/>
        </w:rPr>
        <w:t>S</w:t>
      </w:r>
      <w:r w:rsidRPr="00192765">
        <w:rPr>
          <w:b/>
          <w:bCs/>
        </w:rPr>
        <w:t xml:space="preserve"> S</w:t>
      </w:r>
    </w:p>
    <w:p w14:paraId="4FD87CD9" w14:textId="77777777" w:rsidR="00192765" w:rsidRPr="00192765" w:rsidRDefault="00192765" w:rsidP="00192765">
      <w:pPr>
        <w:numPr>
          <w:ilvl w:val="0"/>
          <w:numId w:val="5"/>
        </w:numPr>
      </w:pPr>
      <w:r w:rsidRPr="00192765">
        <w:t>Coming up with ideas for further applications and research,</w:t>
      </w:r>
    </w:p>
    <w:p w14:paraId="3F3A7BD4" w14:textId="77777777" w:rsidR="00192765" w:rsidRPr="00192765" w:rsidRDefault="00192765" w:rsidP="00192765">
      <w:pPr>
        <w:numPr>
          <w:ilvl w:val="0"/>
          <w:numId w:val="5"/>
        </w:numPr>
      </w:pPr>
      <w:r w:rsidRPr="00192765">
        <w:t>Choosing context length and testing with different lengths,</w:t>
      </w:r>
    </w:p>
    <w:p w14:paraId="41AD5C8A" w14:textId="181C8A4A" w:rsidR="00192765" w:rsidRDefault="00192765" w:rsidP="00192765">
      <w:pPr>
        <w:numPr>
          <w:ilvl w:val="0"/>
          <w:numId w:val="5"/>
        </w:numPr>
      </w:pPr>
      <w:r w:rsidRPr="00192765">
        <w:t>Generating the final report</w:t>
      </w:r>
    </w:p>
    <w:p w14:paraId="19F1FCB2" w14:textId="0C8B50BD" w:rsidR="005A301A" w:rsidRPr="00192765" w:rsidRDefault="005A301A" w:rsidP="00192765">
      <w:pPr>
        <w:numPr>
          <w:ilvl w:val="0"/>
          <w:numId w:val="5"/>
        </w:numPr>
      </w:pPr>
      <w:r>
        <w:t>Generating the tables and graphs</w:t>
      </w:r>
    </w:p>
    <w:p w14:paraId="24AF6F65" w14:textId="6B9C23D9" w:rsidR="00192765" w:rsidRPr="00192765" w:rsidRDefault="00192765" w:rsidP="00192765">
      <w:pPr>
        <w:rPr>
          <w:b/>
          <w:bCs/>
        </w:rPr>
      </w:pPr>
      <w:r>
        <w:rPr>
          <w:b/>
          <w:bCs/>
        </w:rPr>
        <w:t>L</w:t>
      </w:r>
      <w:r w:rsidRPr="00192765">
        <w:rPr>
          <w:b/>
          <w:bCs/>
        </w:rPr>
        <w:t xml:space="preserve"> O</w:t>
      </w:r>
    </w:p>
    <w:p w14:paraId="7951409E" w14:textId="77777777" w:rsidR="00192765" w:rsidRPr="00192765" w:rsidRDefault="00192765" w:rsidP="00192765">
      <w:pPr>
        <w:numPr>
          <w:ilvl w:val="0"/>
          <w:numId w:val="6"/>
        </w:numPr>
      </w:pPr>
      <w:r w:rsidRPr="00192765">
        <w:t>Evaluating and choosing the correct model,</w:t>
      </w:r>
    </w:p>
    <w:p w14:paraId="3D28DFD0" w14:textId="77777777" w:rsidR="00192765" w:rsidRPr="00192765" w:rsidRDefault="00192765" w:rsidP="00192765">
      <w:pPr>
        <w:numPr>
          <w:ilvl w:val="0"/>
          <w:numId w:val="6"/>
        </w:numPr>
      </w:pPr>
      <w:r w:rsidRPr="00192765">
        <w:t>Applying the concepts picked up in class to our project</w:t>
      </w:r>
    </w:p>
    <w:p w14:paraId="641F167C" w14:textId="77777777" w:rsidR="00192765" w:rsidRPr="00192765" w:rsidRDefault="00192765" w:rsidP="00192765">
      <w:pPr>
        <w:numPr>
          <w:ilvl w:val="0"/>
          <w:numId w:val="6"/>
        </w:numPr>
      </w:pPr>
      <w:r w:rsidRPr="00192765">
        <w:t>Checking the mathematical integrity</w:t>
      </w:r>
    </w:p>
    <w:p w14:paraId="17AE90C8" w14:textId="57A5166F" w:rsidR="00192765" w:rsidRDefault="00192765" w:rsidP="00192765">
      <w:pPr>
        <w:numPr>
          <w:ilvl w:val="0"/>
          <w:numId w:val="6"/>
        </w:numPr>
      </w:pPr>
      <w:r w:rsidRPr="00192765">
        <w:t>Finding current state of the art</w:t>
      </w:r>
    </w:p>
    <w:p w14:paraId="735A8DDE" w14:textId="6E106C3D" w:rsidR="00A134BD" w:rsidRDefault="005A301A" w:rsidP="00192765">
      <w:pPr>
        <w:numPr>
          <w:ilvl w:val="0"/>
          <w:numId w:val="6"/>
        </w:numPr>
      </w:pPr>
      <w:r>
        <w:t>Generate the tables and graphs.</w:t>
      </w:r>
    </w:p>
    <w:p w14:paraId="07154F48" w14:textId="77777777" w:rsidR="00A134BD" w:rsidRDefault="00A134BD">
      <w:pPr>
        <w:jc w:val="left"/>
      </w:pPr>
      <w:r>
        <w:br w:type="page"/>
      </w:r>
    </w:p>
    <w:p w14:paraId="7A82269E" w14:textId="49CD9081" w:rsidR="005A301A" w:rsidRDefault="00C43785" w:rsidP="00C43785">
      <w:pPr>
        <w:pStyle w:val="Heading1"/>
      </w:pPr>
      <w:r>
        <w:lastRenderedPageBreak/>
        <w:t>Appendix A – In depth Background</w:t>
      </w:r>
    </w:p>
    <w:p w14:paraId="6869FFE0" w14:textId="77777777" w:rsidR="00C43785" w:rsidRDefault="00C43785" w:rsidP="00C43785">
      <w:pPr>
        <w:pStyle w:val="Heading3"/>
      </w:pPr>
      <w:r>
        <w:t>One-vs-Rest Logistic Regression</w:t>
      </w:r>
    </w:p>
    <w:p w14:paraId="458A2FEF" w14:textId="77777777" w:rsidR="00C43785" w:rsidRDefault="00C43785" w:rsidP="00C43785">
      <w:r w:rsidRPr="00BB325A">
        <w:rPr>
          <w:noProof/>
        </w:rPr>
        <w:drawing>
          <wp:anchor distT="0" distB="0" distL="114300" distR="114300" simplePos="0" relativeHeight="251698176" behindDoc="0" locked="0" layoutInCell="1" allowOverlap="1" wp14:anchorId="3AA8A9C0" wp14:editId="7384FB72">
            <wp:simplePos x="0" y="0"/>
            <wp:positionH relativeFrom="column">
              <wp:posOffset>296202</wp:posOffset>
            </wp:positionH>
            <wp:positionV relativeFrom="paragraph">
              <wp:posOffset>912495</wp:posOffset>
            </wp:positionV>
            <wp:extent cx="5303520" cy="158496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520" cy="1584960"/>
                    </a:xfrm>
                    <a:prstGeom prst="rect">
                      <a:avLst/>
                    </a:prstGeom>
                  </pic:spPr>
                </pic:pic>
              </a:graphicData>
            </a:graphic>
            <wp14:sizeRelH relativeFrom="margin">
              <wp14:pctWidth>0</wp14:pctWidth>
            </wp14:sizeRelH>
            <wp14:sizeRelV relativeFrom="margin">
              <wp14:pctHeight>0</wp14:pctHeight>
            </wp14:sizeRelV>
          </wp:anchor>
        </w:drawing>
      </w:r>
      <w:r w:rsidRPr="00BB325A">
        <w:t xml:space="preserve">The first algorithm we used is logistic regression, specifically, multinomial logistic regression. This type of regression is where the logistic regression is performed one-vs-rest classification, since simple logistic regression can only work with two classes. The scikit learn library provides us the implemented ready to use library from the </w:t>
      </w:r>
      <w:proofErr w:type="gramStart"/>
      <w:r w:rsidRPr="00BB325A">
        <w:t>sklearn.linear</w:t>
      </w:r>
      <w:proofErr w:type="gramEnd"/>
      <w:r w:rsidRPr="00BB325A">
        <w:t>_model, which also performs the one-vs-rest modification for multi-class problems. There are many parameters we can set for the</w:t>
      </w:r>
    </w:p>
    <w:p w14:paraId="615DAB74" w14:textId="77777777" w:rsidR="00C43785" w:rsidRDefault="00C43785" w:rsidP="00C43785">
      <w:pPr>
        <w:jc w:val="center"/>
      </w:pPr>
      <w:r>
        <w:t>Fig 1 – Extract from scikit learn guide for logistic regression.</w:t>
      </w:r>
    </w:p>
    <w:p w14:paraId="618773DB" w14:textId="77777777" w:rsidR="00C43785" w:rsidRDefault="00C43785" w:rsidP="00C43785">
      <w:r>
        <w:rPr>
          <w:noProof/>
        </w:rPr>
        <w:drawing>
          <wp:anchor distT="0" distB="0" distL="114300" distR="114300" simplePos="0" relativeHeight="251702272" behindDoc="0" locked="0" layoutInCell="1" allowOverlap="1" wp14:anchorId="4FAF364E" wp14:editId="0FC32BC6">
            <wp:simplePos x="0" y="0"/>
            <wp:positionH relativeFrom="column">
              <wp:posOffset>903605</wp:posOffset>
            </wp:positionH>
            <wp:positionV relativeFrom="paragraph">
              <wp:posOffset>620395</wp:posOffset>
            </wp:positionV>
            <wp:extent cx="4136390" cy="2981325"/>
            <wp:effectExtent l="0" t="0" r="0" b="952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36390" cy="2981325"/>
                    </a:xfrm>
                    <a:prstGeom prst="rect">
                      <a:avLst/>
                    </a:prstGeom>
                  </pic:spPr>
                </pic:pic>
              </a:graphicData>
            </a:graphic>
            <wp14:sizeRelH relativeFrom="margin">
              <wp14:pctWidth>0</wp14:pctWidth>
            </wp14:sizeRelH>
            <wp14:sizeRelV relativeFrom="margin">
              <wp14:pctHeight>0</wp14:pctHeight>
            </wp14:sizeRelV>
          </wp:anchor>
        </w:drawing>
      </w:r>
      <w:r>
        <w:t>classifier, such as regularization penalty, solver, tolerance, multiclass type etc. When multi_class is set to multinomial, it becomes a pure multiclass logistic regression [14]. We have provided the minimizable cost function above.</w:t>
      </w:r>
    </w:p>
    <w:p w14:paraId="247475EC" w14:textId="77777777" w:rsidR="00C43785" w:rsidRDefault="00C43785" w:rsidP="00C43785">
      <w:pPr>
        <w:jc w:val="center"/>
      </w:pPr>
      <w:r>
        <w:t>Fig 2 (a) – Multi binary classifier</w:t>
      </w:r>
    </w:p>
    <w:p w14:paraId="22DC9EA6" w14:textId="77777777" w:rsidR="00C43785" w:rsidRDefault="00C43785" w:rsidP="00C43785">
      <w:pPr>
        <w:pStyle w:val="Heading3"/>
      </w:pPr>
      <w:r>
        <w:lastRenderedPageBreak/>
        <w:t xml:space="preserve">Multilayer Perceptron Neural Network </w:t>
      </w:r>
    </w:p>
    <w:p w14:paraId="04BF1DD3" w14:textId="77777777" w:rsidR="00C43785" w:rsidRDefault="00C43785" w:rsidP="00C43785">
      <w:r>
        <w:rPr>
          <w:noProof/>
        </w:rPr>
        <w:drawing>
          <wp:anchor distT="0" distB="0" distL="114300" distR="114300" simplePos="0" relativeHeight="251699200" behindDoc="0" locked="0" layoutInCell="1" allowOverlap="1" wp14:anchorId="4D7311D0" wp14:editId="527F2BF5">
            <wp:simplePos x="0" y="0"/>
            <wp:positionH relativeFrom="column">
              <wp:posOffset>1332865</wp:posOffset>
            </wp:positionH>
            <wp:positionV relativeFrom="paragraph">
              <wp:posOffset>739140</wp:posOffset>
            </wp:positionV>
            <wp:extent cx="3277235" cy="30803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235" cy="3080385"/>
                    </a:xfrm>
                    <a:prstGeom prst="rect">
                      <a:avLst/>
                    </a:prstGeom>
                  </pic:spPr>
                </pic:pic>
              </a:graphicData>
            </a:graphic>
            <wp14:sizeRelH relativeFrom="margin">
              <wp14:pctWidth>0</wp14:pctWidth>
            </wp14:sizeRelH>
            <wp14:sizeRelV relativeFrom="margin">
              <wp14:pctHeight>0</wp14:pctHeight>
            </wp14:sizeRelV>
          </wp:anchor>
        </w:drawing>
      </w:r>
      <w:r>
        <w:t xml:space="preserve">The second method we use is the multi-layer perceptron neural network [16]. This is a supervised learning algorithm which is online (can learn by partial fitting the data) and can learn non-linear models. This model proved to be a more accurate and faster approach than linear models such as logistic regression. The figure below gives a more general approach, </w:t>
      </w:r>
    </w:p>
    <w:p w14:paraId="32E7E120" w14:textId="77777777" w:rsidR="00C43785" w:rsidRDefault="00C43785" w:rsidP="00C43785">
      <w:pPr>
        <w:jc w:val="center"/>
      </w:pPr>
      <w:r>
        <w:t>Fig 2 (b) – Extract from scikit learn guide for MLP classifiers, one hidden layer MLP with scalar output</w:t>
      </w:r>
    </w:p>
    <w:p w14:paraId="04B44851" w14:textId="77777777" w:rsidR="00C43785" w:rsidRDefault="00C43785" w:rsidP="00C43785"/>
    <w:p w14:paraId="13470E0A" w14:textId="77777777" w:rsidR="00C43785" w:rsidRDefault="00C43785" w:rsidP="00C43785">
      <w:r>
        <w:t xml:space="preserve">The multilayer perceptron has leftmost layer as the input layer and the rightmost layer as the output layer. As the system trains on input data, it learns the coefficients for the hidden layers. It learns by back propagation and is a feed forward network. There is a non-linear activation function which transforms the values in each of the hidden layer neurons [16]. </w:t>
      </w:r>
    </w:p>
    <w:p w14:paraId="27F25B78" w14:textId="77777777" w:rsidR="00C43785" w:rsidRDefault="00C43785" w:rsidP="00C43785">
      <w:r>
        <w:t xml:space="preserve">Both these algorithms have undergone much modification in terms of performance and accuracy over time. Each one is problem specific in that preferring to use one over the other really depends on what it can do for your problem. Easiest way to figure out which one to use by trialing different algorithms with the dataset and whichever produces the best accuracy over a large dataset and does it in certain fixed unit time of training is the one. </w:t>
      </w:r>
    </w:p>
    <w:p w14:paraId="17ABC929" w14:textId="77777777" w:rsidR="00C43785" w:rsidRDefault="00C43785" w:rsidP="00C43785">
      <w:r>
        <w:t xml:space="preserve">In our project, we could not use the standard available UCI repository datasets, as the kind of data we were looking for, annotated text data was unavailable. We have used the CONLL-2003 dataset as it was well suited for our purpose. </w:t>
      </w:r>
    </w:p>
    <w:p w14:paraId="3450F712" w14:textId="77777777" w:rsidR="00C43785" w:rsidRDefault="00C43785" w:rsidP="00C43785">
      <w:pPr>
        <w:pStyle w:val="Heading3"/>
      </w:pPr>
      <w:r>
        <w:t>Word Embeddings:</w:t>
      </w:r>
    </w:p>
    <w:p w14:paraId="21234AD4" w14:textId="77777777" w:rsidR="00C43785" w:rsidRDefault="00C43785" w:rsidP="00C43785">
      <w:r w:rsidRPr="005B037E">
        <w:t xml:space="preserve">Word Embeddings is the aggregate name for an arrangement of dialect modelling and highlight learning systems in characteristic dialect training in Natural Language Processing where words or expressions from the vocabulary are mapped to vectors of genuine numbers. Reasonably it includes a numerical implanting from a space with one measurement for every word to a consistent vector space with considerably higher measurement. Strategies to create this mapping </w:t>
      </w:r>
      <w:r w:rsidRPr="005B037E">
        <w:lastRenderedPageBreak/>
        <w:t>incorporate neural networks, dimensionality lessening on the word co-event matrix, probabilistic models, and unequivocal portrayal as far as the setting in which words appear. Word and expression embeddings, when utilized as the fundamental information portrayal, have been appeared to support the execution in NLP errands, for example, syntactic parsing and sentiment analysis.</w:t>
      </w:r>
      <w:r>
        <w:t xml:space="preserve"> </w:t>
      </w:r>
    </w:p>
    <w:p w14:paraId="61FA5FF6" w14:textId="77777777" w:rsidR="00C43785" w:rsidRDefault="00C43785" w:rsidP="00C43785">
      <w:r>
        <w:rPr>
          <w:noProof/>
        </w:rPr>
        <w:drawing>
          <wp:anchor distT="0" distB="0" distL="114300" distR="114300" simplePos="0" relativeHeight="251701248" behindDoc="0" locked="0" layoutInCell="1" allowOverlap="1" wp14:anchorId="73C63636" wp14:editId="161A9827">
            <wp:simplePos x="0" y="0"/>
            <wp:positionH relativeFrom="column">
              <wp:posOffset>1561465</wp:posOffset>
            </wp:positionH>
            <wp:positionV relativeFrom="paragraph">
              <wp:posOffset>2329815</wp:posOffset>
            </wp:positionV>
            <wp:extent cx="2790825" cy="1066800"/>
            <wp:effectExtent l="0" t="0" r="9525" b="0"/>
            <wp:wrapTopAndBottom/>
            <wp:docPr id="8" name="Picture 8"/>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stretch>
                      <a:fillRect/>
                    </a:stretch>
                  </pic:blipFill>
                  <pic:spPr>
                    <a:xfrm>
                      <a:off x="0" y="0"/>
                      <a:ext cx="2790825" cy="1066800"/>
                    </a:xfrm>
                    <a:prstGeom prst="rect">
                      <a:avLst/>
                    </a:prstGeom>
                  </pic:spPr>
                </pic:pic>
              </a:graphicData>
            </a:graphic>
          </wp:anchor>
        </w:drawing>
      </w:r>
      <w:r>
        <w:rPr>
          <w:noProof/>
        </w:rPr>
        <w:drawing>
          <wp:anchor distT="0" distB="0" distL="114300" distR="114300" simplePos="0" relativeHeight="251700224" behindDoc="0" locked="0" layoutInCell="1" allowOverlap="1" wp14:anchorId="154BBE40" wp14:editId="15CE6BED">
            <wp:simplePos x="0" y="0"/>
            <wp:positionH relativeFrom="column">
              <wp:posOffset>37465</wp:posOffset>
            </wp:positionH>
            <wp:positionV relativeFrom="paragraph">
              <wp:posOffset>1014095</wp:posOffset>
            </wp:positionV>
            <wp:extent cx="5887085" cy="127635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stretch>
                      <a:fillRect/>
                    </a:stretch>
                  </pic:blipFill>
                  <pic:spPr>
                    <a:xfrm>
                      <a:off x="0" y="0"/>
                      <a:ext cx="5887085" cy="1276350"/>
                    </a:xfrm>
                    <a:prstGeom prst="rect">
                      <a:avLst/>
                    </a:prstGeom>
                  </pic:spPr>
                </pic:pic>
              </a:graphicData>
            </a:graphic>
          </wp:anchor>
        </w:drawing>
      </w:r>
      <w:r>
        <w:t xml:space="preserve">We have acquired our embeddings from the highly popular Stanford GloVe [4], which stands for Global Vectors for Word Representation. The GloVe algorithm itself is an unsupervised algorithm for learning the vector representations for various words. These pre-trained vectors are very important to help our system build understanding on the meanings of words and sentences. It helps our system form the specific benchmark tasks such as NER, POS and chunking.   </w:t>
      </w:r>
    </w:p>
    <w:p w14:paraId="5D403C01" w14:textId="77777777" w:rsidR="00C43785" w:rsidRDefault="00C43785" w:rsidP="00C43785">
      <w:pPr>
        <w:jc w:val="center"/>
      </w:pPr>
      <w:r>
        <w:t xml:space="preserve">Fig 3 - </w:t>
      </w:r>
      <w:r w:rsidRPr="0029795C">
        <w:t>State of the art systems on three NLP tasks, An F1 Score is calculated for CHUNK and NER and</w:t>
      </w:r>
      <w:r>
        <w:t xml:space="preserve"> </w:t>
      </w:r>
      <w:r w:rsidRPr="0029795C">
        <w:t>performance is reported with per-word accuracy in the POS.</w:t>
      </w:r>
    </w:p>
    <w:p w14:paraId="044AD1D3" w14:textId="77777777" w:rsidR="00C43785" w:rsidRDefault="00C43785" w:rsidP="00C43785">
      <w:pPr>
        <w:pStyle w:val="Heading3"/>
      </w:pPr>
      <w:r>
        <w:t>Definition of tasks:</w:t>
      </w:r>
    </w:p>
    <w:p w14:paraId="45604EDD" w14:textId="77777777" w:rsidR="00C43785" w:rsidRDefault="00C43785" w:rsidP="00C43785">
      <w:pPr>
        <w:pStyle w:val="ListParagraph"/>
        <w:numPr>
          <w:ilvl w:val="0"/>
          <w:numId w:val="7"/>
        </w:numPr>
      </w:pPr>
      <w:r>
        <w:t>Part of Speech Tagging:</w:t>
      </w:r>
    </w:p>
    <w:p w14:paraId="1ABE4B81" w14:textId="77777777" w:rsidR="00C43785" w:rsidRDefault="00C43785" w:rsidP="00C43785">
      <w:pPr>
        <w:ind w:left="360"/>
      </w:pPr>
      <w:r>
        <w:t>In POS we label each word with a unique tag that indicate its syntactical role, for example, noun, pronoun, verb, etc. A standard benchmark setup is described by Toutanova et al. (2003). Section 0-18 of Wall Street Journal (WSJ) data are used for training, while sections 19-21 are for validation and section 22-24 are for testing.</w:t>
      </w:r>
    </w:p>
    <w:p w14:paraId="116357D4" w14:textId="77777777" w:rsidR="00C43785" w:rsidRDefault="00C43785" w:rsidP="00C43785">
      <w:pPr>
        <w:pStyle w:val="ListParagraph"/>
        <w:numPr>
          <w:ilvl w:val="0"/>
          <w:numId w:val="7"/>
        </w:numPr>
      </w:pPr>
      <w:r>
        <w:t>Chunking:</w:t>
      </w:r>
    </w:p>
    <w:p w14:paraId="2B2D09D4" w14:textId="77777777" w:rsidR="00C43785" w:rsidRDefault="00C43785" w:rsidP="00C43785">
      <w:pPr>
        <w:ind w:left="360"/>
      </w:pPr>
      <w:r w:rsidRPr="001A6E50">
        <w:t>Chucking is used to label of the sentence with labels such as noun or verb phrases (NP or VP). Every word has only one tag, which is coded as begin-chunk (e.g., B-NP) or inside-chunk tag (e.g., I-NP).</w:t>
      </w:r>
    </w:p>
    <w:p w14:paraId="79DECB20" w14:textId="77777777" w:rsidR="00C43785" w:rsidRDefault="00C43785" w:rsidP="00C43785">
      <w:pPr>
        <w:pStyle w:val="ListParagraph"/>
        <w:numPr>
          <w:ilvl w:val="0"/>
          <w:numId w:val="7"/>
        </w:numPr>
      </w:pPr>
      <w:r>
        <w:t>Named Entity Recognition:</w:t>
      </w:r>
    </w:p>
    <w:p w14:paraId="732384E8" w14:textId="77777777" w:rsidR="00C43785" w:rsidRDefault="00C43785" w:rsidP="00C43785">
      <w:pPr>
        <w:ind w:left="360"/>
      </w:pPr>
      <w:r w:rsidRPr="001A6E50">
        <w:t>NER marks nuclear components in the sentence into classes, for example, "PERSON" or "LOCATION". As in the chunking undertaking, each word is relegated a tag prepended by a pointer of the start or within an element.</w:t>
      </w:r>
    </w:p>
    <w:p w14:paraId="34AEA2E8" w14:textId="77777777" w:rsidR="00C43785" w:rsidRDefault="00C43785" w:rsidP="00C43785">
      <w:pPr>
        <w:pStyle w:val="Heading3"/>
      </w:pPr>
      <w:r>
        <w:t>VSMlib in python 3.6</w:t>
      </w:r>
    </w:p>
    <w:p w14:paraId="2AAC640B" w14:textId="77777777" w:rsidR="00C43785" w:rsidRDefault="00C43785" w:rsidP="00C43785">
      <w:pPr>
        <w:pStyle w:val="ListParagraph"/>
        <w:numPr>
          <w:ilvl w:val="0"/>
          <w:numId w:val="7"/>
        </w:numPr>
      </w:pPr>
      <w:r>
        <w:t>Vector space models (VSMs)</w:t>
      </w:r>
    </w:p>
    <w:p w14:paraId="3286B198" w14:textId="77777777" w:rsidR="00C43785" w:rsidRDefault="00C43785" w:rsidP="00C43785">
      <w:pPr>
        <w:pStyle w:val="ListParagraph"/>
      </w:pPr>
      <w:r>
        <w:lastRenderedPageBreak/>
        <w:t xml:space="preserve">Vector space models are dimensions created from words in documents depending on their occurrence. If the word occurs in the document, its vector will hold a non-zero value. There are mainly three broad classes of VSMs, of which we have used the word-context VSMs. VSMs have been around since the early 1970s, used in SMART information retrieval systems [17]. The general idea of VSMs was to represent a word in a document as a vector in a vector space. The points which end up close to each other have similarities in meaning and this can be used to process new sentences and text [18]. There are more details to include, however, we shall not go into the implementation and other details. </w:t>
      </w:r>
    </w:p>
    <w:p w14:paraId="7457E583" w14:textId="77777777" w:rsidR="00C43785" w:rsidRDefault="00C43785" w:rsidP="00C43785">
      <w:r>
        <w:t>VSMlib for python allows us to use the pre-trained models from external sources in our project much more easily than previously achieved. The author describes it as an open source library for working with VSMs and word embeddings such as word2vec [3]. It includes a lot of helpful features while we use it map our dataset words to preexisting words in the vector. We use two measures here to compare the dataset vocabulary to the word vector vocabulary, which are:</w:t>
      </w:r>
    </w:p>
    <w:p w14:paraId="6B0CD5DD" w14:textId="77777777" w:rsidR="00C43785" w:rsidRDefault="00C43785" w:rsidP="00C43785">
      <w:pPr>
        <w:pStyle w:val="ListParagraph"/>
        <w:numPr>
          <w:ilvl w:val="0"/>
          <w:numId w:val="8"/>
        </w:numPr>
      </w:pPr>
      <w:r>
        <w:t xml:space="preserve">Out of Vocabulary Rate </w:t>
      </w:r>
      <w:bookmarkStart w:id="8" w:name="_Hlk512882742"/>
      <w:r>
        <w:t xml:space="preserve">– </w:t>
      </w:r>
      <w:bookmarkEnd w:id="8"/>
      <w:r>
        <w:t>Generally described as the number of unknown words in a new sample of language, expressed as a percentage.</w:t>
      </w:r>
    </w:p>
    <w:p w14:paraId="6675621D" w14:textId="77777777" w:rsidR="00C43785" w:rsidRDefault="00C43785" w:rsidP="00C43785">
      <w:pPr>
        <w:pStyle w:val="ListParagraph"/>
        <w:numPr>
          <w:ilvl w:val="0"/>
          <w:numId w:val="8"/>
        </w:numPr>
      </w:pPr>
      <w:r>
        <w:t>Vocabulary Cover Rate – Number of words required to cover the entire language corpus under consideration, again expressed as a percentage.</w:t>
      </w:r>
    </w:p>
    <w:p w14:paraId="4041E2DA" w14:textId="77777777" w:rsidR="00C43785" w:rsidRPr="00795FE5" w:rsidRDefault="00C43785" w:rsidP="00C43785">
      <w:r>
        <w:t xml:space="preserve">So, the library provides multiple cool features that we use to process the dataset and use the model to prepare our input data. </w:t>
      </w:r>
    </w:p>
    <w:p w14:paraId="15794573" w14:textId="77777777" w:rsidR="00C43785" w:rsidRPr="00C43785" w:rsidRDefault="00C43785" w:rsidP="00C43785"/>
    <w:p w14:paraId="632D3F8C" w14:textId="77777777" w:rsidR="008900EC" w:rsidRPr="008900EC" w:rsidRDefault="008900EC" w:rsidP="008900EC"/>
    <w:sectPr w:rsidR="008900EC" w:rsidRPr="008900EC" w:rsidSect="00F05246">
      <w:foot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A8F9D" w14:textId="77777777" w:rsidR="00127E5C" w:rsidRDefault="00127E5C" w:rsidP="002D7986">
      <w:pPr>
        <w:spacing w:after="0" w:line="240" w:lineRule="auto"/>
      </w:pPr>
      <w:r>
        <w:separator/>
      </w:r>
    </w:p>
  </w:endnote>
  <w:endnote w:type="continuationSeparator" w:id="0">
    <w:p w14:paraId="0B27A628" w14:textId="77777777" w:rsidR="00127E5C" w:rsidRDefault="00127E5C" w:rsidP="002D7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2209972"/>
      <w:docPartObj>
        <w:docPartGallery w:val="Page Numbers (Bottom of Page)"/>
        <w:docPartUnique/>
      </w:docPartObj>
    </w:sdtPr>
    <w:sdtEndPr>
      <w:rPr>
        <w:noProof/>
      </w:rPr>
    </w:sdtEndPr>
    <w:sdtContent>
      <w:p w14:paraId="04D0D307" w14:textId="58DBECE9" w:rsidR="00E72B97" w:rsidRDefault="00E72B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E884A2" w14:textId="2F6A0971" w:rsidR="00E72B97" w:rsidRDefault="00E72B97">
    <w:pPr>
      <w:pStyle w:val="Footer"/>
    </w:pPr>
    <w:r>
      <w:t>UMass Lowell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67119" w14:textId="77777777" w:rsidR="00127E5C" w:rsidRDefault="00127E5C" w:rsidP="002D7986">
      <w:pPr>
        <w:spacing w:after="0" w:line="240" w:lineRule="auto"/>
      </w:pPr>
      <w:r>
        <w:separator/>
      </w:r>
    </w:p>
  </w:footnote>
  <w:footnote w:type="continuationSeparator" w:id="0">
    <w:p w14:paraId="7C455876" w14:textId="77777777" w:rsidR="00127E5C" w:rsidRDefault="00127E5C" w:rsidP="002D79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258A"/>
    <w:multiLevelType w:val="hybridMultilevel"/>
    <w:tmpl w:val="A7DC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24D2D"/>
    <w:multiLevelType w:val="hybridMultilevel"/>
    <w:tmpl w:val="04E66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F63A8"/>
    <w:multiLevelType w:val="hybridMultilevel"/>
    <w:tmpl w:val="5BC4C684"/>
    <w:lvl w:ilvl="0" w:tplc="41E66B20">
      <w:start w:val="1"/>
      <w:numFmt w:val="lowerLetter"/>
      <w:lvlText w:val="%1."/>
      <w:lvlJc w:val="left"/>
      <w:pPr>
        <w:ind w:left="720" w:hanging="360"/>
      </w:pPr>
      <w:rPr>
        <w:rFonts w:ascii="Georgia" w:eastAsiaTheme="minorHAnsi" w:hAnsi="Georgia"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D0A8A"/>
    <w:multiLevelType w:val="hybridMultilevel"/>
    <w:tmpl w:val="1552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D05F5"/>
    <w:multiLevelType w:val="hybridMultilevel"/>
    <w:tmpl w:val="BE900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C311E4"/>
    <w:multiLevelType w:val="multilevel"/>
    <w:tmpl w:val="233C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D1267"/>
    <w:multiLevelType w:val="hybridMultilevel"/>
    <w:tmpl w:val="6F92C5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E5010B1"/>
    <w:multiLevelType w:val="hybridMultilevel"/>
    <w:tmpl w:val="85C44ECA"/>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7133F82"/>
    <w:multiLevelType w:val="hybridMultilevel"/>
    <w:tmpl w:val="F37214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34049"/>
    <w:multiLevelType w:val="hybridMultilevel"/>
    <w:tmpl w:val="A9883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8B5725"/>
    <w:multiLevelType w:val="hybridMultilevel"/>
    <w:tmpl w:val="C42C76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011D6"/>
    <w:multiLevelType w:val="hybridMultilevel"/>
    <w:tmpl w:val="C936C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6129B8"/>
    <w:multiLevelType w:val="hybridMultilevel"/>
    <w:tmpl w:val="78F031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D890EC1"/>
    <w:multiLevelType w:val="multilevel"/>
    <w:tmpl w:val="8F12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940A08"/>
    <w:multiLevelType w:val="hybridMultilevel"/>
    <w:tmpl w:val="EF7C2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4C744E"/>
    <w:multiLevelType w:val="hybridMultilevel"/>
    <w:tmpl w:val="F2A2BB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FB67658"/>
    <w:multiLevelType w:val="hybridMultilevel"/>
    <w:tmpl w:val="789C7456"/>
    <w:lvl w:ilvl="0" w:tplc="690080F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71138B"/>
    <w:multiLevelType w:val="multilevel"/>
    <w:tmpl w:val="F064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4"/>
  </w:num>
  <w:num w:numId="3">
    <w:abstractNumId w:val="12"/>
  </w:num>
  <w:num w:numId="4">
    <w:abstractNumId w:val="17"/>
  </w:num>
  <w:num w:numId="5">
    <w:abstractNumId w:val="5"/>
  </w:num>
  <w:num w:numId="6">
    <w:abstractNumId w:val="13"/>
  </w:num>
  <w:num w:numId="7">
    <w:abstractNumId w:val="1"/>
  </w:num>
  <w:num w:numId="8">
    <w:abstractNumId w:val="11"/>
  </w:num>
  <w:num w:numId="9">
    <w:abstractNumId w:val="16"/>
  </w:num>
  <w:num w:numId="10">
    <w:abstractNumId w:val="4"/>
  </w:num>
  <w:num w:numId="11">
    <w:abstractNumId w:val="9"/>
  </w:num>
  <w:num w:numId="12">
    <w:abstractNumId w:val="8"/>
  </w:num>
  <w:num w:numId="13">
    <w:abstractNumId w:val="7"/>
  </w:num>
  <w:num w:numId="14">
    <w:abstractNumId w:val="0"/>
  </w:num>
  <w:num w:numId="15">
    <w:abstractNumId w:val="3"/>
  </w:num>
  <w:num w:numId="16">
    <w:abstractNumId w:val="2"/>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986"/>
    <w:rsid w:val="00002948"/>
    <w:rsid w:val="00002D84"/>
    <w:rsid w:val="000037A8"/>
    <w:rsid w:val="00003CA0"/>
    <w:rsid w:val="0000434F"/>
    <w:rsid w:val="000074E5"/>
    <w:rsid w:val="00013AE9"/>
    <w:rsid w:val="00020093"/>
    <w:rsid w:val="00020F64"/>
    <w:rsid w:val="0002599D"/>
    <w:rsid w:val="000279DB"/>
    <w:rsid w:val="000304A4"/>
    <w:rsid w:val="0003258E"/>
    <w:rsid w:val="000325A5"/>
    <w:rsid w:val="000327CA"/>
    <w:rsid w:val="000328CB"/>
    <w:rsid w:val="0003735E"/>
    <w:rsid w:val="0004241F"/>
    <w:rsid w:val="00044F61"/>
    <w:rsid w:val="00052541"/>
    <w:rsid w:val="00057B82"/>
    <w:rsid w:val="00060A2F"/>
    <w:rsid w:val="00060DC5"/>
    <w:rsid w:val="00063D54"/>
    <w:rsid w:val="00063FBF"/>
    <w:rsid w:val="00071144"/>
    <w:rsid w:val="00075556"/>
    <w:rsid w:val="00085160"/>
    <w:rsid w:val="000860C3"/>
    <w:rsid w:val="00086DF5"/>
    <w:rsid w:val="00093069"/>
    <w:rsid w:val="00094769"/>
    <w:rsid w:val="00095AE0"/>
    <w:rsid w:val="00095CB8"/>
    <w:rsid w:val="00096053"/>
    <w:rsid w:val="000975D3"/>
    <w:rsid w:val="000A10FC"/>
    <w:rsid w:val="000A17BA"/>
    <w:rsid w:val="000A442D"/>
    <w:rsid w:val="000A5C7E"/>
    <w:rsid w:val="000A72D6"/>
    <w:rsid w:val="000A7B9F"/>
    <w:rsid w:val="000B0468"/>
    <w:rsid w:val="000B0F1B"/>
    <w:rsid w:val="000B18A4"/>
    <w:rsid w:val="000B2198"/>
    <w:rsid w:val="000D3970"/>
    <w:rsid w:val="000D630F"/>
    <w:rsid w:val="000E042F"/>
    <w:rsid w:val="000E04CD"/>
    <w:rsid w:val="000E7CE2"/>
    <w:rsid w:val="000F5CA7"/>
    <w:rsid w:val="000F6FF5"/>
    <w:rsid w:val="00102081"/>
    <w:rsid w:val="00105346"/>
    <w:rsid w:val="001061FB"/>
    <w:rsid w:val="001147A3"/>
    <w:rsid w:val="00120607"/>
    <w:rsid w:val="00120CDB"/>
    <w:rsid w:val="00125272"/>
    <w:rsid w:val="00126EF3"/>
    <w:rsid w:val="00127280"/>
    <w:rsid w:val="00127851"/>
    <w:rsid w:val="0012792E"/>
    <w:rsid w:val="00127E5C"/>
    <w:rsid w:val="0013357B"/>
    <w:rsid w:val="0013752B"/>
    <w:rsid w:val="001417BA"/>
    <w:rsid w:val="001425A5"/>
    <w:rsid w:val="001451C7"/>
    <w:rsid w:val="00145A41"/>
    <w:rsid w:val="00150E10"/>
    <w:rsid w:val="001516EB"/>
    <w:rsid w:val="0015593E"/>
    <w:rsid w:val="00161AC0"/>
    <w:rsid w:val="00164C37"/>
    <w:rsid w:val="00165EC3"/>
    <w:rsid w:val="00170413"/>
    <w:rsid w:val="00172320"/>
    <w:rsid w:val="0017254B"/>
    <w:rsid w:val="00172E13"/>
    <w:rsid w:val="001750EC"/>
    <w:rsid w:val="00182045"/>
    <w:rsid w:val="001824F3"/>
    <w:rsid w:val="001827E4"/>
    <w:rsid w:val="00183B6D"/>
    <w:rsid w:val="00183F07"/>
    <w:rsid w:val="00185192"/>
    <w:rsid w:val="00186CC5"/>
    <w:rsid w:val="0019046E"/>
    <w:rsid w:val="00191264"/>
    <w:rsid w:val="00192765"/>
    <w:rsid w:val="0019615C"/>
    <w:rsid w:val="001969AA"/>
    <w:rsid w:val="001A4985"/>
    <w:rsid w:val="001A5D35"/>
    <w:rsid w:val="001A637E"/>
    <w:rsid w:val="001A6E50"/>
    <w:rsid w:val="001A71F4"/>
    <w:rsid w:val="001A7D8B"/>
    <w:rsid w:val="001B2684"/>
    <w:rsid w:val="001B4D05"/>
    <w:rsid w:val="001B7714"/>
    <w:rsid w:val="001C0CA8"/>
    <w:rsid w:val="001C4263"/>
    <w:rsid w:val="001D2280"/>
    <w:rsid w:val="001D5E04"/>
    <w:rsid w:val="001D6A42"/>
    <w:rsid w:val="001E1533"/>
    <w:rsid w:val="001E5B18"/>
    <w:rsid w:val="001E5D9A"/>
    <w:rsid w:val="001E6C46"/>
    <w:rsid w:val="001F08B3"/>
    <w:rsid w:val="001F5FEF"/>
    <w:rsid w:val="001F6780"/>
    <w:rsid w:val="001F6C8C"/>
    <w:rsid w:val="001F78C1"/>
    <w:rsid w:val="00203FD1"/>
    <w:rsid w:val="00205600"/>
    <w:rsid w:val="00210116"/>
    <w:rsid w:val="002106D5"/>
    <w:rsid w:val="0021508E"/>
    <w:rsid w:val="00215B82"/>
    <w:rsid w:val="002160EA"/>
    <w:rsid w:val="00217185"/>
    <w:rsid w:val="00220B6B"/>
    <w:rsid w:val="00222871"/>
    <w:rsid w:val="00223679"/>
    <w:rsid w:val="00225EB8"/>
    <w:rsid w:val="00231FD3"/>
    <w:rsid w:val="00232FBB"/>
    <w:rsid w:val="0023461B"/>
    <w:rsid w:val="0023488E"/>
    <w:rsid w:val="0024120C"/>
    <w:rsid w:val="002438E3"/>
    <w:rsid w:val="0024489B"/>
    <w:rsid w:val="0024510D"/>
    <w:rsid w:val="002520BC"/>
    <w:rsid w:val="002564BF"/>
    <w:rsid w:val="00257C76"/>
    <w:rsid w:val="00265027"/>
    <w:rsid w:val="00266478"/>
    <w:rsid w:val="0027213E"/>
    <w:rsid w:val="002742DF"/>
    <w:rsid w:val="002744CD"/>
    <w:rsid w:val="00276117"/>
    <w:rsid w:val="00276773"/>
    <w:rsid w:val="00277853"/>
    <w:rsid w:val="002802D9"/>
    <w:rsid w:val="00282801"/>
    <w:rsid w:val="002828B9"/>
    <w:rsid w:val="0029036C"/>
    <w:rsid w:val="00293978"/>
    <w:rsid w:val="0029795C"/>
    <w:rsid w:val="002A11DE"/>
    <w:rsid w:val="002A38E4"/>
    <w:rsid w:val="002A6162"/>
    <w:rsid w:val="002A690C"/>
    <w:rsid w:val="002A745C"/>
    <w:rsid w:val="002B2084"/>
    <w:rsid w:val="002B2C7C"/>
    <w:rsid w:val="002B79E8"/>
    <w:rsid w:val="002C3977"/>
    <w:rsid w:val="002C4973"/>
    <w:rsid w:val="002C5AA6"/>
    <w:rsid w:val="002C5CE6"/>
    <w:rsid w:val="002D4161"/>
    <w:rsid w:val="002D7986"/>
    <w:rsid w:val="002D7B10"/>
    <w:rsid w:val="002D7E3F"/>
    <w:rsid w:val="002E4C51"/>
    <w:rsid w:val="002E5612"/>
    <w:rsid w:val="002F2D95"/>
    <w:rsid w:val="002F3150"/>
    <w:rsid w:val="002F3D8C"/>
    <w:rsid w:val="003172BC"/>
    <w:rsid w:val="00320A41"/>
    <w:rsid w:val="00320E31"/>
    <w:rsid w:val="003219DA"/>
    <w:rsid w:val="00323C30"/>
    <w:rsid w:val="0032541F"/>
    <w:rsid w:val="003263ED"/>
    <w:rsid w:val="0032640F"/>
    <w:rsid w:val="003308AD"/>
    <w:rsid w:val="003316F7"/>
    <w:rsid w:val="00333A92"/>
    <w:rsid w:val="0033572E"/>
    <w:rsid w:val="003375A2"/>
    <w:rsid w:val="00337EE8"/>
    <w:rsid w:val="003402AA"/>
    <w:rsid w:val="00341C65"/>
    <w:rsid w:val="003427DE"/>
    <w:rsid w:val="00344370"/>
    <w:rsid w:val="00354AB4"/>
    <w:rsid w:val="0035512D"/>
    <w:rsid w:val="0035525E"/>
    <w:rsid w:val="00355485"/>
    <w:rsid w:val="00355E6F"/>
    <w:rsid w:val="00357552"/>
    <w:rsid w:val="003600AB"/>
    <w:rsid w:val="00360DFE"/>
    <w:rsid w:val="00362389"/>
    <w:rsid w:val="00364343"/>
    <w:rsid w:val="003659FB"/>
    <w:rsid w:val="0036724C"/>
    <w:rsid w:val="00367379"/>
    <w:rsid w:val="0036790A"/>
    <w:rsid w:val="0037059D"/>
    <w:rsid w:val="00373643"/>
    <w:rsid w:val="00374F66"/>
    <w:rsid w:val="003750EE"/>
    <w:rsid w:val="00381213"/>
    <w:rsid w:val="003812E9"/>
    <w:rsid w:val="00381E0B"/>
    <w:rsid w:val="00383B70"/>
    <w:rsid w:val="00384637"/>
    <w:rsid w:val="00387DD4"/>
    <w:rsid w:val="003904F7"/>
    <w:rsid w:val="0039075A"/>
    <w:rsid w:val="003917F1"/>
    <w:rsid w:val="00392536"/>
    <w:rsid w:val="003956F0"/>
    <w:rsid w:val="00396160"/>
    <w:rsid w:val="003A39AF"/>
    <w:rsid w:val="003A3B0E"/>
    <w:rsid w:val="003A6563"/>
    <w:rsid w:val="003B0B09"/>
    <w:rsid w:val="003B43E2"/>
    <w:rsid w:val="003B7676"/>
    <w:rsid w:val="003C3E3C"/>
    <w:rsid w:val="003C53F8"/>
    <w:rsid w:val="003D1496"/>
    <w:rsid w:val="003D6990"/>
    <w:rsid w:val="003D71CF"/>
    <w:rsid w:val="003F2E35"/>
    <w:rsid w:val="003F3838"/>
    <w:rsid w:val="003F39B3"/>
    <w:rsid w:val="003F440B"/>
    <w:rsid w:val="004029A5"/>
    <w:rsid w:val="004128A4"/>
    <w:rsid w:val="00416624"/>
    <w:rsid w:val="00416C04"/>
    <w:rsid w:val="00416D42"/>
    <w:rsid w:val="00420CF2"/>
    <w:rsid w:val="00425748"/>
    <w:rsid w:val="00425FFF"/>
    <w:rsid w:val="00433B88"/>
    <w:rsid w:val="0043714B"/>
    <w:rsid w:val="004449BE"/>
    <w:rsid w:val="004450CB"/>
    <w:rsid w:val="0044684A"/>
    <w:rsid w:val="004512A7"/>
    <w:rsid w:val="0045363D"/>
    <w:rsid w:val="0045404F"/>
    <w:rsid w:val="004558B6"/>
    <w:rsid w:val="00462794"/>
    <w:rsid w:val="00463F36"/>
    <w:rsid w:val="004658A6"/>
    <w:rsid w:val="00467DC7"/>
    <w:rsid w:val="00472C1A"/>
    <w:rsid w:val="00474F15"/>
    <w:rsid w:val="004750DB"/>
    <w:rsid w:val="004775E0"/>
    <w:rsid w:val="004811D8"/>
    <w:rsid w:val="00481513"/>
    <w:rsid w:val="00482899"/>
    <w:rsid w:val="0048795F"/>
    <w:rsid w:val="004915F5"/>
    <w:rsid w:val="004947C5"/>
    <w:rsid w:val="00494A87"/>
    <w:rsid w:val="004959E8"/>
    <w:rsid w:val="0049626D"/>
    <w:rsid w:val="004A1CFB"/>
    <w:rsid w:val="004A2847"/>
    <w:rsid w:val="004A2903"/>
    <w:rsid w:val="004A447A"/>
    <w:rsid w:val="004B2B17"/>
    <w:rsid w:val="004B692A"/>
    <w:rsid w:val="004B6DE9"/>
    <w:rsid w:val="004C4FD4"/>
    <w:rsid w:val="004C7E53"/>
    <w:rsid w:val="004D0692"/>
    <w:rsid w:val="004D2E6E"/>
    <w:rsid w:val="004D729D"/>
    <w:rsid w:val="004E1200"/>
    <w:rsid w:val="004E5302"/>
    <w:rsid w:val="004E6EC5"/>
    <w:rsid w:val="004F2079"/>
    <w:rsid w:val="004F369D"/>
    <w:rsid w:val="004F55C7"/>
    <w:rsid w:val="004F59E5"/>
    <w:rsid w:val="004F60D5"/>
    <w:rsid w:val="004F7FEF"/>
    <w:rsid w:val="005030E4"/>
    <w:rsid w:val="005034B4"/>
    <w:rsid w:val="0050410F"/>
    <w:rsid w:val="005106B1"/>
    <w:rsid w:val="005114ED"/>
    <w:rsid w:val="005232E6"/>
    <w:rsid w:val="00531D87"/>
    <w:rsid w:val="00534915"/>
    <w:rsid w:val="00534ED9"/>
    <w:rsid w:val="00541166"/>
    <w:rsid w:val="00546E37"/>
    <w:rsid w:val="00552CB8"/>
    <w:rsid w:val="0055798E"/>
    <w:rsid w:val="00560277"/>
    <w:rsid w:val="00561973"/>
    <w:rsid w:val="005634B5"/>
    <w:rsid w:val="00566B2A"/>
    <w:rsid w:val="0056711C"/>
    <w:rsid w:val="00567E7C"/>
    <w:rsid w:val="00575F26"/>
    <w:rsid w:val="00576339"/>
    <w:rsid w:val="00580F8D"/>
    <w:rsid w:val="00581ABF"/>
    <w:rsid w:val="00582B8D"/>
    <w:rsid w:val="0059201A"/>
    <w:rsid w:val="00595E29"/>
    <w:rsid w:val="005A16F2"/>
    <w:rsid w:val="005A301A"/>
    <w:rsid w:val="005A3FBD"/>
    <w:rsid w:val="005A469E"/>
    <w:rsid w:val="005A7891"/>
    <w:rsid w:val="005A7BFC"/>
    <w:rsid w:val="005B037E"/>
    <w:rsid w:val="005C0F8A"/>
    <w:rsid w:val="005C1837"/>
    <w:rsid w:val="005C4563"/>
    <w:rsid w:val="005C63D7"/>
    <w:rsid w:val="005D0EE8"/>
    <w:rsid w:val="005D473A"/>
    <w:rsid w:val="005D6ED2"/>
    <w:rsid w:val="005E2C67"/>
    <w:rsid w:val="005E3755"/>
    <w:rsid w:val="005F0235"/>
    <w:rsid w:val="005F2C4D"/>
    <w:rsid w:val="006015F8"/>
    <w:rsid w:val="00603432"/>
    <w:rsid w:val="0060362C"/>
    <w:rsid w:val="006065A2"/>
    <w:rsid w:val="00611F34"/>
    <w:rsid w:val="00617043"/>
    <w:rsid w:val="006201D9"/>
    <w:rsid w:val="00620AF3"/>
    <w:rsid w:val="00624729"/>
    <w:rsid w:val="006257BA"/>
    <w:rsid w:val="00627145"/>
    <w:rsid w:val="00635FAD"/>
    <w:rsid w:val="00654364"/>
    <w:rsid w:val="00657647"/>
    <w:rsid w:val="006619AC"/>
    <w:rsid w:val="0066656D"/>
    <w:rsid w:val="00675B14"/>
    <w:rsid w:val="00680297"/>
    <w:rsid w:val="00684D63"/>
    <w:rsid w:val="00687B58"/>
    <w:rsid w:val="00692EFE"/>
    <w:rsid w:val="00694E8D"/>
    <w:rsid w:val="006962E9"/>
    <w:rsid w:val="006A2676"/>
    <w:rsid w:val="006A79DF"/>
    <w:rsid w:val="006B22C8"/>
    <w:rsid w:val="006B2651"/>
    <w:rsid w:val="006B2F1D"/>
    <w:rsid w:val="006D0461"/>
    <w:rsid w:val="006D1C0A"/>
    <w:rsid w:val="006D384E"/>
    <w:rsid w:val="006D5273"/>
    <w:rsid w:val="006E12E4"/>
    <w:rsid w:val="006E69F2"/>
    <w:rsid w:val="006E6F61"/>
    <w:rsid w:val="006F337C"/>
    <w:rsid w:val="006F4CC7"/>
    <w:rsid w:val="006F7EBD"/>
    <w:rsid w:val="00701828"/>
    <w:rsid w:val="00703DB7"/>
    <w:rsid w:val="00715DB1"/>
    <w:rsid w:val="007218BB"/>
    <w:rsid w:val="00721B2D"/>
    <w:rsid w:val="00731B3E"/>
    <w:rsid w:val="00733E88"/>
    <w:rsid w:val="00743093"/>
    <w:rsid w:val="00745BD0"/>
    <w:rsid w:val="00747ACD"/>
    <w:rsid w:val="00755816"/>
    <w:rsid w:val="0075625E"/>
    <w:rsid w:val="00756EA5"/>
    <w:rsid w:val="00761230"/>
    <w:rsid w:val="007655FB"/>
    <w:rsid w:val="00765EED"/>
    <w:rsid w:val="0076759B"/>
    <w:rsid w:val="007726EB"/>
    <w:rsid w:val="00780C03"/>
    <w:rsid w:val="007826D2"/>
    <w:rsid w:val="00786928"/>
    <w:rsid w:val="007905C3"/>
    <w:rsid w:val="00790605"/>
    <w:rsid w:val="007907BC"/>
    <w:rsid w:val="0079591B"/>
    <w:rsid w:val="00795FE5"/>
    <w:rsid w:val="007A1753"/>
    <w:rsid w:val="007B0522"/>
    <w:rsid w:val="007B1A74"/>
    <w:rsid w:val="007B2286"/>
    <w:rsid w:val="007B307F"/>
    <w:rsid w:val="007B4F48"/>
    <w:rsid w:val="007B70F1"/>
    <w:rsid w:val="007C2674"/>
    <w:rsid w:val="007C5880"/>
    <w:rsid w:val="007D1BA3"/>
    <w:rsid w:val="007D30A4"/>
    <w:rsid w:val="007D7179"/>
    <w:rsid w:val="007D7499"/>
    <w:rsid w:val="007E23A5"/>
    <w:rsid w:val="007E7DB2"/>
    <w:rsid w:val="007F0EB0"/>
    <w:rsid w:val="007F14DA"/>
    <w:rsid w:val="007F7D12"/>
    <w:rsid w:val="00805112"/>
    <w:rsid w:val="00806002"/>
    <w:rsid w:val="00806976"/>
    <w:rsid w:val="0081275C"/>
    <w:rsid w:val="008161BE"/>
    <w:rsid w:val="008216D2"/>
    <w:rsid w:val="00824A29"/>
    <w:rsid w:val="00825F0B"/>
    <w:rsid w:val="008376F5"/>
    <w:rsid w:val="008435E5"/>
    <w:rsid w:val="0084670A"/>
    <w:rsid w:val="0084745F"/>
    <w:rsid w:val="00853BB4"/>
    <w:rsid w:val="008543CB"/>
    <w:rsid w:val="00855C18"/>
    <w:rsid w:val="00857F1D"/>
    <w:rsid w:val="00865A97"/>
    <w:rsid w:val="008704D0"/>
    <w:rsid w:val="008721E8"/>
    <w:rsid w:val="0087264A"/>
    <w:rsid w:val="008731A6"/>
    <w:rsid w:val="00873D1B"/>
    <w:rsid w:val="00876096"/>
    <w:rsid w:val="008802AD"/>
    <w:rsid w:val="0088104D"/>
    <w:rsid w:val="00883BBD"/>
    <w:rsid w:val="008900EC"/>
    <w:rsid w:val="008921AE"/>
    <w:rsid w:val="00893FD8"/>
    <w:rsid w:val="00894E6B"/>
    <w:rsid w:val="00896BEC"/>
    <w:rsid w:val="008A2188"/>
    <w:rsid w:val="008A473E"/>
    <w:rsid w:val="008A7BD8"/>
    <w:rsid w:val="008B06DF"/>
    <w:rsid w:val="008B25B6"/>
    <w:rsid w:val="008B46C7"/>
    <w:rsid w:val="008B4E99"/>
    <w:rsid w:val="008B51E4"/>
    <w:rsid w:val="008B58DD"/>
    <w:rsid w:val="008B6AFA"/>
    <w:rsid w:val="008C004C"/>
    <w:rsid w:val="008C2BE7"/>
    <w:rsid w:val="008D2E58"/>
    <w:rsid w:val="008E7179"/>
    <w:rsid w:val="008F0307"/>
    <w:rsid w:val="008F1084"/>
    <w:rsid w:val="008F46A3"/>
    <w:rsid w:val="0090119F"/>
    <w:rsid w:val="00903C25"/>
    <w:rsid w:val="00903FC8"/>
    <w:rsid w:val="0090533F"/>
    <w:rsid w:val="00911E57"/>
    <w:rsid w:val="00912ED0"/>
    <w:rsid w:val="00913FAD"/>
    <w:rsid w:val="00916E67"/>
    <w:rsid w:val="009200EF"/>
    <w:rsid w:val="009209D5"/>
    <w:rsid w:val="0092118E"/>
    <w:rsid w:val="0092126D"/>
    <w:rsid w:val="00923228"/>
    <w:rsid w:val="00930150"/>
    <w:rsid w:val="00930C92"/>
    <w:rsid w:val="00931778"/>
    <w:rsid w:val="00935BA6"/>
    <w:rsid w:val="00940DA5"/>
    <w:rsid w:val="009425BE"/>
    <w:rsid w:val="0094637A"/>
    <w:rsid w:val="0095503B"/>
    <w:rsid w:val="00962607"/>
    <w:rsid w:val="00973F77"/>
    <w:rsid w:val="009741CF"/>
    <w:rsid w:val="00975ED0"/>
    <w:rsid w:val="00976238"/>
    <w:rsid w:val="00976ACA"/>
    <w:rsid w:val="009802AD"/>
    <w:rsid w:val="00982F24"/>
    <w:rsid w:val="0098696F"/>
    <w:rsid w:val="00986BAF"/>
    <w:rsid w:val="00997E27"/>
    <w:rsid w:val="009A1583"/>
    <w:rsid w:val="009A5516"/>
    <w:rsid w:val="009A6BC8"/>
    <w:rsid w:val="009A7C51"/>
    <w:rsid w:val="009B623E"/>
    <w:rsid w:val="009B6548"/>
    <w:rsid w:val="009C264F"/>
    <w:rsid w:val="009D1A82"/>
    <w:rsid w:val="009D2794"/>
    <w:rsid w:val="009D3538"/>
    <w:rsid w:val="009D3D7E"/>
    <w:rsid w:val="009D4C8A"/>
    <w:rsid w:val="009D6492"/>
    <w:rsid w:val="009D6994"/>
    <w:rsid w:val="009D7C76"/>
    <w:rsid w:val="009E499B"/>
    <w:rsid w:val="009F12EE"/>
    <w:rsid w:val="009F13CF"/>
    <w:rsid w:val="009F410B"/>
    <w:rsid w:val="009F5A05"/>
    <w:rsid w:val="00A014E6"/>
    <w:rsid w:val="00A02D3D"/>
    <w:rsid w:val="00A03E95"/>
    <w:rsid w:val="00A07BF4"/>
    <w:rsid w:val="00A11BBD"/>
    <w:rsid w:val="00A12A04"/>
    <w:rsid w:val="00A134BD"/>
    <w:rsid w:val="00A1529D"/>
    <w:rsid w:val="00A1572E"/>
    <w:rsid w:val="00A20821"/>
    <w:rsid w:val="00A24D3A"/>
    <w:rsid w:val="00A2635D"/>
    <w:rsid w:val="00A30B20"/>
    <w:rsid w:val="00A34612"/>
    <w:rsid w:val="00A34DF1"/>
    <w:rsid w:val="00A34E3C"/>
    <w:rsid w:val="00A34F74"/>
    <w:rsid w:val="00A360B7"/>
    <w:rsid w:val="00A36EA9"/>
    <w:rsid w:val="00A37687"/>
    <w:rsid w:val="00A40758"/>
    <w:rsid w:val="00A41DF5"/>
    <w:rsid w:val="00A427B7"/>
    <w:rsid w:val="00A46B79"/>
    <w:rsid w:val="00A51D7C"/>
    <w:rsid w:val="00A551F6"/>
    <w:rsid w:val="00A55898"/>
    <w:rsid w:val="00A624AC"/>
    <w:rsid w:val="00A74DE2"/>
    <w:rsid w:val="00A759B6"/>
    <w:rsid w:val="00A842FB"/>
    <w:rsid w:val="00A85D23"/>
    <w:rsid w:val="00A86F92"/>
    <w:rsid w:val="00A87093"/>
    <w:rsid w:val="00A9010B"/>
    <w:rsid w:val="00A906B1"/>
    <w:rsid w:val="00A90E85"/>
    <w:rsid w:val="00A9330C"/>
    <w:rsid w:val="00A95B0F"/>
    <w:rsid w:val="00A9795B"/>
    <w:rsid w:val="00AA0E0F"/>
    <w:rsid w:val="00AA54AF"/>
    <w:rsid w:val="00AB33D5"/>
    <w:rsid w:val="00AB46DC"/>
    <w:rsid w:val="00AB715A"/>
    <w:rsid w:val="00AC36E3"/>
    <w:rsid w:val="00AC380B"/>
    <w:rsid w:val="00AC4084"/>
    <w:rsid w:val="00AC4151"/>
    <w:rsid w:val="00AC6476"/>
    <w:rsid w:val="00AD0D5B"/>
    <w:rsid w:val="00AD12AD"/>
    <w:rsid w:val="00AD1C0A"/>
    <w:rsid w:val="00AD3728"/>
    <w:rsid w:val="00AD7001"/>
    <w:rsid w:val="00AE02C0"/>
    <w:rsid w:val="00AE2720"/>
    <w:rsid w:val="00AE7EBF"/>
    <w:rsid w:val="00AF06BD"/>
    <w:rsid w:val="00B00B56"/>
    <w:rsid w:val="00B0158F"/>
    <w:rsid w:val="00B02FEA"/>
    <w:rsid w:val="00B13D5C"/>
    <w:rsid w:val="00B22755"/>
    <w:rsid w:val="00B24A12"/>
    <w:rsid w:val="00B31385"/>
    <w:rsid w:val="00B33B8B"/>
    <w:rsid w:val="00B34E34"/>
    <w:rsid w:val="00B35000"/>
    <w:rsid w:val="00B35DC5"/>
    <w:rsid w:val="00B41ECC"/>
    <w:rsid w:val="00B42849"/>
    <w:rsid w:val="00B46AF6"/>
    <w:rsid w:val="00B512C5"/>
    <w:rsid w:val="00B52AEE"/>
    <w:rsid w:val="00B533D8"/>
    <w:rsid w:val="00B5669A"/>
    <w:rsid w:val="00B647D1"/>
    <w:rsid w:val="00B6567E"/>
    <w:rsid w:val="00B66759"/>
    <w:rsid w:val="00B71956"/>
    <w:rsid w:val="00B726F9"/>
    <w:rsid w:val="00B739C2"/>
    <w:rsid w:val="00B76B9E"/>
    <w:rsid w:val="00B771BC"/>
    <w:rsid w:val="00B81764"/>
    <w:rsid w:val="00BA26E9"/>
    <w:rsid w:val="00BA3FFF"/>
    <w:rsid w:val="00BA7A6A"/>
    <w:rsid w:val="00BB1215"/>
    <w:rsid w:val="00BB325A"/>
    <w:rsid w:val="00BB5827"/>
    <w:rsid w:val="00BB66D0"/>
    <w:rsid w:val="00BB7E69"/>
    <w:rsid w:val="00BC09B0"/>
    <w:rsid w:val="00BC3E32"/>
    <w:rsid w:val="00BC6A37"/>
    <w:rsid w:val="00BD011B"/>
    <w:rsid w:val="00BD17B3"/>
    <w:rsid w:val="00BD423C"/>
    <w:rsid w:val="00BD44F3"/>
    <w:rsid w:val="00BE0B37"/>
    <w:rsid w:val="00BE1965"/>
    <w:rsid w:val="00BE2148"/>
    <w:rsid w:val="00BE371F"/>
    <w:rsid w:val="00BE391D"/>
    <w:rsid w:val="00BE420C"/>
    <w:rsid w:val="00BE7419"/>
    <w:rsid w:val="00BF23CD"/>
    <w:rsid w:val="00BF682D"/>
    <w:rsid w:val="00BF6D15"/>
    <w:rsid w:val="00C01D59"/>
    <w:rsid w:val="00C01F55"/>
    <w:rsid w:val="00C0579E"/>
    <w:rsid w:val="00C0676C"/>
    <w:rsid w:val="00C11AC0"/>
    <w:rsid w:val="00C11FC5"/>
    <w:rsid w:val="00C251CD"/>
    <w:rsid w:val="00C26B20"/>
    <w:rsid w:val="00C270B9"/>
    <w:rsid w:val="00C37A11"/>
    <w:rsid w:val="00C42783"/>
    <w:rsid w:val="00C43710"/>
    <w:rsid w:val="00C43785"/>
    <w:rsid w:val="00C4387B"/>
    <w:rsid w:val="00C514D3"/>
    <w:rsid w:val="00C51BE8"/>
    <w:rsid w:val="00C51DA4"/>
    <w:rsid w:val="00C532D2"/>
    <w:rsid w:val="00C548C6"/>
    <w:rsid w:val="00C568B1"/>
    <w:rsid w:val="00C56C63"/>
    <w:rsid w:val="00C56E9B"/>
    <w:rsid w:val="00C612AE"/>
    <w:rsid w:val="00C64DA8"/>
    <w:rsid w:val="00C654BC"/>
    <w:rsid w:val="00C74065"/>
    <w:rsid w:val="00C75115"/>
    <w:rsid w:val="00C765E7"/>
    <w:rsid w:val="00C771AA"/>
    <w:rsid w:val="00C8227A"/>
    <w:rsid w:val="00C87559"/>
    <w:rsid w:val="00C87D5E"/>
    <w:rsid w:val="00C953F8"/>
    <w:rsid w:val="00C97287"/>
    <w:rsid w:val="00CA47CB"/>
    <w:rsid w:val="00CB11D2"/>
    <w:rsid w:val="00CB18D8"/>
    <w:rsid w:val="00CB5A4C"/>
    <w:rsid w:val="00CB5C80"/>
    <w:rsid w:val="00CB690C"/>
    <w:rsid w:val="00CC0EF4"/>
    <w:rsid w:val="00CC1D33"/>
    <w:rsid w:val="00CC241C"/>
    <w:rsid w:val="00CC6BB5"/>
    <w:rsid w:val="00CC7014"/>
    <w:rsid w:val="00CD12DD"/>
    <w:rsid w:val="00CD47E7"/>
    <w:rsid w:val="00CD4F32"/>
    <w:rsid w:val="00CE060F"/>
    <w:rsid w:val="00CE252A"/>
    <w:rsid w:val="00CE423C"/>
    <w:rsid w:val="00CE4D02"/>
    <w:rsid w:val="00CE4FFA"/>
    <w:rsid w:val="00CF0AC5"/>
    <w:rsid w:val="00CF5DA0"/>
    <w:rsid w:val="00CF71D7"/>
    <w:rsid w:val="00D049AE"/>
    <w:rsid w:val="00D056C3"/>
    <w:rsid w:val="00D05D6D"/>
    <w:rsid w:val="00D06032"/>
    <w:rsid w:val="00D070FE"/>
    <w:rsid w:val="00D12243"/>
    <w:rsid w:val="00D20EA4"/>
    <w:rsid w:val="00D22CF6"/>
    <w:rsid w:val="00D260EE"/>
    <w:rsid w:val="00D34B7D"/>
    <w:rsid w:val="00D36BF3"/>
    <w:rsid w:val="00D37569"/>
    <w:rsid w:val="00D4757F"/>
    <w:rsid w:val="00D50E00"/>
    <w:rsid w:val="00D570E5"/>
    <w:rsid w:val="00D7218D"/>
    <w:rsid w:val="00D73726"/>
    <w:rsid w:val="00D73DD5"/>
    <w:rsid w:val="00D742DB"/>
    <w:rsid w:val="00D759F3"/>
    <w:rsid w:val="00D80139"/>
    <w:rsid w:val="00D8046F"/>
    <w:rsid w:val="00D82379"/>
    <w:rsid w:val="00D82586"/>
    <w:rsid w:val="00D84C4B"/>
    <w:rsid w:val="00D86C9C"/>
    <w:rsid w:val="00D871DA"/>
    <w:rsid w:val="00D9052A"/>
    <w:rsid w:val="00D9256B"/>
    <w:rsid w:val="00D936D6"/>
    <w:rsid w:val="00D9478B"/>
    <w:rsid w:val="00D96847"/>
    <w:rsid w:val="00D96FD0"/>
    <w:rsid w:val="00DA1B4C"/>
    <w:rsid w:val="00DA3FF5"/>
    <w:rsid w:val="00DA5798"/>
    <w:rsid w:val="00DA6099"/>
    <w:rsid w:val="00DA616B"/>
    <w:rsid w:val="00DB5C59"/>
    <w:rsid w:val="00DC32E7"/>
    <w:rsid w:val="00DC7675"/>
    <w:rsid w:val="00DD4254"/>
    <w:rsid w:val="00DD58D4"/>
    <w:rsid w:val="00DE453D"/>
    <w:rsid w:val="00DE5CBB"/>
    <w:rsid w:val="00DE5FB8"/>
    <w:rsid w:val="00DF033C"/>
    <w:rsid w:val="00DF229F"/>
    <w:rsid w:val="00DF36F5"/>
    <w:rsid w:val="00DF3F30"/>
    <w:rsid w:val="00DF66E9"/>
    <w:rsid w:val="00DF6B3D"/>
    <w:rsid w:val="00E0058A"/>
    <w:rsid w:val="00E007CA"/>
    <w:rsid w:val="00E07C0C"/>
    <w:rsid w:val="00E13802"/>
    <w:rsid w:val="00E146B6"/>
    <w:rsid w:val="00E15E9C"/>
    <w:rsid w:val="00E215BF"/>
    <w:rsid w:val="00E21A85"/>
    <w:rsid w:val="00E23462"/>
    <w:rsid w:val="00E24D2C"/>
    <w:rsid w:val="00E26EEB"/>
    <w:rsid w:val="00E31FB0"/>
    <w:rsid w:val="00E3309E"/>
    <w:rsid w:val="00E44605"/>
    <w:rsid w:val="00E4592B"/>
    <w:rsid w:val="00E46B07"/>
    <w:rsid w:val="00E47317"/>
    <w:rsid w:val="00E52DDD"/>
    <w:rsid w:val="00E56567"/>
    <w:rsid w:val="00E572E0"/>
    <w:rsid w:val="00E60946"/>
    <w:rsid w:val="00E6149E"/>
    <w:rsid w:val="00E6207D"/>
    <w:rsid w:val="00E6267C"/>
    <w:rsid w:val="00E63583"/>
    <w:rsid w:val="00E63CCC"/>
    <w:rsid w:val="00E673BE"/>
    <w:rsid w:val="00E71A02"/>
    <w:rsid w:val="00E72B97"/>
    <w:rsid w:val="00E72F6B"/>
    <w:rsid w:val="00E7431F"/>
    <w:rsid w:val="00E761FC"/>
    <w:rsid w:val="00E769EF"/>
    <w:rsid w:val="00E80DCD"/>
    <w:rsid w:val="00E936EA"/>
    <w:rsid w:val="00E96BE5"/>
    <w:rsid w:val="00EA25A8"/>
    <w:rsid w:val="00EA33E8"/>
    <w:rsid w:val="00EA4306"/>
    <w:rsid w:val="00EB37B8"/>
    <w:rsid w:val="00EB4397"/>
    <w:rsid w:val="00EB50D0"/>
    <w:rsid w:val="00EB542B"/>
    <w:rsid w:val="00EB5845"/>
    <w:rsid w:val="00EC3822"/>
    <w:rsid w:val="00EC40C1"/>
    <w:rsid w:val="00EC7474"/>
    <w:rsid w:val="00ED384B"/>
    <w:rsid w:val="00ED391C"/>
    <w:rsid w:val="00ED48D0"/>
    <w:rsid w:val="00ED4C77"/>
    <w:rsid w:val="00ED5841"/>
    <w:rsid w:val="00EE30A5"/>
    <w:rsid w:val="00EF4954"/>
    <w:rsid w:val="00EF4B9E"/>
    <w:rsid w:val="00EF59C1"/>
    <w:rsid w:val="00EF5D28"/>
    <w:rsid w:val="00EF6CFB"/>
    <w:rsid w:val="00F00779"/>
    <w:rsid w:val="00F03BA5"/>
    <w:rsid w:val="00F05246"/>
    <w:rsid w:val="00F06AF6"/>
    <w:rsid w:val="00F1098C"/>
    <w:rsid w:val="00F129F8"/>
    <w:rsid w:val="00F13AF1"/>
    <w:rsid w:val="00F140C1"/>
    <w:rsid w:val="00F22429"/>
    <w:rsid w:val="00F239BE"/>
    <w:rsid w:val="00F30CE9"/>
    <w:rsid w:val="00F31F3E"/>
    <w:rsid w:val="00F32B6E"/>
    <w:rsid w:val="00F3598C"/>
    <w:rsid w:val="00F373D1"/>
    <w:rsid w:val="00F4765A"/>
    <w:rsid w:val="00F50A31"/>
    <w:rsid w:val="00F5361C"/>
    <w:rsid w:val="00F53D60"/>
    <w:rsid w:val="00F542F4"/>
    <w:rsid w:val="00F5433D"/>
    <w:rsid w:val="00F555F6"/>
    <w:rsid w:val="00F6336D"/>
    <w:rsid w:val="00F64289"/>
    <w:rsid w:val="00F656E9"/>
    <w:rsid w:val="00F71EFE"/>
    <w:rsid w:val="00F7612F"/>
    <w:rsid w:val="00F76256"/>
    <w:rsid w:val="00F770F7"/>
    <w:rsid w:val="00F81463"/>
    <w:rsid w:val="00F85B1E"/>
    <w:rsid w:val="00F85B58"/>
    <w:rsid w:val="00F86A86"/>
    <w:rsid w:val="00F94A23"/>
    <w:rsid w:val="00F97610"/>
    <w:rsid w:val="00FA034F"/>
    <w:rsid w:val="00FA0B6C"/>
    <w:rsid w:val="00FA1A85"/>
    <w:rsid w:val="00FA2C54"/>
    <w:rsid w:val="00FA3179"/>
    <w:rsid w:val="00FB1C16"/>
    <w:rsid w:val="00FB2FF1"/>
    <w:rsid w:val="00FB6536"/>
    <w:rsid w:val="00FC1803"/>
    <w:rsid w:val="00FC1C87"/>
    <w:rsid w:val="00FC409E"/>
    <w:rsid w:val="00FC444E"/>
    <w:rsid w:val="00FC798D"/>
    <w:rsid w:val="00FC7EB5"/>
    <w:rsid w:val="00FE05DC"/>
    <w:rsid w:val="00FE23A2"/>
    <w:rsid w:val="00FE4D60"/>
    <w:rsid w:val="00FE4F58"/>
    <w:rsid w:val="00FE5B62"/>
    <w:rsid w:val="00FE6F9F"/>
    <w:rsid w:val="00FF30C6"/>
    <w:rsid w:val="00FF62B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7106"/>
  <w15:chartTrackingRefBased/>
  <w15:docId w15:val="{746F1C81-9124-43CA-B3CA-7BB54A6C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45C"/>
    <w:pPr>
      <w:jc w:val="both"/>
    </w:pPr>
    <w:rPr>
      <w:rFonts w:ascii="Georgia" w:hAnsi="Georgia"/>
    </w:rPr>
  </w:style>
  <w:style w:type="paragraph" w:styleId="Heading1">
    <w:name w:val="heading 1"/>
    <w:basedOn w:val="Normal"/>
    <w:next w:val="Normal"/>
    <w:link w:val="Heading1Char"/>
    <w:autoRedefine/>
    <w:uiPriority w:val="9"/>
    <w:qFormat/>
    <w:rsid w:val="008900EC"/>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2D7986"/>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autoRedefine/>
    <w:uiPriority w:val="9"/>
    <w:unhideWhenUsed/>
    <w:qFormat/>
    <w:rsid w:val="002D7986"/>
    <w:pPr>
      <w:keepNext/>
      <w:keepLines/>
      <w:spacing w:before="40" w:after="0"/>
      <w:outlineLvl w:val="2"/>
    </w:pPr>
    <w:rPr>
      <w:rFonts w:eastAsiaTheme="majorEastAsia" w:cstheme="majorBidi"/>
      <w:sz w:val="24"/>
      <w:szCs w:val="24"/>
    </w:rPr>
  </w:style>
  <w:style w:type="paragraph" w:styleId="Heading5">
    <w:name w:val="heading 5"/>
    <w:basedOn w:val="Normal"/>
    <w:next w:val="Normal"/>
    <w:link w:val="Heading5Char"/>
    <w:uiPriority w:val="9"/>
    <w:semiHidden/>
    <w:unhideWhenUsed/>
    <w:qFormat/>
    <w:rsid w:val="0019276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9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986"/>
  </w:style>
  <w:style w:type="paragraph" w:styleId="Footer">
    <w:name w:val="footer"/>
    <w:basedOn w:val="Normal"/>
    <w:link w:val="FooterChar"/>
    <w:uiPriority w:val="99"/>
    <w:unhideWhenUsed/>
    <w:rsid w:val="002D79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986"/>
  </w:style>
  <w:style w:type="paragraph" w:styleId="Title">
    <w:name w:val="Title"/>
    <w:basedOn w:val="Normal"/>
    <w:next w:val="Normal"/>
    <w:link w:val="TitleChar"/>
    <w:uiPriority w:val="10"/>
    <w:qFormat/>
    <w:rsid w:val="002D798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D7986"/>
    <w:rPr>
      <w:rFonts w:ascii="Georgia" w:eastAsiaTheme="majorEastAsia" w:hAnsi="Georgia" w:cstheme="majorBidi"/>
      <w:spacing w:val="-10"/>
      <w:kern w:val="28"/>
      <w:sz w:val="56"/>
      <w:szCs w:val="56"/>
    </w:rPr>
  </w:style>
  <w:style w:type="paragraph" w:styleId="Subtitle">
    <w:name w:val="Subtitle"/>
    <w:basedOn w:val="Normal"/>
    <w:next w:val="Normal"/>
    <w:link w:val="SubtitleChar"/>
    <w:autoRedefine/>
    <w:uiPriority w:val="11"/>
    <w:qFormat/>
    <w:rsid w:val="00BE2148"/>
    <w:pPr>
      <w:numPr>
        <w:ilvl w:val="1"/>
      </w:numPr>
      <w:ind w:left="540" w:right="54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2148"/>
    <w:rPr>
      <w:rFonts w:ascii="Georgia" w:eastAsiaTheme="minorEastAsia" w:hAnsi="Georgia"/>
      <w:color w:val="5A5A5A" w:themeColor="text1" w:themeTint="A5"/>
      <w:spacing w:val="15"/>
    </w:rPr>
  </w:style>
  <w:style w:type="character" w:customStyle="1" w:styleId="Heading1Char">
    <w:name w:val="Heading 1 Char"/>
    <w:basedOn w:val="DefaultParagraphFont"/>
    <w:link w:val="Heading1"/>
    <w:uiPriority w:val="9"/>
    <w:rsid w:val="008900EC"/>
    <w:rPr>
      <w:rFonts w:ascii="Georgia" w:eastAsiaTheme="majorEastAsia" w:hAnsi="Georgia" w:cstheme="majorBidi"/>
      <w:sz w:val="32"/>
      <w:szCs w:val="32"/>
    </w:rPr>
  </w:style>
  <w:style w:type="character" w:customStyle="1" w:styleId="Heading2Char">
    <w:name w:val="Heading 2 Char"/>
    <w:basedOn w:val="DefaultParagraphFont"/>
    <w:link w:val="Heading2"/>
    <w:uiPriority w:val="9"/>
    <w:rsid w:val="002D7986"/>
    <w:rPr>
      <w:rFonts w:ascii="Georgia" w:eastAsiaTheme="majorEastAsia" w:hAnsi="Georgia" w:cstheme="majorBidi"/>
      <w:sz w:val="26"/>
      <w:szCs w:val="26"/>
    </w:rPr>
  </w:style>
  <w:style w:type="paragraph" w:styleId="NoSpacing">
    <w:name w:val="No Spacing"/>
    <w:uiPriority w:val="1"/>
    <w:qFormat/>
    <w:rsid w:val="00D049AE"/>
    <w:pPr>
      <w:spacing w:after="0" w:line="240" w:lineRule="auto"/>
      <w:jc w:val="both"/>
    </w:pPr>
    <w:rPr>
      <w:rFonts w:ascii="Georgia" w:hAnsi="Georgia"/>
    </w:rPr>
  </w:style>
  <w:style w:type="character" w:customStyle="1" w:styleId="Heading3Char">
    <w:name w:val="Heading 3 Char"/>
    <w:basedOn w:val="DefaultParagraphFont"/>
    <w:link w:val="Heading3"/>
    <w:uiPriority w:val="9"/>
    <w:rsid w:val="002D7986"/>
    <w:rPr>
      <w:rFonts w:ascii="Georgia" w:eastAsiaTheme="majorEastAsia" w:hAnsi="Georgia" w:cstheme="majorBidi"/>
      <w:sz w:val="24"/>
      <w:szCs w:val="24"/>
    </w:rPr>
  </w:style>
  <w:style w:type="paragraph" w:styleId="Bibliography">
    <w:name w:val="Bibliography"/>
    <w:basedOn w:val="Normal"/>
    <w:next w:val="Normal"/>
    <w:uiPriority w:val="37"/>
    <w:unhideWhenUsed/>
    <w:rsid w:val="00170413"/>
  </w:style>
  <w:style w:type="character" w:styleId="Hyperlink">
    <w:name w:val="Hyperlink"/>
    <w:basedOn w:val="DefaultParagraphFont"/>
    <w:uiPriority w:val="99"/>
    <w:unhideWhenUsed/>
    <w:rsid w:val="001F6C8C"/>
    <w:rPr>
      <w:color w:val="0563C1" w:themeColor="hyperlink"/>
      <w:u w:val="single"/>
    </w:rPr>
  </w:style>
  <w:style w:type="character" w:styleId="UnresolvedMention">
    <w:name w:val="Unresolved Mention"/>
    <w:basedOn w:val="DefaultParagraphFont"/>
    <w:uiPriority w:val="99"/>
    <w:semiHidden/>
    <w:unhideWhenUsed/>
    <w:rsid w:val="001F6C8C"/>
    <w:rPr>
      <w:color w:val="808080"/>
      <w:shd w:val="clear" w:color="auto" w:fill="E6E6E6"/>
    </w:rPr>
  </w:style>
  <w:style w:type="paragraph" w:styleId="ListParagraph">
    <w:name w:val="List Paragraph"/>
    <w:basedOn w:val="Normal"/>
    <w:uiPriority w:val="34"/>
    <w:qFormat/>
    <w:rsid w:val="006A79DF"/>
    <w:pPr>
      <w:ind w:left="720"/>
      <w:contextualSpacing/>
    </w:pPr>
  </w:style>
  <w:style w:type="character" w:customStyle="1" w:styleId="Heading5Char">
    <w:name w:val="Heading 5 Char"/>
    <w:basedOn w:val="DefaultParagraphFont"/>
    <w:link w:val="Heading5"/>
    <w:uiPriority w:val="9"/>
    <w:semiHidden/>
    <w:rsid w:val="00192765"/>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C11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A317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A3179"/>
    <w:rPr>
      <w:rFonts w:ascii="Georgia" w:hAnsi="Georgia"/>
      <w:i/>
      <w:iCs/>
      <w:color w:val="404040" w:themeColor="text1" w:themeTint="BF"/>
    </w:rPr>
  </w:style>
  <w:style w:type="character" w:styleId="SubtleEmphasis">
    <w:name w:val="Subtle Emphasis"/>
    <w:basedOn w:val="DefaultParagraphFont"/>
    <w:uiPriority w:val="19"/>
    <w:qFormat/>
    <w:rsid w:val="00FA3179"/>
    <w:rPr>
      <w:i/>
      <w:iCs/>
      <w:color w:val="404040" w:themeColor="text1" w:themeTint="BF"/>
    </w:rPr>
  </w:style>
  <w:style w:type="character" w:styleId="IntenseEmphasis">
    <w:name w:val="Intense Emphasis"/>
    <w:basedOn w:val="DefaultParagraphFont"/>
    <w:uiPriority w:val="21"/>
    <w:qFormat/>
    <w:rsid w:val="00FA317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61186">
      <w:bodyDiv w:val="1"/>
      <w:marLeft w:val="0"/>
      <w:marRight w:val="0"/>
      <w:marTop w:val="0"/>
      <w:marBottom w:val="0"/>
      <w:divBdr>
        <w:top w:val="none" w:sz="0" w:space="0" w:color="auto"/>
        <w:left w:val="none" w:sz="0" w:space="0" w:color="auto"/>
        <w:bottom w:val="none" w:sz="0" w:space="0" w:color="auto"/>
        <w:right w:val="none" w:sz="0" w:space="0" w:color="auto"/>
      </w:divBdr>
    </w:div>
    <w:div w:id="126435436">
      <w:bodyDiv w:val="1"/>
      <w:marLeft w:val="0"/>
      <w:marRight w:val="0"/>
      <w:marTop w:val="0"/>
      <w:marBottom w:val="0"/>
      <w:divBdr>
        <w:top w:val="none" w:sz="0" w:space="0" w:color="auto"/>
        <w:left w:val="none" w:sz="0" w:space="0" w:color="auto"/>
        <w:bottom w:val="none" w:sz="0" w:space="0" w:color="auto"/>
        <w:right w:val="none" w:sz="0" w:space="0" w:color="auto"/>
      </w:divBdr>
    </w:div>
    <w:div w:id="235552007">
      <w:bodyDiv w:val="1"/>
      <w:marLeft w:val="0"/>
      <w:marRight w:val="0"/>
      <w:marTop w:val="0"/>
      <w:marBottom w:val="0"/>
      <w:divBdr>
        <w:top w:val="none" w:sz="0" w:space="0" w:color="auto"/>
        <w:left w:val="none" w:sz="0" w:space="0" w:color="auto"/>
        <w:bottom w:val="none" w:sz="0" w:space="0" w:color="auto"/>
        <w:right w:val="none" w:sz="0" w:space="0" w:color="auto"/>
      </w:divBdr>
    </w:div>
    <w:div w:id="268120152">
      <w:bodyDiv w:val="1"/>
      <w:marLeft w:val="0"/>
      <w:marRight w:val="0"/>
      <w:marTop w:val="0"/>
      <w:marBottom w:val="0"/>
      <w:divBdr>
        <w:top w:val="none" w:sz="0" w:space="0" w:color="auto"/>
        <w:left w:val="none" w:sz="0" w:space="0" w:color="auto"/>
        <w:bottom w:val="none" w:sz="0" w:space="0" w:color="auto"/>
        <w:right w:val="none" w:sz="0" w:space="0" w:color="auto"/>
      </w:divBdr>
    </w:div>
    <w:div w:id="357202359">
      <w:bodyDiv w:val="1"/>
      <w:marLeft w:val="0"/>
      <w:marRight w:val="0"/>
      <w:marTop w:val="0"/>
      <w:marBottom w:val="0"/>
      <w:divBdr>
        <w:top w:val="none" w:sz="0" w:space="0" w:color="auto"/>
        <w:left w:val="none" w:sz="0" w:space="0" w:color="auto"/>
        <w:bottom w:val="none" w:sz="0" w:space="0" w:color="auto"/>
        <w:right w:val="none" w:sz="0" w:space="0" w:color="auto"/>
      </w:divBdr>
    </w:div>
    <w:div w:id="392972546">
      <w:bodyDiv w:val="1"/>
      <w:marLeft w:val="0"/>
      <w:marRight w:val="0"/>
      <w:marTop w:val="0"/>
      <w:marBottom w:val="0"/>
      <w:divBdr>
        <w:top w:val="none" w:sz="0" w:space="0" w:color="auto"/>
        <w:left w:val="none" w:sz="0" w:space="0" w:color="auto"/>
        <w:bottom w:val="none" w:sz="0" w:space="0" w:color="auto"/>
        <w:right w:val="none" w:sz="0" w:space="0" w:color="auto"/>
      </w:divBdr>
    </w:div>
    <w:div w:id="402797769">
      <w:bodyDiv w:val="1"/>
      <w:marLeft w:val="0"/>
      <w:marRight w:val="0"/>
      <w:marTop w:val="0"/>
      <w:marBottom w:val="0"/>
      <w:divBdr>
        <w:top w:val="none" w:sz="0" w:space="0" w:color="auto"/>
        <w:left w:val="none" w:sz="0" w:space="0" w:color="auto"/>
        <w:bottom w:val="none" w:sz="0" w:space="0" w:color="auto"/>
        <w:right w:val="none" w:sz="0" w:space="0" w:color="auto"/>
      </w:divBdr>
    </w:div>
    <w:div w:id="507521340">
      <w:bodyDiv w:val="1"/>
      <w:marLeft w:val="0"/>
      <w:marRight w:val="0"/>
      <w:marTop w:val="0"/>
      <w:marBottom w:val="0"/>
      <w:divBdr>
        <w:top w:val="none" w:sz="0" w:space="0" w:color="auto"/>
        <w:left w:val="none" w:sz="0" w:space="0" w:color="auto"/>
        <w:bottom w:val="none" w:sz="0" w:space="0" w:color="auto"/>
        <w:right w:val="none" w:sz="0" w:space="0" w:color="auto"/>
      </w:divBdr>
    </w:div>
    <w:div w:id="565141015">
      <w:bodyDiv w:val="1"/>
      <w:marLeft w:val="0"/>
      <w:marRight w:val="0"/>
      <w:marTop w:val="0"/>
      <w:marBottom w:val="0"/>
      <w:divBdr>
        <w:top w:val="none" w:sz="0" w:space="0" w:color="auto"/>
        <w:left w:val="none" w:sz="0" w:space="0" w:color="auto"/>
        <w:bottom w:val="none" w:sz="0" w:space="0" w:color="auto"/>
        <w:right w:val="none" w:sz="0" w:space="0" w:color="auto"/>
      </w:divBdr>
    </w:div>
    <w:div w:id="583076288">
      <w:bodyDiv w:val="1"/>
      <w:marLeft w:val="0"/>
      <w:marRight w:val="0"/>
      <w:marTop w:val="0"/>
      <w:marBottom w:val="0"/>
      <w:divBdr>
        <w:top w:val="none" w:sz="0" w:space="0" w:color="auto"/>
        <w:left w:val="none" w:sz="0" w:space="0" w:color="auto"/>
        <w:bottom w:val="none" w:sz="0" w:space="0" w:color="auto"/>
        <w:right w:val="none" w:sz="0" w:space="0" w:color="auto"/>
      </w:divBdr>
    </w:div>
    <w:div w:id="737442880">
      <w:bodyDiv w:val="1"/>
      <w:marLeft w:val="0"/>
      <w:marRight w:val="0"/>
      <w:marTop w:val="0"/>
      <w:marBottom w:val="0"/>
      <w:divBdr>
        <w:top w:val="none" w:sz="0" w:space="0" w:color="auto"/>
        <w:left w:val="none" w:sz="0" w:space="0" w:color="auto"/>
        <w:bottom w:val="none" w:sz="0" w:space="0" w:color="auto"/>
        <w:right w:val="none" w:sz="0" w:space="0" w:color="auto"/>
      </w:divBdr>
    </w:div>
    <w:div w:id="770931270">
      <w:bodyDiv w:val="1"/>
      <w:marLeft w:val="0"/>
      <w:marRight w:val="0"/>
      <w:marTop w:val="0"/>
      <w:marBottom w:val="0"/>
      <w:divBdr>
        <w:top w:val="none" w:sz="0" w:space="0" w:color="auto"/>
        <w:left w:val="none" w:sz="0" w:space="0" w:color="auto"/>
        <w:bottom w:val="none" w:sz="0" w:space="0" w:color="auto"/>
        <w:right w:val="none" w:sz="0" w:space="0" w:color="auto"/>
      </w:divBdr>
    </w:div>
    <w:div w:id="802816548">
      <w:bodyDiv w:val="1"/>
      <w:marLeft w:val="0"/>
      <w:marRight w:val="0"/>
      <w:marTop w:val="0"/>
      <w:marBottom w:val="0"/>
      <w:divBdr>
        <w:top w:val="none" w:sz="0" w:space="0" w:color="auto"/>
        <w:left w:val="none" w:sz="0" w:space="0" w:color="auto"/>
        <w:bottom w:val="none" w:sz="0" w:space="0" w:color="auto"/>
        <w:right w:val="none" w:sz="0" w:space="0" w:color="auto"/>
      </w:divBdr>
    </w:div>
    <w:div w:id="805320212">
      <w:bodyDiv w:val="1"/>
      <w:marLeft w:val="0"/>
      <w:marRight w:val="0"/>
      <w:marTop w:val="0"/>
      <w:marBottom w:val="0"/>
      <w:divBdr>
        <w:top w:val="none" w:sz="0" w:space="0" w:color="auto"/>
        <w:left w:val="none" w:sz="0" w:space="0" w:color="auto"/>
        <w:bottom w:val="none" w:sz="0" w:space="0" w:color="auto"/>
        <w:right w:val="none" w:sz="0" w:space="0" w:color="auto"/>
      </w:divBdr>
    </w:div>
    <w:div w:id="811678983">
      <w:bodyDiv w:val="1"/>
      <w:marLeft w:val="0"/>
      <w:marRight w:val="0"/>
      <w:marTop w:val="0"/>
      <w:marBottom w:val="0"/>
      <w:divBdr>
        <w:top w:val="none" w:sz="0" w:space="0" w:color="auto"/>
        <w:left w:val="none" w:sz="0" w:space="0" w:color="auto"/>
        <w:bottom w:val="none" w:sz="0" w:space="0" w:color="auto"/>
        <w:right w:val="none" w:sz="0" w:space="0" w:color="auto"/>
      </w:divBdr>
    </w:div>
    <w:div w:id="959414211">
      <w:bodyDiv w:val="1"/>
      <w:marLeft w:val="0"/>
      <w:marRight w:val="0"/>
      <w:marTop w:val="0"/>
      <w:marBottom w:val="0"/>
      <w:divBdr>
        <w:top w:val="none" w:sz="0" w:space="0" w:color="auto"/>
        <w:left w:val="none" w:sz="0" w:space="0" w:color="auto"/>
        <w:bottom w:val="none" w:sz="0" w:space="0" w:color="auto"/>
        <w:right w:val="none" w:sz="0" w:space="0" w:color="auto"/>
      </w:divBdr>
    </w:div>
    <w:div w:id="1054768066">
      <w:bodyDiv w:val="1"/>
      <w:marLeft w:val="0"/>
      <w:marRight w:val="0"/>
      <w:marTop w:val="0"/>
      <w:marBottom w:val="0"/>
      <w:divBdr>
        <w:top w:val="none" w:sz="0" w:space="0" w:color="auto"/>
        <w:left w:val="none" w:sz="0" w:space="0" w:color="auto"/>
        <w:bottom w:val="none" w:sz="0" w:space="0" w:color="auto"/>
        <w:right w:val="none" w:sz="0" w:space="0" w:color="auto"/>
      </w:divBdr>
    </w:div>
    <w:div w:id="1058433170">
      <w:bodyDiv w:val="1"/>
      <w:marLeft w:val="0"/>
      <w:marRight w:val="0"/>
      <w:marTop w:val="0"/>
      <w:marBottom w:val="0"/>
      <w:divBdr>
        <w:top w:val="none" w:sz="0" w:space="0" w:color="auto"/>
        <w:left w:val="none" w:sz="0" w:space="0" w:color="auto"/>
        <w:bottom w:val="none" w:sz="0" w:space="0" w:color="auto"/>
        <w:right w:val="none" w:sz="0" w:space="0" w:color="auto"/>
      </w:divBdr>
    </w:div>
    <w:div w:id="1059326129">
      <w:bodyDiv w:val="1"/>
      <w:marLeft w:val="0"/>
      <w:marRight w:val="0"/>
      <w:marTop w:val="0"/>
      <w:marBottom w:val="0"/>
      <w:divBdr>
        <w:top w:val="none" w:sz="0" w:space="0" w:color="auto"/>
        <w:left w:val="none" w:sz="0" w:space="0" w:color="auto"/>
        <w:bottom w:val="none" w:sz="0" w:space="0" w:color="auto"/>
        <w:right w:val="none" w:sz="0" w:space="0" w:color="auto"/>
      </w:divBdr>
    </w:div>
    <w:div w:id="1117330367">
      <w:bodyDiv w:val="1"/>
      <w:marLeft w:val="0"/>
      <w:marRight w:val="0"/>
      <w:marTop w:val="0"/>
      <w:marBottom w:val="0"/>
      <w:divBdr>
        <w:top w:val="none" w:sz="0" w:space="0" w:color="auto"/>
        <w:left w:val="none" w:sz="0" w:space="0" w:color="auto"/>
        <w:bottom w:val="none" w:sz="0" w:space="0" w:color="auto"/>
        <w:right w:val="none" w:sz="0" w:space="0" w:color="auto"/>
      </w:divBdr>
    </w:div>
    <w:div w:id="1135947985">
      <w:bodyDiv w:val="1"/>
      <w:marLeft w:val="0"/>
      <w:marRight w:val="0"/>
      <w:marTop w:val="0"/>
      <w:marBottom w:val="0"/>
      <w:divBdr>
        <w:top w:val="none" w:sz="0" w:space="0" w:color="auto"/>
        <w:left w:val="none" w:sz="0" w:space="0" w:color="auto"/>
        <w:bottom w:val="none" w:sz="0" w:space="0" w:color="auto"/>
        <w:right w:val="none" w:sz="0" w:space="0" w:color="auto"/>
      </w:divBdr>
    </w:div>
    <w:div w:id="1142308024">
      <w:bodyDiv w:val="1"/>
      <w:marLeft w:val="0"/>
      <w:marRight w:val="0"/>
      <w:marTop w:val="0"/>
      <w:marBottom w:val="0"/>
      <w:divBdr>
        <w:top w:val="none" w:sz="0" w:space="0" w:color="auto"/>
        <w:left w:val="none" w:sz="0" w:space="0" w:color="auto"/>
        <w:bottom w:val="none" w:sz="0" w:space="0" w:color="auto"/>
        <w:right w:val="none" w:sz="0" w:space="0" w:color="auto"/>
      </w:divBdr>
    </w:div>
    <w:div w:id="1158771227">
      <w:bodyDiv w:val="1"/>
      <w:marLeft w:val="0"/>
      <w:marRight w:val="0"/>
      <w:marTop w:val="0"/>
      <w:marBottom w:val="0"/>
      <w:divBdr>
        <w:top w:val="none" w:sz="0" w:space="0" w:color="auto"/>
        <w:left w:val="none" w:sz="0" w:space="0" w:color="auto"/>
        <w:bottom w:val="none" w:sz="0" w:space="0" w:color="auto"/>
        <w:right w:val="none" w:sz="0" w:space="0" w:color="auto"/>
      </w:divBdr>
    </w:div>
    <w:div w:id="1239755718">
      <w:bodyDiv w:val="1"/>
      <w:marLeft w:val="0"/>
      <w:marRight w:val="0"/>
      <w:marTop w:val="0"/>
      <w:marBottom w:val="0"/>
      <w:divBdr>
        <w:top w:val="none" w:sz="0" w:space="0" w:color="auto"/>
        <w:left w:val="none" w:sz="0" w:space="0" w:color="auto"/>
        <w:bottom w:val="none" w:sz="0" w:space="0" w:color="auto"/>
        <w:right w:val="none" w:sz="0" w:space="0" w:color="auto"/>
      </w:divBdr>
    </w:div>
    <w:div w:id="1253928368">
      <w:bodyDiv w:val="1"/>
      <w:marLeft w:val="0"/>
      <w:marRight w:val="0"/>
      <w:marTop w:val="0"/>
      <w:marBottom w:val="0"/>
      <w:divBdr>
        <w:top w:val="none" w:sz="0" w:space="0" w:color="auto"/>
        <w:left w:val="none" w:sz="0" w:space="0" w:color="auto"/>
        <w:bottom w:val="none" w:sz="0" w:space="0" w:color="auto"/>
        <w:right w:val="none" w:sz="0" w:space="0" w:color="auto"/>
      </w:divBdr>
    </w:div>
    <w:div w:id="1257445804">
      <w:bodyDiv w:val="1"/>
      <w:marLeft w:val="0"/>
      <w:marRight w:val="0"/>
      <w:marTop w:val="0"/>
      <w:marBottom w:val="0"/>
      <w:divBdr>
        <w:top w:val="none" w:sz="0" w:space="0" w:color="auto"/>
        <w:left w:val="none" w:sz="0" w:space="0" w:color="auto"/>
        <w:bottom w:val="none" w:sz="0" w:space="0" w:color="auto"/>
        <w:right w:val="none" w:sz="0" w:space="0" w:color="auto"/>
      </w:divBdr>
      <w:divsChild>
        <w:div w:id="351151982">
          <w:marLeft w:val="0"/>
          <w:marRight w:val="0"/>
          <w:marTop w:val="0"/>
          <w:marBottom w:val="0"/>
          <w:divBdr>
            <w:top w:val="none" w:sz="0" w:space="0" w:color="auto"/>
            <w:left w:val="none" w:sz="0" w:space="0" w:color="auto"/>
            <w:bottom w:val="none" w:sz="0" w:space="0" w:color="auto"/>
            <w:right w:val="none" w:sz="0" w:space="0" w:color="auto"/>
          </w:divBdr>
        </w:div>
      </w:divsChild>
    </w:div>
    <w:div w:id="1266690412">
      <w:bodyDiv w:val="1"/>
      <w:marLeft w:val="0"/>
      <w:marRight w:val="0"/>
      <w:marTop w:val="0"/>
      <w:marBottom w:val="0"/>
      <w:divBdr>
        <w:top w:val="none" w:sz="0" w:space="0" w:color="auto"/>
        <w:left w:val="none" w:sz="0" w:space="0" w:color="auto"/>
        <w:bottom w:val="none" w:sz="0" w:space="0" w:color="auto"/>
        <w:right w:val="none" w:sz="0" w:space="0" w:color="auto"/>
      </w:divBdr>
    </w:div>
    <w:div w:id="1277837174">
      <w:bodyDiv w:val="1"/>
      <w:marLeft w:val="0"/>
      <w:marRight w:val="0"/>
      <w:marTop w:val="0"/>
      <w:marBottom w:val="0"/>
      <w:divBdr>
        <w:top w:val="none" w:sz="0" w:space="0" w:color="auto"/>
        <w:left w:val="none" w:sz="0" w:space="0" w:color="auto"/>
        <w:bottom w:val="none" w:sz="0" w:space="0" w:color="auto"/>
        <w:right w:val="none" w:sz="0" w:space="0" w:color="auto"/>
      </w:divBdr>
    </w:div>
    <w:div w:id="1336808193">
      <w:bodyDiv w:val="1"/>
      <w:marLeft w:val="0"/>
      <w:marRight w:val="0"/>
      <w:marTop w:val="0"/>
      <w:marBottom w:val="0"/>
      <w:divBdr>
        <w:top w:val="none" w:sz="0" w:space="0" w:color="auto"/>
        <w:left w:val="none" w:sz="0" w:space="0" w:color="auto"/>
        <w:bottom w:val="none" w:sz="0" w:space="0" w:color="auto"/>
        <w:right w:val="none" w:sz="0" w:space="0" w:color="auto"/>
      </w:divBdr>
    </w:div>
    <w:div w:id="1401439154">
      <w:bodyDiv w:val="1"/>
      <w:marLeft w:val="0"/>
      <w:marRight w:val="0"/>
      <w:marTop w:val="0"/>
      <w:marBottom w:val="0"/>
      <w:divBdr>
        <w:top w:val="none" w:sz="0" w:space="0" w:color="auto"/>
        <w:left w:val="none" w:sz="0" w:space="0" w:color="auto"/>
        <w:bottom w:val="none" w:sz="0" w:space="0" w:color="auto"/>
        <w:right w:val="none" w:sz="0" w:space="0" w:color="auto"/>
      </w:divBdr>
    </w:div>
    <w:div w:id="1423605358">
      <w:bodyDiv w:val="1"/>
      <w:marLeft w:val="0"/>
      <w:marRight w:val="0"/>
      <w:marTop w:val="0"/>
      <w:marBottom w:val="0"/>
      <w:divBdr>
        <w:top w:val="none" w:sz="0" w:space="0" w:color="auto"/>
        <w:left w:val="none" w:sz="0" w:space="0" w:color="auto"/>
        <w:bottom w:val="none" w:sz="0" w:space="0" w:color="auto"/>
        <w:right w:val="none" w:sz="0" w:space="0" w:color="auto"/>
      </w:divBdr>
    </w:div>
    <w:div w:id="1546405556">
      <w:bodyDiv w:val="1"/>
      <w:marLeft w:val="0"/>
      <w:marRight w:val="0"/>
      <w:marTop w:val="0"/>
      <w:marBottom w:val="0"/>
      <w:divBdr>
        <w:top w:val="none" w:sz="0" w:space="0" w:color="auto"/>
        <w:left w:val="none" w:sz="0" w:space="0" w:color="auto"/>
        <w:bottom w:val="none" w:sz="0" w:space="0" w:color="auto"/>
        <w:right w:val="none" w:sz="0" w:space="0" w:color="auto"/>
      </w:divBdr>
    </w:div>
    <w:div w:id="1614970236">
      <w:bodyDiv w:val="1"/>
      <w:marLeft w:val="0"/>
      <w:marRight w:val="0"/>
      <w:marTop w:val="0"/>
      <w:marBottom w:val="0"/>
      <w:divBdr>
        <w:top w:val="none" w:sz="0" w:space="0" w:color="auto"/>
        <w:left w:val="none" w:sz="0" w:space="0" w:color="auto"/>
        <w:bottom w:val="none" w:sz="0" w:space="0" w:color="auto"/>
        <w:right w:val="none" w:sz="0" w:space="0" w:color="auto"/>
      </w:divBdr>
    </w:div>
    <w:div w:id="1631131038">
      <w:bodyDiv w:val="1"/>
      <w:marLeft w:val="0"/>
      <w:marRight w:val="0"/>
      <w:marTop w:val="0"/>
      <w:marBottom w:val="0"/>
      <w:divBdr>
        <w:top w:val="none" w:sz="0" w:space="0" w:color="auto"/>
        <w:left w:val="none" w:sz="0" w:space="0" w:color="auto"/>
        <w:bottom w:val="none" w:sz="0" w:space="0" w:color="auto"/>
        <w:right w:val="none" w:sz="0" w:space="0" w:color="auto"/>
      </w:divBdr>
    </w:div>
    <w:div w:id="1655374659">
      <w:bodyDiv w:val="1"/>
      <w:marLeft w:val="0"/>
      <w:marRight w:val="0"/>
      <w:marTop w:val="0"/>
      <w:marBottom w:val="0"/>
      <w:divBdr>
        <w:top w:val="none" w:sz="0" w:space="0" w:color="auto"/>
        <w:left w:val="none" w:sz="0" w:space="0" w:color="auto"/>
        <w:bottom w:val="none" w:sz="0" w:space="0" w:color="auto"/>
        <w:right w:val="none" w:sz="0" w:space="0" w:color="auto"/>
      </w:divBdr>
    </w:div>
    <w:div w:id="1726684699">
      <w:bodyDiv w:val="1"/>
      <w:marLeft w:val="0"/>
      <w:marRight w:val="0"/>
      <w:marTop w:val="0"/>
      <w:marBottom w:val="0"/>
      <w:divBdr>
        <w:top w:val="none" w:sz="0" w:space="0" w:color="auto"/>
        <w:left w:val="none" w:sz="0" w:space="0" w:color="auto"/>
        <w:bottom w:val="none" w:sz="0" w:space="0" w:color="auto"/>
        <w:right w:val="none" w:sz="0" w:space="0" w:color="auto"/>
      </w:divBdr>
    </w:div>
    <w:div w:id="1741907385">
      <w:bodyDiv w:val="1"/>
      <w:marLeft w:val="0"/>
      <w:marRight w:val="0"/>
      <w:marTop w:val="0"/>
      <w:marBottom w:val="0"/>
      <w:divBdr>
        <w:top w:val="none" w:sz="0" w:space="0" w:color="auto"/>
        <w:left w:val="none" w:sz="0" w:space="0" w:color="auto"/>
        <w:bottom w:val="none" w:sz="0" w:space="0" w:color="auto"/>
        <w:right w:val="none" w:sz="0" w:space="0" w:color="auto"/>
      </w:divBdr>
    </w:div>
    <w:div w:id="1771774194">
      <w:bodyDiv w:val="1"/>
      <w:marLeft w:val="0"/>
      <w:marRight w:val="0"/>
      <w:marTop w:val="0"/>
      <w:marBottom w:val="0"/>
      <w:divBdr>
        <w:top w:val="none" w:sz="0" w:space="0" w:color="auto"/>
        <w:left w:val="none" w:sz="0" w:space="0" w:color="auto"/>
        <w:bottom w:val="none" w:sz="0" w:space="0" w:color="auto"/>
        <w:right w:val="none" w:sz="0" w:space="0" w:color="auto"/>
      </w:divBdr>
    </w:div>
    <w:div w:id="1887642090">
      <w:bodyDiv w:val="1"/>
      <w:marLeft w:val="0"/>
      <w:marRight w:val="0"/>
      <w:marTop w:val="0"/>
      <w:marBottom w:val="0"/>
      <w:divBdr>
        <w:top w:val="none" w:sz="0" w:space="0" w:color="auto"/>
        <w:left w:val="none" w:sz="0" w:space="0" w:color="auto"/>
        <w:bottom w:val="none" w:sz="0" w:space="0" w:color="auto"/>
        <w:right w:val="none" w:sz="0" w:space="0" w:color="auto"/>
      </w:divBdr>
    </w:div>
    <w:div w:id="1909414912">
      <w:bodyDiv w:val="1"/>
      <w:marLeft w:val="0"/>
      <w:marRight w:val="0"/>
      <w:marTop w:val="0"/>
      <w:marBottom w:val="0"/>
      <w:divBdr>
        <w:top w:val="none" w:sz="0" w:space="0" w:color="auto"/>
        <w:left w:val="none" w:sz="0" w:space="0" w:color="auto"/>
        <w:bottom w:val="none" w:sz="0" w:space="0" w:color="auto"/>
        <w:right w:val="none" w:sz="0" w:space="0" w:color="auto"/>
      </w:divBdr>
    </w:div>
    <w:div w:id="1945140613">
      <w:bodyDiv w:val="1"/>
      <w:marLeft w:val="0"/>
      <w:marRight w:val="0"/>
      <w:marTop w:val="0"/>
      <w:marBottom w:val="0"/>
      <w:divBdr>
        <w:top w:val="none" w:sz="0" w:space="0" w:color="auto"/>
        <w:left w:val="none" w:sz="0" w:space="0" w:color="auto"/>
        <w:bottom w:val="none" w:sz="0" w:space="0" w:color="auto"/>
        <w:right w:val="none" w:sz="0" w:space="0" w:color="auto"/>
      </w:divBdr>
    </w:div>
    <w:div w:id="2002392172">
      <w:bodyDiv w:val="1"/>
      <w:marLeft w:val="0"/>
      <w:marRight w:val="0"/>
      <w:marTop w:val="0"/>
      <w:marBottom w:val="0"/>
      <w:divBdr>
        <w:top w:val="none" w:sz="0" w:space="0" w:color="auto"/>
        <w:left w:val="none" w:sz="0" w:space="0" w:color="auto"/>
        <w:bottom w:val="none" w:sz="0" w:space="0" w:color="auto"/>
        <w:right w:val="none" w:sz="0" w:space="0" w:color="auto"/>
      </w:divBdr>
    </w:div>
    <w:div w:id="2020230121">
      <w:bodyDiv w:val="1"/>
      <w:marLeft w:val="0"/>
      <w:marRight w:val="0"/>
      <w:marTop w:val="0"/>
      <w:marBottom w:val="0"/>
      <w:divBdr>
        <w:top w:val="none" w:sz="0" w:space="0" w:color="auto"/>
        <w:left w:val="none" w:sz="0" w:space="0" w:color="auto"/>
        <w:bottom w:val="none" w:sz="0" w:space="0" w:color="auto"/>
        <w:right w:val="none" w:sz="0" w:space="0" w:color="auto"/>
      </w:divBdr>
    </w:div>
    <w:div w:id="2031947442">
      <w:bodyDiv w:val="1"/>
      <w:marLeft w:val="0"/>
      <w:marRight w:val="0"/>
      <w:marTop w:val="0"/>
      <w:marBottom w:val="0"/>
      <w:divBdr>
        <w:top w:val="none" w:sz="0" w:space="0" w:color="auto"/>
        <w:left w:val="none" w:sz="0" w:space="0" w:color="auto"/>
        <w:bottom w:val="none" w:sz="0" w:space="0" w:color="auto"/>
        <w:right w:val="none" w:sz="0" w:space="0" w:color="auto"/>
      </w:divBdr>
    </w:div>
    <w:div w:id="2037852095">
      <w:bodyDiv w:val="1"/>
      <w:marLeft w:val="0"/>
      <w:marRight w:val="0"/>
      <w:marTop w:val="0"/>
      <w:marBottom w:val="0"/>
      <w:divBdr>
        <w:top w:val="none" w:sz="0" w:space="0" w:color="auto"/>
        <w:left w:val="none" w:sz="0" w:space="0" w:color="auto"/>
        <w:bottom w:val="none" w:sz="0" w:space="0" w:color="auto"/>
        <w:right w:val="none" w:sz="0" w:space="0" w:color="auto"/>
      </w:divBdr>
    </w:div>
    <w:div w:id="2045209066">
      <w:bodyDiv w:val="1"/>
      <w:marLeft w:val="0"/>
      <w:marRight w:val="0"/>
      <w:marTop w:val="0"/>
      <w:marBottom w:val="0"/>
      <w:divBdr>
        <w:top w:val="none" w:sz="0" w:space="0" w:color="auto"/>
        <w:left w:val="none" w:sz="0" w:space="0" w:color="auto"/>
        <w:bottom w:val="none" w:sz="0" w:space="0" w:color="auto"/>
        <w:right w:val="none" w:sz="0" w:space="0" w:color="auto"/>
      </w:divBdr>
    </w:div>
    <w:div w:id="2051956007">
      <w:bodyDiv w:val="1"/>
      <w:marLeft w:val="0"/>
      <w:marRight w:val="0"/>
      <w:marTop w:val="0"/>
      <w:marBottom w:val="0"/>
      <w:divBdr>
        <w:top w:val="none" w:sz="0" w:space="0" w:color="auto"/>
        <w:left w:val="none" w:sz="0" w:space="0" w:color="auto"/>
        <w:bottom w:val="none" w:sz="0" w:space="0" w:color="auto"/>
        <w:right w:val="none" w:sz="0" w:space="0" w:color="auto"/>
      </w:divBdr>
    </w:div>
    <w:div w:id="210495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hyperlink" Target="http://scikit-learn.org/stable/modules/model_evaluation.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ikit-learn.org/stable/modules/linear_model.html"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ikit-learn.org/stable/modules/neural_networks_supervised.html" TargetMode="External"/><Relationship Id="rId20" Type="http://schemas.openxmlformats.org/officeDocument/2006/relationships/hyperlink" Target="https://github.com/SamarthaKV29/SequenceLabelling_NLP_Tas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vsmlib.readthedocs.io/en/latest/tutorial/basic.html"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cikit-learn.org/stable/modules/model_evalua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Kar99</b:Tag>
    <b:SourceType>JournalArticle</b:SourceType>
    <b:Guid>{F7F23F97-4368-4521-98FE-DA854ECE67FC}</b:Guid>
    <b:Author>
      <b:Author>
        <b:NameList xmlns:msxsl="urn:schemas-microsoft-com:xslt" xmlns:b="http://schemas.openxmlformats.org/officeDocument/2006/bibliography">
          <b:Person>
            <b:Last>Karkaletsis</b:Last>
            <b:First>Vangelis</b:First>
            <b:Middle/>
          </b:Person>
          <b:Person>
            <b:Last>Paliouras</b:Last>
            <b:First>Georgios</b:First>
            <b:Middle/>
          </b:Person>
          <b:Person>
            <b:Last>Petasis</b:Last>
            <b:First>Georgios</b:First>
            <b:Middle/>
          </b:Person>
          <b:Person>
            <b:Last>Manousopoulou</b:Last>
            <b:First>Natasa</b:First>
            <b:Middle/>
          </b:Person>
          <b:Person>
            <b:Last>Spyropoulos</b:Last>
            <b:First>Constantine</b:First>
            <b:Middle>D.</b:Middle>
          </b:Person>
        </b:NameList>
      </b:Author>
    </b:Author>
    <b:Title>Named-Entity Recognition from Greek and English Texts</b:Title>
    <b:JournalName>Journal of Intelligent and Robotic Systems</b:JournalName>
    <b:City/>
    <b:Year>1999</b:Year>
    <b:Month/>
    <b:Day/>
    <b:Pages>123-135</b:Pages>
    <b:Publisher/>
    <b:Volume>26</b:Volume>
    <b:Issue>2</b:Issue>
    <b:ShortTitle/>
    <b:StandardNumber/>
    <b:Comments/>
    <b:Medium/>
    <b:YearAccessed>2018</b:YearAccessed>
    <b:MonthAccessed>4</b:MonthAccessed>
    <b:DayAccessed>24</b:DayAccessed>
    <b:URL>http://dblp.uni-trier.de/db/journals/jirs/jirs26.html</b:URL>
    <b:DOI/>
    <b:RefOrder>2</b:RefOrder>
  </b:Source>
  <b:Source>
    <b:Tag>Ahm02</b:Tag>
    <b:SourceType>InternetSite</b:SourceType>
    <b:Guid>{8B85122F-C3D5-4B26-A9D3-AAF448C79A68}</b:Guid>
    <b:Author>
      <b:Author>
        <b:NameList xmlns:msxsl="urn:schemas-microsoft-com:xslt" xmlns:b="http://schemas.openxmlformats.org/officeDocument/2006/bibliography">
          <b:Person>
            <b:Last>Ahmed</b:Last>
            <b:First/>
            <b:Middle/>
          </b:Person>
          <b:Person>
            <b:Last>Raju</b:Last>
            <b:First>S.B.</b:First>
            <b:Middle/>
          </b:Person>
          <b:Person>
            <b:Last>Chandrasekhar</b:Last>
            <b:First>P.V.S.</b:First>
            <b:Middle/>
          </b:Person>
          <b:Person>
            <b:Last>Prasad</b:Last>
            <b:First>M.K.</b:First>
            <b:Middle/>
          </b:Person>
        </b:NameList>
      </b:Author>
    </b:Author>
    <b:Title>Application of multilayer perceptron network for tagging parts-of-speech</b:Title>
    <b:InternetSiteTitle/>
    <b:ProductionCompany/>
    <b:Year>2002</b:Year>
    <b:Month/>
    <b:Day/>
    <b:YearAccessed>2018</b:YearAccessed>
    <b:MonthAccessed>4</b:MonthAccessed>
    <b:DayAccessed>24</b:DayAccessed>
    <b:URL>http://ieeexplore.ieee.org/document/1182291</b:URL>
    <b:Version/>
    <b:ShortTitle/>
    <b:StandardNumber/>
    <b:Comments/>
    <b:Medium/>
    <b:DOI/>
    <b:RefOrder>1</b:RefOrder>
  </b:Source>
</b:Sources>
</file>

<file path=customXml/itemProps1.xml><?xml version="1.0" encoding="utf-8"?>
<ds:datastoreItem xmlns:ds="http://schemas.openxmlformats.org/officeDocument/2006/customXml" ds:itemID="{FD306E52-79B9-4326-84CA-8D0E2104445B}">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10775</TotalTime>
  <Pages>22</Pages>
  <Words>5560</Words>
  <Characters>31694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Venkatramana, SamarthaKajoor</dc:creator>
  <cp:keywords/>
  <dc:description/>
  <cp:lastModifiedBy>Venkatramana, SamarthaKajoor</cp:lastModifiedBy>
  <cp:revision>570</cp:revision>
  <dcterms:created xsi:type="dcterms:W3CDTF">2018-04-22T23:08:00Z</dcterms:created>
  <dcterms:modified xsi:type="dcterms:W3CDTF">2018-05-01T23:08:00Z</dcterms:modified>
</cp:coreProperties>
</file>