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865" w:rsidRPr="00765865" w:rsidRDefault="00765865" w:rsidP="00296B04">
      <w:pPr>
        <w:pStyle w:val="Textosinformato"/>
        <w:rPr>
          <w:rFonts w:ascii="Courier New" w:hAnsi="Courier New" w:cs="Courier New"/>
        </w:rPr>
      </w:pPr>
    </w:p>
    <w:p w:rsidR="00765865" w:rsidRDefault="00765865" w:rsidP="00296B04">
      <w:pPr>
        <w:pStyle w:val="Textosinformato"/>
        <w:rPr>
          <w:rFonts w:ascii="Courier New" w:hAnsi="Courier New" w:cs="Courier New"/>
        </w:rPr>
      </w:pPr>
      <w:r w:rsidRPr="00765865">
        <w:rPr>
          <w:rFonts w:ascii="Courier New" w:hAnsi="Courier New" w:cs="Courier New"/>
        </w:rPr>
        <w:t xml:space="preserve">Hagamos entre todos del español una lengua universal tratando de aunar esfuerzos para evitar ese vacío en el vocabulario técnico y el surgimiento de nuevos términos en inglés sin su correspondiente adaptación al español. Somos 300 millones de hablantes que compartimos la misma lengua y debemos sentirnos orgullosos y responsables de </w:t>
      </w:r>
      <w:proofErr w:type="spellStart"/>
      <w:r w:rsidRPr="00765865">
        <w:rPr>
          <w:rFonts w:ascii="Courier New" w:hAnsi="Courier New" w:cs="Courier New"/>
        </w:rPr>
        <w:t>ella.Introducción</w:t>
      </w:r>
      <w:proofErr w:type="spellEnd"/>
      <w:r w:rsidRPr="00765865">
        <w:rPr>
          <w:rFonts w:ascii="Courier New" w:hAnsi="Courier New" w:cs="Courier New"/>
        </w:rPr>
        <w:t xml:space="preserve"> al Manual Microsoft Word para Windows. El campo de la informática es un motor continuo de creación de nueva terminología proveniente del inglés. A esto se suma otro problema: la existencia de inevitables variedades lingüísticas que caracterizan a los diversos países hispano-parlantes. Estas “diferencias” pueden crear en el usuario la sensación de que está leyendo un manual “hecho para otro país” y sentirlo ajeno. Al terminar el siglo XX habrá en el mundo cerca de 500 millones de personas que tendrán el español como lengua materna. Algunos de los peligros que </w:t>
      </w:r>
      <w:proofErr w:type="spellStart"/>
      <w:r w:rsidRPr="00765865">
        <w:rPr>
          <w:rFonts w:ascii="Courier New" w:hAnsi="Courier New" w:cs="Courier New"/>
        </w:rPr>
        <w:t>ac</w:t>
      </w:r>
      <w:proofErr w:type="spellEnd"/>
      <w:r w:rsidRPr="00765865">
        <w:rPr>
          <w:rFonts w:ascii="Courier New" w:hAnsi="Courier New" w:cs="Courier New"/>
        </w:rPr>
        <w:t xml:space="preserve"> osan al español son: el influjo del inglés, el mal uso que del mismo hacen los medios de comunicación y los vacíos del vocabulario técnico. En Microsoft somos conscientes de todos estos problemas, por lo que a la hora de “adaptar” un programa al castellano, tratamos de que pueda ser entendido lo mismo en Venezuela o Argentina que en México o España.</w:t>
      </w:r>
    </w:p>
    <w:p w:rsidR="00BE758C" w:rsidRDefault="00BE758C" w:rsidP="00296B04">
      <w:pPr>
        <w:pStyle w:val="Textosinformato"/>
        <w:rPr>
          <w:rFonts w:ascii="Courier New" w:hAnsi="Courier New" w:cs="Courier New"/>
        </w:rPr>
      </w:pPr>
    </w:p>
    <w:p w:rsidR="00BE758C" w:rsidRPr="00177320" w:rsidRDefault="00BE758C" w:rsidP="00BE758C">
      <w:pPr>
        <w:shd w:val="clear" w:color="auto" w:fill="FFFFFF"/>
        <w:spacing w:before="105" w:after="270" w:line="240" w:lineRule="auto"/>
        <w:outlineLvl w:val="0"/>
      </w:pPr>
      <w:r>
        <w:t xml:space="preserve">Los caracteres son letras, símbolos y signos especiales que se escriben como texto. El formato de carácter determina la presentación de estos caracteres en la pantalla y en una impresión. (Formato: Fuente Calibri, tamaño 12, Subrayado de guiones de color azul y en negrita). Se le puede dar formato a los caracteres antes de escribirlos o cuando ya está el texto escrito. Si va a dar formato antes de escribir el texto, deberá seleccionar los formatos de carácter que desee para el texto y posteriormente escribirlo, de esta manera el texto aparecerá con el formato previamente elegido, si por el contrario, desea cambiar el formato a un texto que ya se encuentra escrito, entonces deberá seleccionar primero todo el texto que desea modificar y luego elegir el formato deseado. (Formato: Fuente Book Antigua, tamaño 12 y en cursiva) ENTRE LAS OPERACIONES DE FORMATO DE CARACTERES SE ENCUENTRAN: FUENTE, TAMAÑO, ESTILO (NORMAL, NEGRITA O CURSIVA), COLOR DE FUENTE, COLOR DE SUBRAYADO Y EFECTOS (TACHADO, DOBLE TACHADO, SUBÍNDICE, SUPERÍNDICE, SOMBRA, CONTORNO, RELIEVE, GRABADO, VERSALES, MAYÚSCULAS Y OCULTO). (Formato: Fuente Arial, tamaño 11, Versales). Existen métodos abreviados  que son combinaciones de teclas para dar formato al texto, por ejemplo </w:t>
      </w:r>
      <w:proofErr w:type="spellStart"/>
      <w:r>
        <w:t>Ctrl+n</w:t>
      </w:r>
      <w:proofErr w:type="spellEnd"/>
      <w:r>
        <w:t xml:space="preserve"> para dar formato de </w:t>
      </w:r>
      <w:proofErr w:type="spellStart"/>
      <w:r>
        <w:t>negrita,Ctrll+k</w:t>
      </w:r>
      <w:proofErr w:type="spellEnd"/>
      <w:r>
        <w:t xml:space="preserve">  para poner el texto en cursiva, </w:t>
      </w:r>
      <w:proofErr w:type="spellStart"/>
      <w:r>
        <w:t>Ctrl</w:t>
      </w:r>
      <w:proofErr w:type="spellEnd"/>
      <w:r>
        <w:t>+ s para el subrayado</w:t>
      </w:r>
      <w:proofErr w:type="gramStart"/>
      <w:r>
        <w:t>,,</w:t>
      </w:r>
      <w:proofErr w:type="gramEnd"/>
      <w:r>
        <w:t xml:space="preserve"> etc. (Formato: Fuente Bauhaus, </w:t>
      </w:r>
      <w:proofErr w:type="spellStart"/>
      <w:r>
        <w:t>tam</w:t>
      </w:r>
      <w:proofErr w:type="spellEnd"/>
      <w:r>
        <w:t xml:space="preserve">. 12, efecto de grabado y color rojo). La ventaja que se tiene al utilizar los métodos abreviados es la rapidez para realizar la operación debido a que ya no es necesario buscar el comando dentro de la ficha y el grupo en el que se </w:t>
      </w:r>
      <w:proofErr w:type="gramStart"/>
      <w:r>
        <w:t>encuentre ,</w:t>
      </w:r>
      <w:proofErr w:type="gramEnd"/>
      <w:r>
        <w:t xml:space="preserve"> basta solo con presionar la combinación de teclas y listo. (Formato: Las palabras que se encuentran subrayadas dale efecto de superíndice y las demás el efecto de subíndice, con fuente Times New </w:t>
      </w:r>
      <w:proofErr w:type="spellStart"/>
      <w:r>
        <w:t>Roman</w:t>
      </w:r>
      <w:proofErr w:type="spellEnd"/>
      <w:r>
        <w:t xml:space="preserve">, </w:t>
      </w:r>
      <w:proofErr w:type="spellStart"/>
      <w:r>
        <w:t>tam</w:t>
      </w:r>
      <w:proofErr w:type="spellEnd"/>
      <w:r>
        <w:t>. 14)</w:t>
      </w:r>
    </w:p>
    <w:p w:rsidR="00BE758C" w:rsidRDefault="00BE758C" w:rsidP="00BE758C">
      <w:pPr>
        <w:shd w:val="clear" w:color="auto" w:fill="FFFFFF"/>
        <w:spacing w:before="105" w:after="270" w:line="240" w:lineRule="auto"/>
        <w:outlineLvl w:val="0"/>
        <w:rPr>
          <w:rFonts w:ascii="Times New Roman" w:eastAsia="Times New Roman" w:hAnsi="Times New Roman" w:cs="Times New Roman"/>
          <w:color w:val="363636"/>
          <w:sz w:val="21"/>
          <w:szCs w:val="21"/>
          <w:lang w:eastAsia="es-ES"/>
        </w:rPr>
      </w:pPr>
      <w:bookmarkStart w:id="0" w:name="_GoBack"/>
      <w:bookmarkEnd w:id="0"/>
    </w:p>
    <w:sectPr w:rsidR="00BE758C" w:rsidSect="00296B04">
      <w:pgSz w:w="12240" w:h="15840"/>
      <w:pgMar w:top="1417" w:right="1502" w:bottom="1417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54B6C"/>
    <w:rsid w:val="00095402"/>
    <w:rsid w:val="00154B6C"/>
    <w:rsid w:val="00765865"/>
    <w:rsid w:val="00BE758C"/>
    <w:rsid w:val="00C66246"/>
    <w:rsid w:val="00C91018"/>
    <w:rsid w:val="00DC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DA19294-2EE8-4BAB-B57C-AA9DF1FB9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0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296B0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296B0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480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Simecom</dc:creator>
  <cp:lastModifiedBy>Hector Orlando Ramos</cp:lastModifiedBy>
  <cp:revision>4</cp:revision>
  <dcterms:created xsi:type="dcterms:W3CDTF">2015-06-05T16:01:00Z</dcterms:created>
  <dcterms:modified xsi:type="dcterms:W3CDTF">2019-05-22T11:18:00Z</dcterms:modified>
</cp:coreProperties>
</file>