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C5CF0" w14:textId="65C1A584" w:rsidR="00A127E9" w:rsidRDefault="001125E3">
      <w:r>
        <w:t>Consider two cloud service systems: Google File System and Amazon S3. Explain how they achieve their design goals to secure data integrity and to maintain data consistency while facing the problems of hardware failure, especially concurrent hardware failures.</w:t>
      </w:r>
      <w:r w:rsidRPr="001125E3">
        <w:t xml:space="preserve"> </w:t>
      </w:r>
      <w:r>
        <w:rPr>
          <w:noProof/>
        </w:rPr>
        <w:drawing>
          <wp:inline distT="0" distB="0" distL="0" distR="0" wp14:anchorId="623FCB96" wp14:editId="12209AE7">
            <wp:extent cx="5731510" cy="3223895"/>
            <wp:effectExtent l="0" t="0" r="2540" b="0"/>
            <wp:docPr id="1557590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447231E7" wp14:editId="373F4AAD">
            <wp:extent cx="5731510" cy="3223895"/>
            <wp:effectExtent l="0" t="0" r="2540" b="0"/>
            <wp:docPr id="1619502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BF140C9" wp14:editId="487B24CB">
            <wp:extent cx="5731510" cy="3223895"/>
            <wp:effectExtent l="0" t="0" r="2540" b="0"/>
            <wp:docPr id="79114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14F3F01" wp14:editId="50F7AB80">
            <wp:extent cx="5731510" cy="3223895"/>
            <wp:effectExtent l="0" t="0" r="2540" b="0"/>
            <wp:docPr id="16021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A12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E3"/>
    <w:rsid w:val="001125E3"/>
    <w:rsid w:val="00152B0B"/>
    <w:rsid w:val="00416F98"/>
    <w:rsid w:val="008E1C21"/>
    <w:rsid w:val="00A127E9"/>
    <w:rsid w:val="00B769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A462"/>
  <w15:chartTrackingRefBased/>
  <w15:docId w15:val="{BD934B4F-1C3A-4B59-B38D-3E1F85F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Pages>
  <Words>39</Words>
  <Characters>226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bavana bavana</dc:creator>
  <cp:keywords/>
  <dc:description/>
  <cp:lastModifiedBy>bavana bavana</cp:lastModifiedBy>
  <cp:revision>1</cp:revision>
  <dcterms:created xsi:type="dcterms:W3CDTF">2024-03-14T08:55:00Z</dcterms:created>
  <dcterms:modified xsi:type="dcterms:W3CDTF">2024-03-14T09:06:00Z</dcterms:modified>
</cp:coreProperties>
</file>