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38D30" w14:textId="2CD1D607" w:rsidR="00DF4A52" w:rsidRDefault="00DF4A52" w:rsidP="00F76E35">
      <w:pPr>
        <w:pStyle w:val="a3"/>
        <w:spacing w:before="74" w:line="268" w:lineRule="auto"/>
        <w:ind w:left="1168" w:right="1186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7"/>
        </w:rPr>
        <w:t xml:space="preserve"> </w:t>
      </w:r>
      <w:r>
        <w:t>ФЕДЕРАЦИИ</w:t>
      </w:r>
    </w:p>
    <w:p w14:paraId="3A9C4F11" w14:textId="77777777" w:rsidR="00DF4A52" w:rsidRDefault="00DF4A52" w:rsidP="00DF4A52">
      <w:pPr>
        <w:pStyle w:val="a3"/>
        <w:spacing w:before="75" w:line="278" w:lineRule="auto"/>
        <w:ind w:left="3376" w:hanging="2959"/>
      </w:pPr>
      <w:r>
        <w:t>федеральное</w:t>
      </w:r>
      <w:r>
        <w:rPr>
          <w:spacing w:val="28"/>
        </w:rPr>
        <w:t xml:space="preserve"> </w:t>
      </w:r>
      <w:r>
        <w:t>государственное</w:t>
      </w:r>
      <w:r>
        <w:rPr>
          <w:spacing w:val="28"/>
        </w:rPr>
        <w:t xml:space="preserve"> </w:t>
      </w:r>
      <w:r>
        <w:t>автономное</w:t>
      </w:r>
      <w:r>
        <w:rPr>
          <w:spacing w:val="29"/>
        </w:rPr>
        <w:t xml:space="preserve"> </w:t>
      </w:r>
      <w:r>
        <w:t>образовательное</w:t>
      </w:r>
      <w:r>
        <w:rPr>
          <w:spacing w:val="28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12"/>
        </w:rPr>
        <w:t xml:space="preserve"> </w:t>
      </w:r>
      <w:r>
        <w:t>образования</w:t>
      </w:r>
    </w:p>
    <w:p w14:paraId="199216D8" w14:textId="77777777" w:rsidR="00DF4A52" w:rsidRDefault="00DF4A52" w:rsidP="00DF4A52">
      <w:pPr>
        <w:pStyle w:val="a3"/>
        <w:spacing w:before="99" w:line="235" w:lineRule="auto"/>
        <w:ind w:left="1498" w:right="1534" w:firstLine="285"/>
      </w:pPr>
      <w:r>
        <w:t>«НАЦИОНАЛЬНЫЙ</w:t>
      </w:r>
      <w:r>
        <w:rPr>
          <w:spacing w:val="8"/>
        </w:rPr>
        <w:t xml:space="preserve"> </w:t>
      </w:r>
      <w:r>
        <w:t>ИССЛЕДОВАТЕЛЬСКИЙ</w:t>
      </w:r>
      <w:r>
        <w:rPr>
          <w:spacing w:val="1"/>
        </w:rPr>
        <w:t xml:space="preserve"> </w:t>
      </w:r>
      <w:r>
        <w:t>ТОМСКИЙ</w:t>
      </w:r>
      <w:r>
        <w:rPr>
          <w:spacing w:val="-15"/>
        </w:rPr>
        <w:t xml:space="preserve"> </w:t>
      </w:r>
      <w:r>
        <w:t>ПОЛИТЕХНИЧЕСКИЙ</w:t>
      </w:r>
      <w:r>
        <w:rPr>
          <w:spacing w:val="-2"/>
        </w:rPr>
        <w:t xml:space="preserve"> </w:t>
      </w:r>
      <w:r>
        <w:t>УНИВЕРСИТЕТ»</w:t>
      </w:r>
    </w:p>
    <w:p w14:paraId="148323E1" w14:textId="77777777" w:rsidR="00DF4A52" w:rsidRDefault="00DF4A52" w:rsidP="00DF4A52">
      <w:pPr>
        <w:pStyle w:val="a3"/>
        <w:rPr>
          <w:sz w:val="32"/>
        </w:rPr>
      </w:pPr>
    </w:p>
    <w:p w14:paraId="06042630" w14:textId="77777777" w:rsidR="00DF4A52" w:rsidRDefault="00DF4A52" w:rsidP="00DF4A52">
      <w:pPr>
        <w:pStyle w:val="a3"/>
        <w:rPr>
          <w:sz w:val="32"/>
        </w:rPr>
      </w:pPr>
    </w:p>
    <w:p w14:paraId="6839C2CC" w14:textId="77777777" w:rsidR="00DF4A52" w:rsidRDefault="00DF4A52" w:rsidP="00DF4A52">
      <w:pPr>
        <w:pStyle w:val="a3"/>
        <w:rPr>
          <w:sz w:val="32"/>
        </w:rPr>
      </w:pPr>
    </w:p>
    <w:p w14:paraId="0AF2F144" w14:textId="77777777" w:rsidR="00DF4A52" w:rsidRDefault="00DF4A52" w:rsidP="00DF4A52">
      <w:pPr>
        <w:pStyle w:val="a3"/>
        <w:spacing w:line="244" w:lineRule="auto"/>
        <w:ind w:left="732" w:right="741"/>
        <w:jc w:val="center"/>
      </w:pPr>
      <w:r>
        <w:t>Инженерная</w:t>
      </w:r>
      <w:r>
        <w:rPr>
          <w:spacing w:val="19"/>
        </w:rPr>
        <w:t xml:space="preserve"> </w:t>
      </w:r>
      <w:r>
        <w:t>школа</w:t>
      </w:r>
      <w:r>
        <w:rPr>
          <w:spacing w:val="8"/>
        </w:rPr>
        <w:t xml:space="preserve"> </w:t>
      </w:r>
      <w:r>
        <w:t>ядерных технологий</w:t>
      </w:r>
    </w:p>
    <w:p w14:paraId="251E796C" w14:textId="77777777" w:rsidR="00DF4A52" w:rsidRDefault="00DF4A52" w:rsidP="00DF4A52">
      <w:pPr>
        <w:pStyle w:val="a3"/>
        <w:spacing w:line="244" w:lineRule="auto"/>
        <w:ind w:left="732" w:right="741"/>
        <w:jc w:val="center"/>
      </w:pPr>
      <w:r>
        <w:rPr>
          <w:spacing w:val="-67"/>
        </w:rPr>
        <w:t xml:space="preserve"> </w:t>
      </w:r>
      <w:r>
        <w:t>Направление:</w:t>
      </w:r>
      <w:r>
        <w:rPr>
          <w:spacing w:val="14"/>
        </w:rPr>
        <w:t xml:space="preserve"> Прикладная математика и информатика</w:t>
      </w:r>
    </w:p>
    <w:p w14:paraId="1D24F529" w14:textId="77777777" w:rsidR="00DF4A52" w:rsidRDefault="00DF4A52" w:rsidP="00DF4A52">
      <w:pPr>
        <w:pStyle w:val="a3"/>
        <w:spacing w:line="311" w:lineRule="exact"/>
        <w:ind w:left="716" w:right="741"/>
        <w:jc w:val="center"/>
      </w:pPr>
      <w:r>
        <w:t>Отделение</w:t>
      </w:r>
      <w:r>
        <w:rPr>
          <w:spacing w:val="8"/>
        </w:rPr>
        <w:t xml:space="preserve"> </w:t>
      </w:r>
      <w:r>
        <w:t>экспериментальной</w:t>
      </w:r>
      <w:r>
        <w:rPr>
          <w:spacing w:val="8"/>
        </w:rPr>
        <w:t xml:space="preserve"> </w:t>
      </w:r>
      <w:r>
        <w:t>физики</w:t>
      </w:r>
    </w:p>
    <w:p w14:paraId="2DDDDFF7" w14:textId="77777777" w:rsidR="00DF4A52" w:rsidRDefault="00DF4A52" w:rsidP="00DF4A52">
      <w:pPr>
        <w:pStyle w:val="a3"/>
        <w:rPr>
          <w:sz w:val="32"/>
        </w:rPr>
      </w:pPr>
    </w:p>
    <w:p w14:paraId="33E5D7CE" w14:textId="77777777" w:rsidR="00DF4A52" w:rsidRDefault="00DF4A52" w:rsidP="00DF4A52">
      <w:pPr>
        <w:pStyle w:val="a3"/>
        <w:rPr>
          <w:sz w:val="32"/>
        </w:rPr>
      </w:pPr>
    </w:p>
    <w:p w14:paraId="1394C1D8" w14:textId="77777777" w:rsidR="00DF4A52" w:rsidRDefault="00DF4A52" w:rsidP="00DF4A52">
      <w:pPr>
        <w:pStyle w:val="a3"/>
        <w:rPr>
          <w:sz w:val="32"/>
        </w:rPr>
      </w:pPr>
    </w:p>
    <w:p w14:paraId="4CDD444C" w14:textId="77777777" w:rsidR="00DF4A52" w:rsidRDefault="00DF4A52" w:rsidP="00DF4A52">
      <w:pPr>
        <w:pStyle w:val="a3"/>
        <w:rPr>
          <w:sz w:val="32"/>
        </w:rPr>
      </w:pPr>
    </w:p>
    <w:p w14:paraId="5F9206BA" w14:textId="6FCE3936" w:rsidR="00DF4A52" w:rsidRDefault="00DF4A52" w:rsidP="00DF4A52">
      <w:pPr>
        <w:pStyle w:val="a3"/>
        <w:spacing w:before="247"/>
        <w:ind w:left="732" w:right="733"/>
        <w:jc w:val="center"/>
      </w:pPr>
      <w:r>
        <w:t>Отчет</w:t>
      </w:r>
      <w:r>
        <w:rPr>
          <w:spacing w:val="12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лабораторной</w:t>
      </w:r>
      <w:r>
        <w:rPr>
          <w:spacing w:val="15"/>
        </w:rPr>
        <w:t xml:space="preserve"> </w:t>
      </w:r>
      <w:r>
        <w:t>работе</w:t>
      </w:r>
      <w:r>
        <w:rPr>
          <w:spacing w:val="11"/>
        </w:rPr>
        <w:t xml:space="preserve"> </w:t>
      </w:r>
      <w:r>
        <w:t>№</w:t>
      </w:r>
      <w:r w:rsidR="003B0DCA">
        <w:t>3</w:t>
      </w:r>
    </w:p>
    <w:p w14:paraId="1609499D" w14:textId="120D8F6D" w:rsidR="00C6372B" w:rsidRPr="00C6372B" w:rsidRDefault="003B0DCA" w:rsidP="00DF4A52">
      <w:pPr>
        <w:pStyle w:val="a3"/>
        <w:spacing w:before="247"/>
        <w:ind w:left="732" w:right="733"/>
        <w:jc w:val="center"/>
        <w:rPr>
          <w:b/>
          <w:bCs/>
        </w:rPr>
      </w:pPr>
      <w:r>
        <w:rPr>
          <w:b/>
          <w:bCs/>
        </w:rPr>
        <w:t>Частотные характеристики динамических звеньев</w:t>
      </w:r>
    </w:p>
    <w:p w14:paraId="0018F5BA" w14:textId="77777777" w:rsidR="00DF4A52" w:rsidRDefault="00DF4A52" w:rsidP="00DF4A52">
      <w:pPr>
        <w:pStyle w:val="a3"/>
        <w:spacing w:before="247"/>
        <w:ind w:left="732" w:right="733"/>
        <w:jc w:val="center"/>
      </w:pPr>
      <w:r>
        <w:rPr>
          <w:spacing w:val="10"/>
        </w:rPr>
        <w:t xml:space="preserve"> </w:t>
      </w:r>
      <w:r>
        <w:t>по</w:t>
      </w:r>
      <w:r>
        <w:rPr>
          <w:spacing w:val="27"/>
        </w:rPr>
        <w:t xml:space="preserve"> </w:t>
      </w:r>
      <w:r>
        <w:t>дисциплине</w:t>
      </w:r>
    </w:p>
    <w:p w14:paraId="5897801D" w14:textId="3F918C3B" w:rsidR="00DF4A52" w:rsidRDefault="00DF4A52" w:rsidP="00DF4A52">
      <w:pPr>
        <w:pStyle w:val="a3"/>
        <w:spacing w:before="9"/>
        <w:ind w:left="1168" w:right="1177"/>
        <w:jc w:val="center"/>
      </w:pPr>
      <w:r>
        <w:t>«Теория</w:t>
      </w:r>
      <w:r w:rsidRPr="00C6372B">
        <w:t xml:space="preserve"> </w:t>
      </w:r>
      <w:r>
        <w:t>управления»</w:t>
      </w:r>
    </w:p>
    <w:p w14:paraId="471AC46F" w14:textId="77777777" w:rsidR="00DF4A52" w:rsidRDefault="00DF4A52" w:rsidP="00DF4A52">
      <w:pPr>
        <w:pStyle w:val="a3"/>
        <w:rPr>
          <w:sz w:val="20"/>
        </w:rPr>
      </w:pPr>
    </w:p>
    <w:p w14:paraId="68EEAD04" w14:textId="77777777" w:rsidR="00DF4A52" w:rsidRDefault="00DF4A52" w:rsidP="00DF4A52">
      <w:pPr>
        <w:pStyle w:val="a3"/>
        <w:rPr>
          <w:sz w:val="20"/>
        </w:rPr>
      </w:pPr>
    </w:p>
    <w:p w14:paraId="2770525D" w14:textId="77777777" w:rsidR="00DF4A52" w:rsidRDefault="00DF4A52" w:rsidP="00DF4A52">
      <w:pPr>
        <w:pStyle w:val="a3"/>
        <w:spacing w:before="6"/>
        <w:rPr>
          <w:sz w:val="20"/>
        </w:rPr>
      </w:pPr>
    </w:p>
    <w:p w14:paraId="1B148072" w14:textId="77777777" w:rsidR="00DF4A52" w:rsidRDefault="00DF4A52" w:rsidP="00DF4A52">
      <w:pPr>
        <w:rPr>
          <w:sz w:val="20"/>
        </w:rPr>
        <w:sectPr w:rsidR="00DF4A52">
          <w:footerReference w:type="default" r:id="rId7"/>
          <w:pgSz w:w="11910" w:h="16850"/>
          <w:pgMar w:top="1040" w:right="720" w:bottom="280" w:left="1580" w:header="720" w:footer="720" w:gutter="0"/>
          <w:cols w:space="720"/>
        </w:sectPr>
      </w:pPr>
    </w:p>
    <w:p w14:paraId="7C9053E7" w14:textId="77777777" w:rsidR="00DF4A52" w:rsidRDefault="00DF4A52" w:rsidP="00DF4A52">
      <w:pPr>
        <w:pStyle w:val="a3"/>
        <w:spacing w:before="93" w:line="424" w:lineRule="auto"/>
        <w:ind w:left="116" w:right="38"/>
      </w:pPr>
      <w:r>
        <w:t>Выполнил:</w:t>
      </w:r>
      <w:r>
        <w:rPr>
          <w:spacing w:val="1"/>
        </w:rPr>
        <w:t xml:space="preserve"> </w:t>
      </w:r>
      <w:r>
        <w:t>Студент</w:t>
      </w:r>
      <w:r>
        <w:rPr>
          <w:spacing w:val="3"/>
        </w:rPr>
        <w:t xml:space="preserve"> </w:t>
      </w:r>
      <w:r>
        <w:t>группы</w:t>
      </w:r>
      <w:r>
        <w:rPr>
          <w:spacing w:val="-19"/>
        </w:rPr>
        <w:t xml:space="preserve"> 0В01</w:t>
      </w:r>
    </w:p>
    <w:p w14:paraId="47EFB17D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5178E9E4" w14:textId="77777777" w:rsidR="00DF4A52" w:rsidRDefault="00DF4A52" w:rsidP="00DF4A52">
      <w:pPr>
        <w:pStyle w:val="a3"/>
        <w:spacing w:before="8"/>
        <w:rPr>
          <w:sz w:val="25"/>
        </w:rPr>
      </w:pPr>
    </w:p>
    <w:p w14:paraId="26B1B5BC" w14:textId="77777777" w:rsidR="00DF4A52" w:rsidRDefault="00DF4A52" w:rsidP="00DF4A52">
      <w:pPr>
        <w:pStyle w:val="a3"/>
        <w:tabs>
          <w:tab w:val="left" w:pos="2603"/>
        </w:tabs>
        <w:ind w:left="117"/>
      </w:pPr>
      <w:r>
        <w:t>_____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A95A1FA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29739B89" w14:textId="77777777" w:rsidR="00DF4A52" w:rsidRDefault="00DF4A52" w:rsidP="00DF4A52">
      <w:pPr>
        <w:pStyle w:val="a3"/>
        <w:spacing w:before="8"/>
        <w:rPr>
          <w:sz w:val="25"/>
        </w:rPr>
      </w:pPr>
    </w:p>
    <w:p w14:paraId="53229496" w14:textId="77777777" w:rsidR="00DF4A52" w:rsidRDefault="00DF4A52" w:rsidP="00DF4A52">
      <w:pPr>
        <w:pStyle w:val="a3"/>
        <w:ind w:left="116"/>
      </w:pPr>
      <w:r>
        <w:t>Саматов Д. С.</w:t>
      </w:r>
      <w:r>
        <w:rPr>
          <w:spacing w:val="-12"/>
        </w:rPr>
        <w:t xml:space="preserve"> </w:t>
      </w:r>
    </w:p>
    <w:p w14:paraId="70AB12B5" w14:textId="77777777" w:rsidR="00DF4A52" w:rsidRDefault="00DF4A52" w:rsidP="00DF4A52">
      <w:pPr>
        <w:sectPr w:rsidR="00DF4A52">
          <w:type w:val="continuous"/>
          <w:pgSz w:w="11910" w:h="16850"/>
          <w:pgMar w:top="1040" w:right="720" w:bottom="280" w:left="1580" w:header="720" w:footer="720" w:gutter="0"/>
          <w:cols w:num="3" w:space="720" w:equalWidth="0">
            <w:col w:w="2451" w:space="1800"/>
            <w:col w:w="2644" w:space="194"/>
            <w:col w:w="2521"/>
          </w:cols>
        </w:sectPr>
      </w:pPr>
    </w:p>
    <w:p w14:paraId="6DF9B03F" w14:textId="77777777" w:rsidR="00DF4A52" w:rsidRDefault="00DF4A52" w:rsidP="00DF4A52">
      <w:pPr>
        <w:pStyle w:val="a3"/>
        <w:rPr>
          <w:sz w:val="20"/>
        </w:rPr>
      </w:pPr>
    </w:p>
    <w:p w14:paraId="1EEB62E4" w14:textId="77777777" w:rsidR="00DF4A52" w:rsidRDefault="00DF4A52" w:rsidP="00DF4A52">
      <w:pPr>
        <w:pStyle w:val="a3"/>
        <w:spacing w:before="7"/>
        <w:rPr>
          <w:sz w:val="21"/>
        </w:rPr>
      </w:pPr>
    </w:p>
    <w:p w14:paraId="473D7E00" w14:textId="77777777" w:rsidR="00DF4A52" w:rsidRDefault="00DF4A52" w:rsidP="00DF4A52">
      <w:pPr>
        <w:rPr>
          <w:sz w:val="21"/>
        </w:rPr>
        <w:sectPr w:rsidR="00DF4A52">
          <w:type w:val="continuous"/>
          <w:pgSz w:w="11910" w:h="16850"/>
          <w:pgMar w:top="1040" w:right="720" w:bottom="280" w:left="1580" w:header="720" w:footer="720" w:gutter="0"/>
          <w:cols w:space="720"/>
        </w:sectPr>
      </w:pPr>
    </w:p>
    <w:p w14:paraId="1D17902E" w14:textId="77777777" w:rsidR="00DF4A52" w:rsidRDefault="00DF4A52" w:rsidP="00DF4A52">
      <w:pPr>
        <w:pStyle w:val="a3"/>
        <w:spacing w:before="94" w:line="424" w:lineRule="auto"/>
        <w:ind w:left="116"/>
      </w:pPr>
      <w:r>
        <w:t>Проверил:</w:t>
      </w:r>
      <w:r>
        <w:rPr>
          <w:spacing w:val="1"/>
        </w:rPr>
        <w:t xml:space="preserve"> </w:t>
      </w:r>
    </w:p>
    <w:p w14:paraId="2C0307CF" w14:textId="77777777" w:rsidR="00DF4A52" w:rsidRDefault="00DF4A52" w:rsidP="00DF4A52">
      <w:pPr>
        <w:pStyle w:val="a3"/>
        <w:ind w:firstLineChars="50" w:firstLine="140"/>
        <w:rPr>
          <w:sz w:val="32"/>
        </w:rPr>
      </w:pPr>
      <w:r>
        <w:t>Доцент ОИТ</w:t>
      </w:r>
      <w:r>
        <w:br w:type="column"/>
      </w:r>
    </w:p>
    <w:p w14:paraId="0B4F548A" w14:textId="77777777" w:rsidR="00DF4A52" w:rsidRDefault="00DF4A52" w:rsidP="00DF4A52">
      <w:pPr>
        <w:pStyle w:val="a3"/>
        <w:spacing w:before="9"/>
        <w:rPr>
          <w:sz w:val="25"/>
        </w:rPr>
      </w:pPr>
    </w:p>
    <w:p w14:paraId="7D6AD86B" w14:textId="77777777" w:rsidR="00DF4A52" w:rsidRDefault="00DF4A52" w:rsidP="00DF4A52">
      <w:pPr>
        <w:pStyle w:val="a3"/>
        <w:tabs>
          <w:tab w:val="left" w:pos="2603"/>
        </w:tabs>
        <w:ind w:left="117"/>
      </w:pPr>
      <w:r>
        <w:t>_____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06FD7A1C" w14:textId="77777777" w:rsidR="00DF4A52" w:rsidRDefault="00DF4A52" w:rsidP="00DF4A52">
      <w:pPr>
        <w:pStyle w:val="a3"/>
        <w:rPr>
          <w:sz w:val="32"/>
        </w:rPr>
      </w:pPr>
      <w:r>
        <w:br w:type="column"/>
      </w:r>
    </w:p>
    <w:p w14:paraId="454233C0" w14:textId="77777777" w:rsidR="00DF4A52" w:rsidRDefault="00DF4A52" w:rsidP="00DF4A52">
      <w:pPr>
        <w:pStyle w:val="a3"/>
        <w:spacing w:before="9"/>
        <w:rPr>
          <w:sz w:val="25"/>
        </w:rPr>
      </w:pPr>
    </w:p>
    <w:p w14:paraId="17C833B4" w14:textId="4E356CFB" w:rsidR="00DF4A52" w:rsidRDefault="00DF4A52" w:rsidP="00DF4A52">
      <w:pPr>
        <w:pStyle w:val="a3"/>
        <w:ind w:left="116"/>
        <w:sectPr w:rsidR="00DF4A52">
          <w:type w:val="continuous"/>
          <w:pgSz w:w="11910" w:h="16850"/>
          <w:pgMar w:top="1040" w:right="720" w:bottom="280" w:left="1580" w:header="720" w:footer="720" w:gutter="0"/>
          <w:cols w:num="3" w:space="720" w:equalWidth="0">
            <w:col w:w="1681" w:space="2569"/>
            <w:col w:w="2644" w:space="195"/>
            <w:col w:w="2521"/>
          </w:cols>
        </w:sectPr>
      </w:pPr>
      <w:proofErr w:type="spellStart"/>
      <w:r>
        <w:t>Ш</w:t>
      </w:r>
      <w:r w:rsidR="00816DF2">
        <w:t>ипуля</w:t>
      </w:r>
      <w:proofErr w:type="spellEnd"/>
      <w:r>
        <w:t xml:space="preserve"> </w:t>
      </w:r>
      <w:r w:rsidR="00816DF2">
        <w:t>М</w:t>
      </w:r>
      <w:r>
        <w:t>.</w:t>
      </w:r>
      <w:r w:rsidR="004A76F8">
        <w:t xml:space="preserve"> </w:t>
      </w:r>
      <w:r w:rsidR="00816DF2">
        <w:t>А</w:t>
      </w:r>
      <w:r>
        <w:t>.</w:t>
      </w:r>
    </w:p>
    <w:p w14:paraId="767449E4" w14:textId="77777777" w:rsidR="00DF4A52" w:rsidRDefault="00DF4A52" w:rsidP="00DF4A52">
      <w:pPr>
        <w:pStyle w:val="a3"/>
        <w:rPr>
          <w:sz w:val="20"/>
        </w:rPr>
      </w:pPr>
    </w:p>
    <w:p w14:paraId="0B06CD6A" w14:textId="1F0301CC" w:rsidR="009404FE" w:rsidRDefault="009404FE" w:rsidP="001D6450">
      <w:pPr>
        <w:pStyle w:val="a3"/>
        <w:spacing w:before="94"/>
        <w:ind w:right="741"/>
      </w:pPr>
    </w:p>
    <w:p w14:paraId="5168C1FB" w14:textId="77777777" w:rsidR="009404FE" w:rsidRDefault="009404FE" w:rsidP="00DF4A52">
      <w:pPr>
        <w:pStyle w:val="a3"/>
        <w:spacing w:before="94"/>
        <w:ind w:right="741" w:firstLine="720"/>
        <w:jc w:val="center"/>
      </w:pPr>
    </w:p>
    <w:p w14:paraId="6D884F6C" w14:textId="03D277FA" w:rsidR="00DF4A52" w:rsidRDefault="00DF4A52" w:rsidP="00C618E9">
      <w:pPr>
        <w:pStyle w:val="a3"/>
        <w:ind w:right="741" w:firstLine="720"/>
        <w:jc w:val="center"/>
      </w:pPr>
    </w:p>
    <w:p w14:paraId="3C5164D9" w14:textId="77777777" w:rsidR="00C618E9" w:rsidRDefault="00C618E9" w:rsidP="00C618E9">
      <w:pPr>
        <w:pStyle w:val="a3"/>
        <w:ind w:right="741" w:firstLine="720"/>
        <w:jc w:val="center"/>
      </w:pPr>
    </w:p>
    <w:p w14:paraId="215BD806" w14:textId="77777777" w:rsidR="00DF4A52" w:rsidRDefault="00DF4A52" w:rsidP="00C618E9">
      <w:pPr>
        <w:pStyle w:val="a3"/>
        <w:ind w:right="741" w:firstLine="720"/>
        <w:jc w:val="center"/>
        <w:sectPr w:rsidR="00DF4A52">
          <w:type w:val="continuous"/>
          <w:pgSz w:w="11910" w:h="16850"/>
          <w:pgMar w:top="720" w:right="720" w:bottom="720" w:left="720" w:header="720" w:footer="720" w:gutter="0"/>
          <w:cols w:space="720"/>
        </w:sectPr>
      </w:pPr>
      <w:r>
        <w:t>Томск</w:t>
      </w:r>
      <w:r>
        <w:rPr>
          <w:spacing w:val="9"/>
        </w:rPr>
        <w:t xml:space="preserve"> </w:t>
      </w:r>
      <w:r>
        <w:t>2023</w:t>
      </w:r>
    </w:p>
    <w:p w14:paraId="5E3D16E2" w14:textId="645A0278" w:rsidR="00843807" w:rsidRDefault="003B0DCA" w:rsidP="003B0DCA">
      <w:pPr>
        <w:tabs>
          <w:tab w:val="left" w:pos="567"/>
        </w:tabs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B0DCA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Целью работы является</w:t>
      </w:r>
      <w:r w:rsidRPr="003B0DCA">
        <w:rPr>
          <w:rFonts w:ascii="Times New Roman" w:hAnsi="Times New Roman" w:cs="Times New Roman"/>
          <w:sz w:val="28"/>
          <w:szCs w:val="28"/>
        </w:rPr>
        <w:t xml:space="preserve"> исследование частотных характеристик типовых динамических звеньев первого и второго порядков</w:t>
      </w:r>
      <w:r w:rsidR="00EA37B5">
        <w:rPr>
          <w:rFonts w:ascii="Times New Roman" w:hAnsi="Times New Roman" w:cs="Times New Roman"/>
          <w:sz w:val="28"/>
          <w:szCs w:val="28"/>
        </w:rPr>
        <w:t>.</w:t>
      </w:r>
      <w:r w:rsidR="00843807">
        <w:rPr>
          <w:rFonts w:ascii="Times New Roman" w:hAnsi="Times New Roman" w:cs="Times New Roman"/>
          <w:sz w:val="28"/>
          <w:szCs w:val="28"/>
        </w:rPr>
        <w:br w:type="page"/>
      </w:r>
    </w:p>
    <w:p w14:paraId="5076B4B6" w14:textId="7E6BE21A" w:rsidR="00010658" w:rsidRDefault="00843807" w:rsidP="00010658">
      <w:pPr>
        <w:tabs>
          <w:tab w:val="left" w:pos="567"/>
        </w:tabs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380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Программа работы</w:t>
      </w:r>
    </w:p>
    <w:p w14:paraId="31B928A2" w14:textId="45615428" w:rsidR="00227DEB" w:rsidRDefault="00FE51CB" w:rsidP="00227D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1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9E7B9B" wp14:editId="18442976">
            <wp:extent cx="5531937" cy="36000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193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5879" w14:textId="667DBEA8" w:rsidR="00FE51CB" w:rsidRDefault="00FE51CB" w:rsidP="00227DEB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1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8CA5C" wp14:editId="16546F34">
            <wp:extent cx="5417561" cy="144000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756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9B1F" w14:textId="06D96A94" w:rsidR="00227DEB" w:rsidRDefault="00FE51CB" w:rsidP="002F0A5A">
      <w:pPr>
        <w:jc w:val="center"/>
        <w:rPr>
          <w:rFonts w:ascii="Times New Roman" w:hAnsi="Times New Roman" w:cs="Times New Roman"/>
          <w:sz w:val="28"/>
          <w:szCs w:val="28"/>
        </w:rPr>
      </w:pPr>
      <w:r w:rsidRPr="00FE51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C0ECE" wp14:editId="6F7ADD8C">
            <wp:extent cx="5209615" cy="3600000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61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DEB">
        <w:rPr>
          <w:rFonts w:ascii="Times New Roman" w:hAnsi="Times New Roman" w:cs="Times New Roman"/>
          <w:sz w:val="28"/>
          <w:szCs w:val="28"/>
        </w:rPr>
        <w:br w:type="page"/>
      </w:r>
    </w:p>
    <w:p w14:paraId="4BC9623F" w14:textId="642500E7" w:rsidR="00B51890" w:rsidRPr="00D56A24" w:rsidRDefault="00D56A24" w:rsidP="00D56A24">
      <w:p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6A24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1E75DC20" w14:textId="682FF56B" w:rsidR="00B63ED7" w:rsidRDefault="004861CB" w:rsidP="00F44797">
      <w:pPr>
        <w:pStyle w:val="aa"/>
        <w:numPr>
          <w:ilvl w:val="0"/>
          <w:numId w:val="6"/>
        </w:numPr>
      </w:pPr>
      <w:r w:rsidRPr="00F44797">
        <w:rPr>
          <w:rFonts w:ascii="Times New Roman" w:hAnsi="Times New Roman" w:cs="Times New Roman"/>
          <w:sz w:val="28"/>
          <w:szCs w:val="28"/>
        </w:rPr>
        <w:t>Создание модели, рис. 1.</w:t>
      </w:r>
      <w:r w:rsidR="00B03B4B" w:rsidRPr="00B03B4B">
        <w:rPr>
          <w:noProof/>
        </w:rPr>
        <w:t xml:space="preserve"> </w:t>
      </w:r>
    </w:p>
    <w:p w14:paraId="1E815BAF" w14:textId="31538DC0" w:rsidR="00201E8C" w:rsidRPr="00201E8C" w:rsidRDefault="00201E8C" w:rsidP="00201E8C">
      <w:pPr>
        <w:jc w:val="center"/>
        <w:rPr>
          <w:rFonts w:ascii="Times New Roman" w:hAnsi="Times New Roman" w:cs="Times New Roman"/>
          <w:sz w:val="28"/>
          <w:szCs w:val="28"/>
        </w:rPr>
      </w:pPr>
      <w:r w:rsidRPr="00201E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B10B1" wp14:editId="7EDC487D">
            <wp:extent cx="5344271" cy="1752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D990" w14:textId="49B844F7" w:rsidR="00201E8C" w:rsidRDefault="00201E8C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1E8C">
        <w:rPr>
          <w:rFonts w:ascii="Times New Roman" w:hAnsi="Times New Roman" w:cs="Times New Roman"/>
          <w:sz w:val="28"/>
          <w:szCs w:val="28"/>
        </w:rPr>
        <w:t>Рисунок 1 – Схема моделирования апериодического звена первого порядка</w:t>
      </w:r>
    </w:p>
    <w:p w14:paraId="3D3A9851" w14:textId="77777777" w:rsidR="00BD23DC" w:rsidRDefault="00BD23DC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EB70D6" w14:textId="0BF22B14" w:rsidR="00201E8C" w:rsidRPr="00BD23DC" w:rsidRDefault="00201E8C" w:rsidP="00BD23DC">
      <w:pPr>
        <w:pStyle w:val="a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4797">
        <w:rPr>
          <w:rFonts w:ascii="Times New Roman" w:hAnsi="Times New Roman" w:cs="Times New Roman"/>
          <w:sz w:val="28"/>
          <w:szCs w:val="28"/>
        </w:rPr>
        <w:t xml:space="preserve">Проведем исследование модели при коэффициенте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F44797">
        <w:rPr>
          <w:rFonts w:ascii="Times New Roman" w:eastAsiaTheme="minorEastAsia" w:hAnsi="Times New Roman" w:cs="Times New Roman"/>
          <w:sz w:val="28"/>
          <w:szCs w:val="28"/>
        </w:rPr>
        <w:t xml:space="preserve">, равном 1, 0.5, -1. Получим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</m:oMath>
      <w:r w:rsidRPr="00F44797">
        <w:rPr>
          <w:rFonts w:ascii="Times New Roman" w:eastAsiaTheme="minorEastAsia" w:hAnsi="Times New Roman" w:cs="Times New Roman"/>
          <w:sz w:val="28"/>
          <w:szCs w:val="28"/>
        </w:rPr>
        <w:t xml:space="preserve"> расположение корней на комплексной плоскости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W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8"/>
            <w:szCs w:val="28"/>
          </w:rPr>
          <m:t>ω)</m:t>
        </m:r>
      </m:oMath>
      <w:r w:rsidRPr="00F44797">
        <w:rPr>
          <w:rFonts w:ascii="Times New Roman" w:eastAsiaTheme="minorEastAsia" w:hAnsi="Times New Roman" w:cs="Times New Roman"/>
          <w:sz w:val="28"/>
          <w:szCs w:val="28"/>
        </w:rPr>
        <w:t xml:space="preserve"> – диаграмму Найквиста для разомкнутой системы. По полученным графикам, оценить устойчивость звена и определить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 </m:t>
        </m:r>
      </m:oMath>
      <w:r w:rsidRPr="00F44797">
        <w:rPr>
          <w:rFonts w:ascii="Times New Roman" w:eastAsiaTheme="minorEastAsia" w:hAnsi="Times New Roman" w:cs="Times New Roman"/>
          <w:sz w:val="28"/>
          <w:szCs w:val="28"/>
        </w:rPr>
        <w:t xml:space="preserve">коэффициент передачи системы в замкнутом и разомкнутом состоянии. </w:t>
      </w:r>
    </w:p>
    <w:p w14:paraId="646B54F6" w14:textId="77777777" w:rsidR="00BD23DC" w:rsidRPr="004D66FB" w:rsidRDefault="00BD23DC" w:rsidP="004D66F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D106CD" w14:textId="7044480C" w:rsidR="00F44797" w:rsidRDefault="00F44797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4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14ADCD" wp14:editId="5DE3A083">
            <wp:extent cx="4329658" cy="288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65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DA1E" w14:textId="3C6CBABB" w:rsidR="00F44797" w:rsidRPr="00F44797" w:rsidRDefault="00F44797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6B949207" w14:textId="12879944" w:rsidR="00F44797" w:rsidRDefault="00F44797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47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5EA017" wp14:editId="4C69506D">
            <wp:extent cx="4608574" cy="28800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85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DD29" w14:textId="459F2A84" w:rsidR="00C97C02" w:rsidRPr="00F44797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97C0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–Диаграмма Найквиста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770F816B" w14:textId="77777777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A5329D" w14:textId="057D2DF9" w:rsidR="00C97C02" w:rsidRDefault="00F44797" w:rsidP="00BD23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47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A7A258" wp14:editId="43AD73E7">
            <wp:extent cx="4476284" cy="28800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28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85B5" w14:textId="062ED21D" w:rsidR="00C97C02" w:rsidRDefault="00C97C02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График</w:t>
      </w:r>
      <w:r w:rsidRPr="00C97C02">
        <w:rPr>
          <w:rFonts w:ascii="Times New Roman" w:hAnsi="Times New Roman" w:cs="Times New Roman"/>
          <w:sz w:val="28"/>
          <w:szCs w:val="28"/>
        </w:rPr>
        <w:t xml:space="preserve"> 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расположение корней на комплексной плоскост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4D3F52F0" w14:textId="115DA811" w:rsidR="00C97C02" w:rsidRDefault="00C97C02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10556B6" w14:textId="6EC2093C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97C02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083E04C8" wp14:editId="78AE5FD3">
            <wp:extent cx="4433388" cy="28800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338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B496E" w14:textId="5D1DF9C5" w:rsidR="00C97C02" w:rsidRPr="00F44797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24E93C68" w14:textId="77777777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779AC39C" w14:textId="4AD28A9B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97C02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 wp14:anchorId="68C6D0F1" wp14:editId="19E3A351">
            <wp:extent cx="4233253" cy="288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2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CD81" w14:textId="516DECBC" w:rsidR="00C97C02" w:rsidRPr="00F44797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</w:t>
      </w:r>
      <w:r w:rsidR="00BD23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Найквиста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0A1C2AC3" w14:textId="77777777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5752CC9" w14:textId="72F80D0B" w:rsidR="00C97C02" w:rsidRDefault="00C97C02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97C02">
        <w:rPr>
          <w:rFonts w:ascii="Times New Roman" w:hAnsi="Times New Roman" w:cs="Times New Roman"/>
          <w:i/>
          <w:noProof/>
          <w:sz w:val="28"/>
          <w:szCs w:val="28"/>
        </w:rPr>
        <w:lastRenderedPageBreak/>
        <w:drawing>
          <wp:inline distT="0" distB="0" distL="0" distR="0" wp14:anchorId="79EFD59A" wp14:editId="18014FF8">
            <wp:extent cx="4422792" cy="288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27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4F3F" w14:textId="2730F43B" w:rsidR="00BD23DC" w:rsidRDefault="00C97C02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График</w:t>
      </w:r>
      <w:r w:rsidRPr="00C97C02">
        <w:rPr>
          <w:rFonts w:ascii="Times New Roman" w:hAnsi="Times New Roman" w:cs="Times New Roman"/>
          <w:sz w:val="28"/>
          <w:szCs w:val="28"/>
        </w:rPr>
        <w:t xml:space="preserve"> 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расположение корней на комплексной плоскост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=0.5</m:t>
        </m:r>
      </m:oMath>
    </w:p>
    <w:p w14:paraId="218D0011" w14:textId="245563C1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D23D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28ED1E21" wp14:editId="20E5B3D7">
            <wp:extent cx="4290060" cy="2743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69" t="2382" r="1313" b="2338"/>
                    <a:stretch/>
                  </pic:blipFill>
                  <pic:spPr bwMode="auto">
                    <a:xfrm>
                      <a:off x="0" y="0"/>
                      <a:ext cx="4291437" cy="274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C5F0C" w14:textId="37DC9E96" w:rsidR="00BD23DC" w:rsidRPr="00F44797" w:rsidRDefault="00BD23DC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</w:p>
    <w:p w14:paraId="7AE09ADB" w14:textId="77777777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1E931E76" w14:textId="1BE54C32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6A8EAF0" w14:textId="011FC07E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D23DC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0ACBAEA0" wp14:editId="5F5D0B69">
            <wp:extent cx="4439060" cy="288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0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ECBD" w14:textId="2744ACC1" w:rsidR="00BD23DC" w:rsidRPr="00F44797" w:rsidRDefault="00BD23DC" w:rsidP="00BD23D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–Диаграмма Найквиста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</w:p>
    <w:p w14:paraId="3A284D3C" w14:textId="77777777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C2856B3" w14:textId="77777777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9EAAD30" w14:textId="56ABF527" w:rsidR="00BD23DC" w:rsidRDefault="00BD23DC" w:rsidP="00BD23DC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D23DC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CE1F255" wp14:editId="23C10F18">
            <wp:extent cx="4415053" cy="28800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05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6EF0" w14:textId="271E05EA" w:rsidR="00BD23DC" w:rsidRDefault="00BD23DC" w:rsidP="00C0361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График</w:t>
      </w:r>
      <w:r w:rsidRPr="00C97C02">
        <w:rPr>
          <w:rFonts w:ascii="Times New Roman" w:hAnsi="Times New Roman" w:cs="Times New Roman"/>
          <w:sz w:val="28"/>
          <w:szCs w:val="28"/>
        </w:rPr>
        <w:t xml:space="preserve"> 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расположение корней на комплексной плоскост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-1</m:t>
        </m:r>
      </m:oMath>
    </w:p>
    <w:p w14:paraId="45D5987B" w14:textId="77777777" w:rsidR="004D66FB" w:rsidRDefault="004D66FB" w:rsidP="00C0361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602AFBE" w14:textId="0A7C2871" w:rsidR="004D66FB" w:rsidRDefault="004D66FB" w:rsidP="00C03612">
      <w:pPr>
        <w:tabs>
          <w:tab w:val="left" w:pos="5901"/>
        </w:tabs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По полученным графикам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 видно, что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 и 0.5</m:t>
        </m:r>
      </m:oMath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 звенья являются устойчивыми. </w:t>
      </w:r>
    </w:p>
    <w:p w14:paraId="15DAC6E7" w14:textId="4EC8B9ED" w:rsidR="004D66FB" w:rsidRDefault="004D66FB" w:rsidP="00C03612">
      <w:pPr>
        <w:tabs>
          <w:tab w:val="left" w:pos="5901"/>
        </w:tabs>
        <w:spacing w:after="0" w:line="24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оэффициент передачи системы в замкнутом и разомкнутом состоянии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 равен:</w:t>
      </w:r>
    </w:p>
    <w:p w14:paraId="05919E7B" w14:textId="78868E99" w:rsidR="004D66FB" w:rsidRPr="004D66FB" w:rsidRDefault="004D66FB" w:rsidP="00C03612">
      <w:pPr>
        <w:pStyle w:val="aa"/>
        <w:numPr>
          <w:ilvl w:val="0"/>
          <w:numId w:val="7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K=1 для разомкнутой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D78A158" w14:textId="2E668C75" w:rsidR="004D66FB" w:rsidRDefault="004D66FB" w:rsidP="00C03612">
      <w:pPr>
        <w:pStyle w:val="aa"/>
        <w:numPr>
          <w:ilvl w:val="0"/>
          <w:numId w:val="7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К=2 для замкнутой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F2730DB" w14:textId="22708330" w:rsidR="00D95B07" w:rsidRDefault="00D95B07" w:rsidP="00C03612">
      <w:p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51659C35" w14:textId="5691A985" w:rsidR="00D95B07" w:rsidRPr="00D95B07" w:rsidRDefault="00D95B07" w:rsidP="00C03612">
      <w:pPr>
        <w:pStyle w:val="aa"/>
        <w:numPr>
          <w:ilvl w:val="0"/>
          <w:numId w:val="6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Составим схему моделирования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интегро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-дифференцирующего звена,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с = 10</m:t>
        </m:r>
      </m:oMath>
    </w:p>
    <w:p w14:paraId="345ABE81" w14:textId="1B5D6E7B" w:rsidR="00B7398F" w:rsidRDefault="00D95B07" w:rsidP="00C0361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F1EBF7" wp14:editId="72F627A9">
            <wp:extent cx="5940425" cy="2059305"/>
            <wp:effectExtent l="0" t="0" r="3175" b="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4E6" w:rsidRPr="004F7C0D">
        <w:rPr>
          <w:rFonts w:ascii="Times New Roman" w:hAnsi="Times New Roman" w:cs="Times New Roman"/>
          <w:sz w:val="28"/>
          <w:szCs w:val="28"/>
        </w:rPr>
        <w:t xml:space="preserve">Рисунок 11 – </w:t>
      </w:r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>хем</w:t>
      </w:r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 xml:space="preserve"> моделирования </w:t>
      </w:r>
      <w:proofErr w:type="spellStart"/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>интегро</w:t>
      </w:r>
      <w:proofErr w:type="spellEnd"/>
      <w:r w:rsidR="005F34E6" w:rsidRPr="004F7C0D">
        <w:rPr>
          <w:rFonts w:ascii="Times New Roman" w:eastAsiaTheme="minorEastAsia" w:hAnsi="Times New Roman" w:cs="Times New Roman"/>
          <w:sz w:val="28"/>
          <w:szCs w:val="28"/>
        </w:rPr>
        <w:t xml:space="preserve">-дифференцирующего звена,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с = 10</m:t>
        </m:r>
      </m:oMath>
    </w:p>
    <w:p w14:paraId="6A643202" w14:textId="77777777" w:rsidR="00C03612" w:rsidRDefault="00C03612" w:rsidP="00C0361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E60A89C" w14:textId="4DBBDEAD" w:rsidR="00B8408C" w:rsidRPr="009E0882" w:rsidRDefault="00B7398F" w:rsidP="009E0882">
      <w:pPr>
        <w:pStyle w:val="aa"/>
        <w:numPr>
          <w:ilvl w:val="0"/>
          <w:numId w:val="6"/>
        </w:numPr>
        <w:spacing w:after="0"/>
        <w:rPr>
          <w:rFonts w:ascii="Times New Roman" w:eastAsiaTheme="minorEastAsia" w:hAnsi="Times New Roman" w:cs="Times New Roman"/>
          <w:sz w:val="28"/>
          <w:szCs w:val="28"/>
        </w:rPr>
      </w:pPr>
      <w:r w:rsidRPr="00B7398F">
        <w:rPr>
          <w:rFonts w:ascii="Times New Roman" w:eastAsiaTheme="minorEastAsia" w:hAnsi="Times New Roman" w:cs="Times New Roman"/>
          <w:sz w:val="28"/>
          <w:szCs w:val="28"/>
        </w:rPr>
        <w:t>Прове</w:t>
      </w:r>
      <w:r>
        <w:rPr>
          <w:rFonts w:ascii="Times New Roman" w:eastAsiaTheme="minorEastAsia" w:hAnsi="Times New Roman" w:cs="Times New Roman"/>
          <w:sz w:val="28"/>
          <w:szCs w:val="28"/>
        </w:rPr>
        <w:t>дем</w:t>
      </w:r>
      <w:r w:rsidRPr="00B7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>исследование модели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 по пункту 2.</w:t>
      </w:r>
    </w:p>
    <w:p w14:paraId="3B5A7873" w14:textId="23207DC3" w:rsidR="00B8408C" w:rsidRPr="009E0882" w:rsidRDefault="00B8408C" w:rsidP="009E0882">
      <w:pPr>
        <w:spacing w:after="0"/>
        <w:rPr>
          <w:rFonts w:ascii="Times New Roman" w:eastAsiaTheme="minorEastAsia" w:hAnsi="Times New Roman" w:cs="Times New Roman"/>
          <w:sz w:val="28"/>
          <w:szCs w:val="28"/>
        </w:rPr>
      </w:pPr>
    </w:p>
    <w:p w14:paraId="308554A4" w14:textId="7C65399F" w:rsidR="00B8408C" w:rsidRPr="009E0882" w:rsidRDefault="00B8408C" w:rsidP="009E088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26590D2" wp14:editId="0758E61D">
            <wp:extent cx="4290839" cy="288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083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88D5" w14:textId="7ACF8E85" w:rsidR="00C97C02" w:rsidRDefault="00451004" w:rsidP="009E088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E0882">
        <w:rPr>
          <w:rFonts w:ascii="Times New Roman" w:hAnsi="Times New Roman" w:cs="Times New Roman"/>
          <w:sz w:val="28"/>
          <w:szCs w:val="28"/>
        </w:rPr>
        <w:t>12</w:t>
      </w:r>
      <w:r w:rsidRPr="009E0882">
        <w:rPr>
          <w:rFonts w:ascii="Times New Roman" w:hAnsi="Times New Roman" w:cs="Times New Roman"/>
          <w:sz w:val="28"/>
          <w:szCs w:val="28"/>
        </w:rPr>
        <w:t xml:space="preserve">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</w:p>
    <w:p w14:paraId="079B8CC4" w14:textId="77777777" w:rsidR="009E0882" w:rsidRPr="009E0882" w:rsidRDefault="009E0882" w:rsidP="009E088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6C31112" w14:textId="1CC4795C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BFECDA" wp14:editId="2FB1D1FD">
            <wp:extent cx="4340491" cy="2880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049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6E4D" w14:textId="7573E5D6" w:rsidR="009E0882" w:rsidRDefault="009E0882" w:rsidP="009E0882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E0882">
        <w:rPr>
          <w:rFonts w:ascii="Times New Roman" w:hAnsi="Times New Roman" w:cs="Times New Roman"/>
          <w:sz w:val="28"/>
          <w:szCs w:val="28"/>
        </w:rPr>
        <w:t>13</w:t>
      </w:r>
      <w:r w:rsidRPr="009E0882">
        <w:rPr>
          <w:rFonts w:ascii="Times New Roman" w:hAnsi="Times New Roman" w:cs="Times New Roman"/>
          <w:sz w:val="28"/>
          <w:szCs w:val="28"/>
        </w:rPr>
        <w:t xml:space="preserve"> –Диаграмма Найквиста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</w:p>
    <w:p w14:paraId="7A452A24" w14:textId="77777777" w:rsidR="009E0882" w:rsidRPr="009E0882" w:rsidRDefault="009E0882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EC621F" w14:textId="3452EA32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59AE23" wp14:editId="5F9E26DB">
            <wp:extent cx="4539980" cy="288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99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54C6" w14:textId="5E9A0700" w:rsidR="009E0882" w:rsidRPr="009E0882" w:rsidRDefault="009E0882" w:rsidP="009E088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>Рисунок 1</w:t>
      </w:r>
      <w:r w:rsidRPr="009E0882">
        <w:rPr>
          <w:rFonts w:ascii="Times New Roman" w:hAnsi="Times New Roman" w:cs="Times New Roman"/>
          <w:sz w:val="28"/>
          <w:szCs w:val="28"/>
        </w:rPr>
        <w:t>4</w:t>
      </w:r>
      <w:r w:rsidRPr="009E0882">
        <w:rPr>
          <w:rFonts w:ascii="Times New Roman" w:hAnsi="Times New Roman" w:cs="Times New Roman"/>
          <w:sz w:val="28"/>
          <w:szCs w:val="28"/>
        </w:rPr>
        <w:t xml:space="preserve"> – График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расположение корней на комплексной плоскости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</w:p>
    <w:p w14:paraId="6BEF5FB2" w14:textId="32DB6480" w:rsidR="009E0882" w:rsidRPr="009E0882" w:rsidRDefault="009E0882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48F8F6" w14:textId="3DBCA9DC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9CD2EAC" w14:textId="5F23476E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6BC96A0" wp14:editId="365B61CC">
            <wp:extent cx="4440480" cy="288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4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4CC1" w14:textId="34AC6E5F" w:rsidR="00451004" w:rsidRPr="009E0882" w:rsidRDefault="00451004" w:rsidP="009E088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E0882">
        <w:rPr>
          <w:rFonts w:ascii="Times New Roman" w:hAnsi="Times New Roman" w:cs="Times New Roman"/>
          <w:sz w:val="28"/>
          <w:szCs w:val="28"/>
        </w:rPr>
        <w:t>15</w:t>
      </w:r>
      <w:r w:rsidRPr="009E0882">
        <w:rPr>
          <w:rFonts w:ascii="Times New Roman" w:hAnsi="Times New Roman" w:cs="Times New Roman"/>
          <w:sz w:val="28"/>
          <w:szCs w:val="28"/>
        </w:rPr>
        <w:t xml:space="preserve">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0.5</m:t>
        </m:r>
      </m:oMath>
    </w:p>
    <w:p w14:paraId="6FD91C93" w14:textId="68106B49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8F0CB13" w14:textId="6BF30071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D8A57" wp14:editId="61724D79">
            <wp:extent cx="4451875" cy="28800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8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D2C7" w14:textId="390535E8" w:rsidR="009E0882" w:rsidRPr="009E0882" w:rsidRDefault="009E0882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E0882">
        <w:rPr>
          <w:rFonts w:ascii="Times New Roman" w:hAnsi="Times New Roman" w:cs="Times New Roman"/>
          <w:sz w:val="28"/>
          <w:szCs w:val="28"/>
        </w:rPr>
        <w:t>16</w:t>
      </w:r>
      <w:r w:rsidRPr="009E0882">
        <w:rPr>
          <w:rFonts w:ascii="Times New Roman" w:hAnsi="Times New Roman" w:cs="Times New Roman"/>
          <w:sz w:val="28"/>
          <w:szCs w:val="28"/>
        </w:rPr>
        <w:t xml:space="preserve"> –Диаграмма Найквиста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0.5</m:t>
        </m:r>
      </m:oMath>
    </w:p>
    <w:p w14:paraId="6A5C8437" w14:textId="577C9556" w:rsidR="00451004" w:rsidRPr="009E0882" w:rsidRDefault="00451004" w:rsidP="009E088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179F203" w14:textId="560B6570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3FCC16" wp14:editId="52F7AB78">
            <wp:extent cx="4455448" cy="28800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544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C3CF" w14:textId="5DD673AA" w:rsidR="009E0882" w:rsidRPr="009E0882" w:rsidRDefault="009E0882" w:rsidP="009E088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E0882">
        <w:rPr>
          <w:rFonts w:ascii="Times New Roman" w:hAnsi="Times New Roman" w:cs="Times New Roman"/>
          <w:sz w:val="28"/>
          <w:szCs w:val="28"/>
        </w:rPr>
        <w:t>17</w:t>
      </w:r>
      <w:r w:rsidRPr="009E0882">
        <w:rPr>
          <w:rFonts w:ascii="Times New Roman" w:hAnsi="Times New Roman" w:cs="Times New Roman"/>
          <w:sz w:val="28"/>
          <w:szCs w:val="28"/>
        </w:rPr>
        <w:t xml:space="preserve"> – График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расположение корней на комплексной плоскости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0.5</m:t>
        </m:r>
      </m:oMath>
    </w:p>
    <w:p w14:paraId="1B66BAB7" w14:textId="5844432A" w:rsidR="00451004" w:rsidRPr="009E0882" w:rsidRDefault="00451004" w:rsidP="009E088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D18217" w14:textId="561303E2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C096E1" wp14:editId="5884E1C2">
            <wp:extent cx="4446882" cy="288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68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F3E5" w14:textId="12BA09E0" w:rsidR="00451004" w:rsidRPr="009E0882" w:rsidRDefault="00451004" w:rsidP="009E088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E0882">
        <w:rPr>
          <w:rFonts w:ascii="Times New Roman" w:hAnsi="Times New Roman" w:cs="Times New Roman"/>
          <w:sz w:val="28"/>
          <w:szCs w:val="28"/>
        </w:rPr>
        <w:t>1</w:t>
      </w:r>
      <w:r w:rsidRPr="009E0882">
        <w:rPr>
          <w:rFonts w:ascii="Times New Roman" w:hAnsi="Times New Roman" w:cs="Times New Roman"/>
          <w:sz w:val="28"/>
          <w:szCs w:val="28"/>
        </w:rPr>
        <w:t xml:space="preserve">8 – График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3288D8FB" w14:textId="77777777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9588C2" w14:textId="17F1E890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55089E" wp14:editId="48D035FA">
            <wp:extent cx="4270375" cy="288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A9A4" w14:textId="4A6E9A64" w:rsidR="009E0882" w:rsidRPr="009E0882" w:rsidRDefault="009E0882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E0882">
        <w:rPr>
          <w:rFonts w:ascii="Times New Roman" w:hAnsi="Times New Roman" w:cs="Times New Roman"/>
          <w:sz w:val="28"/>
          <w:szCs w:val="28"/>
        </w:rPr>
        <w:t>19</w:t>
      </w:r>
      <w:r w:rsidRPr="009E088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882">
        <w:rPr>
          <w:rFonts w:ascii="Times New Roman" w:hAnsi="Times New Roman" w:cs="Times New Roman"/>
          <w:sz w:val="28"/>
          <w:szCs w:val="28"/>
        </w:rPr>
        <w:t xml:space="preserve">Диаграмма Найквиста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5F69AEC6" w14:textId="41C7A4F9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10C33E" w14:textId="07202790" w:rsidR="00451004" w:rsidRPr="009E0882" w:rsidRDefault="00451004" w:rsidP="009E088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CCBE9F" wp14:editId="4942559C">
            <wp:extent cx="4410844" cy="288000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8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F316" w14:textId="71D305BC" w:rsidR="009E0882" w:rsidRDefault="009E0882" w:rsidP="009E0882">
      <w:pPr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E088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E0882">
        <w:rPr>
          <w:rFonts w:ascii="Times New Roman" w:hAnsi="Times New Roman" w:cs="Times New Roman"/>
          <w:sz w:val="28"/>
          <w:szCs w:val="28"/>
        </w:rPr>
        <w:t>2</w:t>
      </w:r>
      <w:r w:rsidRPr="009E0882">
        <w:rPr>
          <w:rFonts w:ascii="Times New Roman" w:hAnsi="Times New Roman" w:cs="Times New Roman"/>
          <w:sz w:val="28"/>
          <w:szCs w:val="28"/>
        </w:rPr>
        <w:t xml:space="preserve">0 – График </w:t>
      </w:r>
      <w:r w:rsidRPr="009E0882">
        <w:rPr>
          <w:rFonts w:ascii="Times New Roman" w:eastAsiaTheme="minorEastAsia" w:hAnsi="Times New Roman" w:cs="Times New Roman"/>
          <w:sz w:val="28"/>
          <w:szCs w:val="28"/>
        </w:rPr>
        <w:t xml:space="preserve">расположение корней на комплексной плоскости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478FF269" w14:textId="78537C62" w:rsidR="00BF5A51" w:rsidRDefault="00BF5A51" w:rsidP="00BF5A5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0B13B22" w14:textId="77777777" w:rsidR="00BF5A51" w:rsidRDefault="00BF5A51" w:rsidP="00BF5A51">
      <w:pPr>
        <w:tabs>
          <w:tab w:val="left" w:pos="5901"/>
        </w:tabs>
        <w:spacing w:after="0" w:line="24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По полученным графикам видно, что при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 и 0.5</m:t>
        </m:r>
      </m:oMath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 звенья являются устойчивыми. </w:t>
      </w:r>
    </w:p>
    <w:p w14:paraId="1A365189" w14:textId="77777777" w:rsidR="00BF5A51" w:rsidRDefault="00BF5A51" w:rsidP="00BF5A51">
      <w:pPr>
        <w:tabs>
          <w:tab w:val="left" w:pos="5901"/>
        </w:tabs>
        <w:spacing w:after="0" w:line="240" w:lineRule="auto"/>
        <w:ind w:firstLine="567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 w:rsidRPr="00F44797">
        <w:rPr>
          <w:rFonts w:ascii="Times New Roman" w:eastAsiaTheme="minorEastAsia" w:hAnsi="Times New Roman" w:cs="Times New Roman"/>
          <w:sz w:val="28"/>
          <w:szCs w:val="28"/>
        </w:rPr>
        <w:t>оэффициент передачи системы в замкнутом и разомкнутом состоянии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</w:rPr>
          <m:t>=1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 равен:</w:t>
      </w:r>
    </w:p>
    <w:p w14:paraId="30E2A181" w14:textId="3C961D63" w:rsidR="00BF5A51" w:rsidRPr="004D66FB" w:rsidRDefault="00BF5A51" w:rsidP="00BF5A51">
      <w:pPr>
        <w:pStyle w:val="aa"/>
        <w:numPr>
          <w:ilvl w:val="0"/>
          <w:numId w:val="7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K</w:t>
      </w:r>
      <w:r w:rsidR="000C3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C3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>1 для разомкнутой</w:t>
      </w:r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15A9634" w14:textId="177D13E4" w:rsidR="00BF5A51" w:rsidRDefault="00BF5A51" w:rsidP="00BF5A51">
      <w:pPr>
        <w:pStyle w:val="aa"/>
        <w:numPr>
          <w:ilvl w:val="0"/>
          <w:numId w:val="7"/>
        </w:numPr>
        <w:tabs>
          <w:tab w:val="left" w:pos="5901"/>
        </w:tabs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4D66FB">
        <w:rPr>
          <w:rFonts w:ascii="Times New Roman" w:eastAsiaTheme="minorEastAsia" w:hAnsi="Times New Roman" w:cs="Times New Roman"/>
          <w:sz w:val="28"/>
          <w:szCs w:val="28"/>
        </w:rPr>
        <w:t>К</w:t>
      </w:r>
      <w:r w:rsidR="000C3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C36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10</w:t>
      </w:r>
      <w:r w:rsidRPr="004D66FB">
        <w:rPr>
          <w:rFonts w:ascii="Times New Roman" w:eastAsiaTheme="minorEastAsia" w:hAnsi="Times New Roman" w:cs="Times New Roman"/>
          <w:sz w:val="28"/>
          <w:szCs w:val="28"/>
        </w:rPr>
        <w:t xml:space="preserve"> для замкнутой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5D7BE6D" w14:textId="41D8DCB1" w:rsidR="00BF5A51" w:rsidRDefault="00BF5A51" w:rsidP="00BF5A5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797440C" w14:textId="30D230CE" w:rsidR="001F1278" w:rsidRPr="001F1278" w:rsidRDefault="001F1278" w:rsidP="001F1278">
      <w:pPr>
        <w:pStyle w:val="aa"/>
        <w:numPr>
          <w:ilvl w:val="0"/>
          <w:numId w:val="6"/>
        </w:num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Составим схему моделирования апериодического звена второго прядка.</w:t>
      </w:r>
    </w:p>
    <w:p w14:paraId="779A7AE1" w14:textId="29DC790C" w:rsidR="009E0882" w:rsidRDefault="001F1278" w:rsidP="00F44797">
      <w:pPr>
        <w:jc w:val="center"/>
        <w:rPr>
          <w:rFonts w:ascii="Times New Roman" w:hAnsi="Times New Roman" w:cs="Times New Roman"/>
          <w:sz w:val="28"/>
          <w:szCs w:val="28"/>
        </w:rPr>
      </w:pPr>
      <w:r w:rsidRPr="001F127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A6AE75" wp14:editId="28534720">
            <wp:extent cx="6120130" cy="14173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22D" w14:textId="2836A813" w:rsidR="001F1278" w:rsidRDefault="001F1278" w:rsidP="00F4479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>
        <w:rPr>
          <w:rFonts w:ascii="Times New Roman" w:eastAsiaTheme="minorEastAsia" w:hAnsi="Times New Roman" w:cs="Times New Roman"/>
          <w:sz w:val="28"/>
          <w:szCs w:val="28"/>
        </w:rPr>
        <w:t>хем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>
        <w:rPr>
          <w:rFonts w:ascii="Times New Roman" w:eastAsiaTheme="minorEastAsia" w:hAnsi="Times New Roman" w:cs="Times New Roman"/>
          <w:sz w:val="28"/>
          <w:szCs w:val="28"/>
        </w:rPr>
        <w:t>моделирования апериодического звена второго прядка</w:t>
      </w:r>
    </w:p>
    <w:p w14:paraId="0EDD62F2" w14:textId="22B75A60" w:rsidR="004B0D66" w:rsidRPr="004B0D66" w:rsidRDefault="004B0D66" w:rsidP="004B0D66">
      <w:pPr>
        <w:pStyle w:val="aa"/>
        <w:numPr>
          <w:ilvl w:val="0"/>
          <w:numId w:val="6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B0D66">
        <w:rPr>
          <w:rFonts w:ascii="Times New Roman" w:eastAsiaTheme="minorEastAsia" w:hAnsi="Times New Roman" w:cs="Times New Roman"/>
          <w:sz w:val="28"/>
          <w:szCs w:val="28"/>
        </w:rPr>
        <w:t>Прове</w:t>
      </w:r>
      <w:r>
        <w:rPr>
          <w:rFonts w:ascii="Times New Roman" w:eastAsiaTheme="minorEastAsia" w:hAnsi="Times New Roman" w:cs="Times New Roman"/>
          <w:sz w:val="28"/>
          <w:szCs w:val="28"/>
        </w:rPr>
        <w:t>дем</w:t>
      </w:r>
      <w:r w:rsidRPr="004B0D66">
        <w:rPr>
          <w:rFonts w:ascii="Times New Roman" w:eastAsiaTheme="minorEastAsia" w:hAnsi="Times New Roman" w:cs="Times New Roman"/>
          <w:sz w:val="28"/>
          <w:szCs w:val="28"/>
        </w:rPr>
        <w:t xml:space="preserve"> для данной модели исследование влияния коэффициентов K1 и K2 на устойчивость звена по частотным характеристикам – </w:t>
      </w:r>
      <w:proofErr w:type="spellStart"/>
      <w:r w:rsidRPr="004B0D66">
        <w:rPr>
          <w:rFonts w:ascii="Times New Roman" w:eastAsiaTheme="minorEastAsia" w:hAnsi="Times New Roman" w:cs="Times New Roman"/>
          <w:sz w:val="28"/>
          <w:szCs w:val="28"/>
        </w:rPr>
        <w:t>bode</w:t>
      </w:r>
      <w:proofErr w:type="spellEnd"/>
      <w:r w:rsidRPr="004B0D66">
        <w:rPr>
          <w:rFonts w:ascii="Times New Roman" w:eastAsiaTheme="minorEastAsia" w:hAnsi="Times New Roman" w:cs="Times New Roman"/>
          <w:sz w:val="28"/>
          <w:szCs w:val="28"/>
        </w:rPr>
        <w:t xml:space="preserve"> и диаграмме Найквиста. Варьирование коэффициентов K1 и K2 представлено в табл. 4.3.1.</w:t>
      </w:r>
    </w:p>
    <w:p w14:paraId="7C343591" w14:textId="33F39EE6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94419C" wp14:editId="08695916">
            <wp:extent cx="4621618" cy="28800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16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A304" w14:textId="5BBE0412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5,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10</w:t>
      </w:r>
    </w:p>
    <w:p w14:paraId="23AF0A92" w14:textId="77777777" w:rsidR="00065DDD" w:rsidRPr="004B0D66" w:rsidRDefault="00065DDD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9FD5CB5" w14:textId="0B00DEEA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08FAF5" wp14:editId="04911138">
            <wp:extent cx="4590283" cy="2880000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028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95D" w14:textId="55449A6C" w:rsidR="00EE0121" w:rsidRPr="00EE0121" w:rsidRDefault="00EE0121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23 – Диаграмма Найквиста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5,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10</w:t>
      </w:r>
    </w:p>
    <w:p w14:paraId="72C6F18B" w14:textId="29B76454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90BFC8" w14:textId="0213C54B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9E9282" wp14:editId="22CEDA80">
            <wp:extent cx="4451875" cy="28800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18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FBE6" w14:textId="5755537C" w:rsidR="004B0D66" w:rsidRP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4B0D6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 w:rsidRPr="004B0D66">
        <w:rPr>
          <w:rFonts w:ascii="Times New Roman" w:hAnsi="Times New Roman" w:cs="Times New Roman"/>
          <w:sz w:val="28"/>
          <w:szCs w:val="28"/>
        </w:rPr>
        <w:t>10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 w:rsidRPr="004B0D66">
        <w:rPr>
          <w:rFonts w:ascii="Times New Roman" w:hAnsi="Times New Roman" w:cs="Times New Roman"/>
          <w:sz w:val="28"/>
          <w:szCs w:val="28"/>
        </w:rPr>
        <w:t>5</w:t>
      </w:r>
    </w:p>
    <w:p w14:paraId="64907815" w14:textId="62ACA9CB" w:rsidR="004B0D66" w:rsidRDefault="004B0D66" w:rsidP="00065DDD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FAAEDC" w14:textId="76006901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10BF43" wp14:editId="643E34D0">
            <wp:extent cx="4367811" cy="288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78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6802" w14:textId="2B2C8EC8" w:rsidR="00EE0121" w:rsidRPr="00EE0121" w:rsidRDefault="00EE0121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Найквиста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08C94D98" w14:textId="77777777" w:rsidR="00EE0121" w:rsidRDefault="00EE0121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18234C" w14:textId="746ADC9C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29E35B9" w14:textId="7F709F40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469CD7" wp14:editId="0AE62E3C">
            <wp:extent cx="4436931" cy="2880000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693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BE4B" w14:textId="37793C09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EE012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 w:rsidRPr="00EE0121">
        <w:rPr>
          <w:rFonts w:ascii="Times New Roman" w:hAnsi="Times New Roman" w:cs="Times New Roman"/>
          <w:sz w:val="28"/>
          <w:szCs w:val="28"/>
        </w:rPr>
        <w:t>10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1</w:t>
      </w:r>
      <w:r w:rsidRPr="00EE0121">
        <w:rPr>
          <w:rFonts w:ascii="Times New Roman" w:hAnsi="Times New Roman" w:cs="Times New Roman"/>
          <w:sz w:val="28"/>
          <w:szCs w:val="28"/>
        </w:rPr>
        <w:t>0</w:t>
      </w:r>
      <w:r w:rsidRPr="004B0D66">
        <w:rPr>
          <w:rFonts w:ascii="Times New Roman" w:hAnsi="Times New Roman" w:cs="Times New Roman"/>
          <w:sz w:val="28"/>
          <w:szCs w:val="28"/>
        </w:rPr>
        <w:t>0</w:t>
      </w:r>
    </w:p>
    <w:p w14:paraId="4100EE2D" w14:textId="77777777" w:rsidR="00065DDD" w:rsidRDefault="00065DDD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DD95F4B" w14:textId="676E5250" w:rsidR="004B0D66" w:rsidRDefault="004B0D66" w:rsidP="00065DD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B0D6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C229C0" wp14:editId="721F4053">
            <wp:extent cx="4374695" cy="2880000"/>
            <wp:effectExtent l="0" t="0" r="698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469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161F" w14:textId="2BDBF173" w:rsidR="0020298E" w:rsidRDefault="00EE0121" w:rsidP="0020298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Найквиста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B0D66">
        <w:rPr>
          <w:rFonts w:ascii="Times New Roman" w:hAnsi="Times New Roman" w:cs="Times New Roman"/>
          <w:sz w:val="28"/>
          <w:szCs w:val="28"/>
        </w:rPr>
        <w:t>2 = 10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0F42B7B" w14:textId="7234D89C" w:rsidR="0020298E" w:rsidRDefault="0020298E" w:rsidP="00616E7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066CB16" w14:textId="295FA1B1" w:rsidR="0020298E" w:rsidRPr="00616E74" w:rsidRDefault="0020298E" w:rsidP="00616E74">
      <w:pPr>
        <w:pStyle w:val="aa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звенья в данном случае являются устойчивыми.</w:t>
      </w:r>
    </w:p>
    <w:p w14:paraId="422BC73D" w14:textId="3597A998" w:rsidR="00925D08" w:rsidRPr="00BE31FA" w:rsidRDefault="00616E74" w:rsidP="00BE31FA">
      <w:pPr>
        <w:pStyle w:val="aa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16E74">
        <w:rPr>
          <w:rFonts w:ascii="Times New Roman" w:eastAsiaTheme="minorEastAsia" w:hAnsi="Times New Roman" w:cs="Times New Roman"/>
          <w:sz w:val="28"/>
          <w:szCs w:val="28"/>
        </w:rPr>
        <w:t>Состави</w:t>
      </w:r>
      <w:r w:rsidR="0023697C">
        <w:rPr>
          <w:rFonts w:ascii="Times New Roman" w:eastAsiaTheme="minorEastAsia" w:hAnsi="Times New Roman" w:cs="Times New Roman"/>
          <w:sz w:val="28"/>
          <w:szCs w:val="28"/>
        </w:rPr>
        <w:t xml:space="preserve">м </w:t>
      </w:r>
      <w:r w:rsidRPr="00616E74">
        <w:rPr>
          <w:rFonts w:ascii="Times New Roman" w:eastAsiaTheme="minorEastAsia" w:hAnsi="Times New Roman" w:cs="Times New Roman"/>
          <w:sz w:val="28"/>
          <w:szCs w:val="28"/>
        </w:rPr>
        <w:t>схему моделирования апериодического звена второго порядка, и выставить в блоках модели коэффициенты: K1=5, K2 =10.</w:t>
      </w:r>
    </w:p>
    <w:p w14:paraId="64DE6735" w14:textId="0BEF31FE" w:rsidR="00925D08" w:rsidRDefault="00925D08" w:rsidP="00925D0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25D08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564463C" wp14:editId="2A795644">
            <wp:extent cx="5196076" cy="1440000"/>
            <wp:effectExtent l="0" t="0" r="508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607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9518" w14:textId="4CCF351F" w:rsidR="00925D08" w:rsidRDefault="00925D08" w:rsidP="00925D08">
      <w:pPr>
        <w:spacing w:after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28 – С</w:t>
      </w:r>
      <w:r w:rsidRPr="00616E74">
        <w:rPr>
          <w:rFonts w:ascii="Times New Roman" w:eastAsiaTheme="minorEastAsia" w:hAnsi="Times New Roman" w:cs="Times New Roman"/>
          <w:sz w:val="28"/>
          <w:szCs w:val="28"/>
        </w:rPr>
        <w:t>хем</w:t>
      </w:r>
      <w:r>
        <w:rPr>
          <w:rFonts w:ascii="Times New Roman" w:eastAsiaTheme="minorEastAsia" w:hAnsi="Times New Roman" w:cs="Times New Roman"/>
          <w:sz w:val="28"/>
          <w:szCs w:val="28"/>
        </w:rPr>
        <w:t>а</w:t>
      </w:r>
      <w:r w:rsidRPr="00616E74">
        <w:rPr>
          <w:rFonts w:ascii="Times New Roman" w:eastAsiaTheme="minorEastAsia" w:hAnsi="Times New Roman" w:cs="Times New Roman"/>
          <w:sz w:val="28"/>
          <w:szCs w:val="28"/>
        </w:rPr>
        <w:t xml:space="preserve"> моделирования апериодического звена второго порядка</w:t>
      </w:r>
    </w:p>
    <w:p w14:paraId="0E58C818" w14:textId="31A221FB" w:rsidR="00EE0121" w:rsidRDefault="003122C3" w:rsidP="006C7945">
      <w:pPr>
        <w:pStyle w:val="aa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22C3">
        <w:rPr>
          <w:rFonts w:ascii="Times New Roman" w:eastAsiaTheme="minorEastAsia" w:hAnsi="Times New Roman" w:cs="Times New Roman"/>
          <w:sz w:val="28"/>
          <w:szCs w:val="28"/>
        </w:rPr>
        <w:lastRenderedPageBreak/>
        <w:t>П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>рове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>дем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 xml:space="preserve"> исследовани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 xml:space="preserve"> данной модели по частотным характеристикам – </w:t>
      </w:r>
      <w:proofErr w:type="spellStart"/>
      <w:r w:rsidRPr="003122C3">
        <w:rPr>
          <w:rFonts w:ascii="Times New Roman" w:eastAsiaTheme="minorEastAsia" w:hAnsi="Times New Roman" w:cs="Times New Roman"/>
          <w:sz w:val="28"/>
          <w:szCs w:val="28"/>
        </w:rPr>
        <w:t>bode</w:t>
      </w:r>
      <w:proofErr w:type="spellEnd"/>
      <w:r w:rsidRPr="003122C3">
        <w:rPr>
          <w:rFonts w:ascii="Times New Roman" w:eastAsiaTheme="minorEastAsia" w:hAnsi="Times New Roman" w:cs="Times New Roman"/>
          <w:sz w:val="28"/>
          <w:szCs w:val="28"/>
        </w:rPr>
        <w:t xml:space="preserve"> и диаграмме Найквиста, используя перебор значений коэффициентов a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 xml:space="preserve"> и a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3122C3">
        <w:rPr>
          <w:rFonts w:ascii="Times New Roman" w:eastAsiaTheme="minorEastAsia" w:hAnsi="Times New Roman" w:cs="Times New Roman"/>
          <w:sz w:val="28"/>
          <w:szCs w:val="28"/>
        </w:rPr>
        <w:t xml:space="preserve"> согласно табл. 4.3.2.</w:t>
      </w:r>
    </w:p>
    <w:p w14:paraId="33FE6C3B" w14:textId="77777777" w:rsidR="006C7945" w:rsidRPr="00415750" w:rsidRDefault="006C7945" w:rsidP="006C7945">
      <w:pPr>
        <w:pStyle w:val="aa"/>
        <w:numPr>
          <w:ilvl w:val="0"/>
          <w:numId w:val="6"/>
        </w:numPr>
        <w:spacing w:after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9DF000" w14:textId="4B428DAF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4BC44B" wp14:editId="3B396248">
            <wp:extent cx="4385754" cy="288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57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7C21" w14:textId="6CF3EF25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E0A6C56" w14:textId="3BBDFEC8" w:rsidR="00415750" w:rsidRDefault="00415750" w:rsidP="006C794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E4259D" w14:textId="499BD62E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F3DF41" wp14:editId="721856D7">
            <wp:extent cx="4331010" cy="2880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10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3BEB" w14:textId="167B3FD0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Найквиста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-1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7A749114" w14:textId="77777777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33C76D0" w14:textId="69C09880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CA74F1A" w14:textId="24EDF828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1DC0CF" wp14:editId="443FF3C7">
            <wp:extent cx="4443323" cy="2880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33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D148" w14:textId="2486E7A7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855DEC3" w14:textId="77777777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A08913" w14:textId="08855EC2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986EFE" wp14:editId="13AE9ACE">
            <wp:extent cx="4316193" cy="28800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61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E881" w14:textId="24BFE988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Найквиста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35924984" w14:textId="379729D3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D2C5241" w14:textId="6671B434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6AFBE4" wp14:editId="500DF34D">
            <wp:extent cx="4554880" cy="288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488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8C74" w14:textId="63859D01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График 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</w:rPr>
        <w:t xml:space="preserve">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>2 =</w:t>
      </w:r>
      <w:r>
        <w:rPr>
          <w:rFonts w:ascii="Times New Roman" w:hAnsi="Times New Roman" w:cs="Times New Roman"/>
          <w:sz w:val="28"/>
          <w:szCs w:val="28"/>
        </w:rPr>
        <w:t xml:space="preserve"> -0.5</w:t>
      </w:r>
    </w:p>
    <w:p w14:paraId="331B141F" w14:textId="77777777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4687282" w14:textId="45E4E682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96BDF8A" w14:textId="716ED873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157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CE6E8F" wp14:editId="4B785CB6">
            <wp:extent cx="4403147" cy="2880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31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B002" w14:textId="428AE94D" w:rsidR="00415750" w:rsidRDefault="00415750" w:rsidP="006C794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Найквиста при 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-0.5</w:t>
      </w:r>
    </w:p>
    <w:p w14:paraId="5627F338" w14:textId="55AA984A" w:rsidR="006C7945" w:rsidRDefault="006C7945" w:rsidP="006C794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A12CC5" w14:textId="2097A00A" w:rsidR="00130AA0" w:rsidRDefault="006C7945" w:rsidP="006C7945">
      <w:pPr>
        <w:pStyle w:val="aa"/>
        <w:numPr>
          <w:ilvl w:val="0"/>
          <w:numId w:val="6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При параметрах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1 =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B0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B0D66">
        <w:rPr>
          <w:rFonts w:ascii="Times New Roman" w:hAnsi="Times New Roman" w:cs="Times New Roman"/>
          <w:sz w:val="28"/>
          <w:szCs w:val="28"/>
        </w:rPr>
        <w:t xml:space="preserve">2 = </w:t>
      </w:r>
      <w:r>
        <w:rPr>
          <w:rFonts w:ascii="Times New Roman" w:hAnsi="Times New Roman" w:cs="Times New Roman"/>
          <w:sz w:val="28"/>
          <w:szCs w:val="28"/>
        </w:rPr>
        <w:t>-0.5</w:t>
      </w:r>
      <w:r>
        <w:rPr>
          <w:rFonts w:ascii="Times New Roman" w:hAnsi="Times New Roman" w:cs="Times New Roman"/>
          <w:sz w:val="28"/>
          <w:szCs w:val="28"/>
        </w:rPr>
        <w:t xml:space="preserve"> звено является неустойчивым. В остальных случаях звенья устойчивы.</w:t>
      </w:r>
    </w:p>
    <w:p w14:paraId="5DE1200E" w14:textId="082A53C5" w:rsidR="006C7945" w:rsidRDefault="00130AA0" w:rsidP="001879B6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30AA0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Pr="00130AA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</w:t>
      </w:r>
    </w:p>
    <w:p w14:paraId="5ADC5A7F" w14:textId="01C8D723" w:rsidR="001879B6" w:rsidRPr="001879B6" w:rsidRDefault="001879B6" w:rsidP="001879B6">
      <w:pPr>
        <w:spacing w:after="0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Theme="minorEastAsia" w:hAnsi="Times New Roman" w:cs="Times New Roman"/>
          <w:sz w:val="28"/>
          <w:szCs w:val="28"/>
        </w:rPr>
        <w:t xml:space="preserve">В ходе выполнения лабораторной работы проведено </w:t>
      </w:r>
      <w:r w:rsidRPr="001879B6">
        <w:rPr>
          <w:rFonts w:ascii="Times New Roman" w:eastAsiaTheme="minorEastAsia" w:hAnsi="Times New Roman" w:cs="Times New Roman"/>
          <w:sz w:val="28"/>
          <w:szCs w:val="28"/>
        </w:rPr>
        <w:t>исследование частотных характеристик типовых динамических звеньев первого и второго порядков.</w:t>
      </w:r>
    </w:p>
    <w:sectPr w:rsidR="001879B6" w:rsidRPr="001879B6" w:rsidSect="001D6450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5FAA06" w14:textId="77777777" w:rsidR="0021522A" w:rsidRDefault="0021522A" w:rsidP="001D6450">
      <w:pPr>
        <w:spacing w:after="0" w:line="240" w:lineRule="auto"/>
      </w:pPr>
      <w:r>
        <w:separator/>
      </w:r>
    </w:p>
  </w:endnote>
  <w:endnote w:type="continuationSeparator" w:id="0">
    <w:p w14:paraId="2044534E" w14:textId="77777777" w:rsidR="0021522A" w:rsidRDefault="0021522A" w:rsidP="001D6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9339172"/>
      <w:docPartObj>
        <w:docPartGallery w:val="Page Numbers (Bottom of Page)"/>
        <w:docPartUnique/>
      </w:docPartObj>
    </w:sdtPr>
    <w:sdtEndPr/>
    <w:sdtContent>
      <w:p w14:paraId="4F5451E4" w14:textId="70CA5CA6" w:rsidR="001D6450" w:rsidRDefault="001D645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0C0A6A" w14:textId="77777777" w:rsidR="001D6450" w:rsidRDefault="001D645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C726E0" w14:textId="77777777" w:rsidR="0021522A" w:rsidRDefault="0021522A" w:rsidP="001D6450">
      <w:pPr>
        <w:spacing w:after="0" w:line="240" w:lineRule="auto"/>
      </w:pPr>
      <w:r>
        <w:separator/>
      </w:r>
    </w:p>
  </w:footnote>
  <w:footnote w:type="continuationSeparator" w:id="0">
    <w:p w14:paraId="627ACAEA" w14:textId="77777777" w:rsidR="0021522A" w:rsidRDefault="0021522A" w:rsidP="001D6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E640B6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803C8"/>
    <w:multiLevelType w:val="hybridMultilevel"/>
    <w:tmpl w:val="62D0487A"/>
    <w:lvl w:ilvl="0" w:tplc="DB422DF4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E82A87"/>
    <w:multiLevelType w:val="hybridMultilevel"/>
    <w:tmpl w:val="51161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3A0D0A"/>
    <w:multiLevelType w:val="hybridMultilevel"/>
    <w:tmpl w:val="18921BFE"/>
    <w:lvl w:ilvl="0" w:tplc="D6CCED7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3366BB"/>
    <w:multiLevelType w:val="hybridMultilevel"/>
    <w:tmpl w:val="B6F8D1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795607"/>
    <w:multiLevelType w:val="hybridMultilevel"/>
    <w:tmpl w:val="091022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AAF3E07"/>
    <w:multiLevelType w:val="hybridMultilevel"/>
    <w:tmpl w:val="29949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677D0E"/>
    <w:multiLevelType w:val="hybridMultilevel"/>
    <w:tmpl w:val="A746BC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1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5E1"/>
    <w:rsid w:val="00010658"/>
    <w:rsid w:val="000250B4"/>
    <w:rsid w:val="0003279F"/>
    <w:rsid w:val="00033C58"/>
    <w:rsid w:val="00055484"/>
    <w:rsid w:val="00061BA9"/>
    <w:rsid w:val="00062CC2"/>
    <w:rsid w:val="00065DDD"/>
    <w:rsid w:val="00086047"/>
    <w:rsid w:val="000A5C04"/>
    <w:rsid w:val="000C199C"/>
    <w:rsid w:val="000C364A"/>
    <w:rsid w:val="000D1280"/>
    <w:rsid w:val="00130AA0"/>
    <w:rsid w:val="0015298B"/>
    <w:rsid w:val="00154177"/>
    <w:rsid w:val="001879B6"/>
    <w:rsid w:val="001A095D"/>
    <w:rsid w:val="001A0E41"/>
    <w:rsid w:val="001A33E6"/>
    <w:rsid w:val="001C543B"/>
    <w:rsid w:val="001D6450"/>
    <w:rsid w:val="001F1278"/>
    <w:rsid w:val="00201E8C"/>
    <w:rsid w:val="0020298E"/>
    <w:rsid w:val="0021522A"/>
    <w:rsid w:val="00225938"/>
    <w:rsid w:val="00227DEB"/>
    <w:rsid w:val="002338A0"/>
    <w:rsid w:val="0023697C"/>
    <w:rsid w:val="00240B6C"/>
    <w:rsid w:val="00292CC9"/>
    <w:rsid w:val="002D1A5C"/>
    <w:rsid w:val="002F0A5A"/>
    <w:rsid w:val="002F0FF7"/>
    <w:rsid w:val="003122C3"/>
    <w:rsid w:val="003418E8"/>
    <w:rsid w:val="003610B2"/>
    <w:rsid w:val="00370349"/>
    <w:rsid w:val="00385F42"/>
    <w:rsid w:val="003A7F6A"/>
    <w:rsid w:val="003B0DCA"/>
    <w:rsid w:val="003D1A63"/>
    <w:rsid w:val="003E2855"/>
    <w:rsid w:val="003E38A8"/>
    <w:rsid w:val="00415750"/>
    <w:rsid w:val="00441BAB"/>
    <w:rsid w:val="00451004"/>
    <w:rsid w:val="00466AE4"/>
    <w:rsid w:val="004854DE"/>
    <w:rsid w:val="004861CB"/>
    <w:rsid w:val="004A76F8"/>
    <w:rsid w:val="004B0D66"/>
    <w:rsid w:val="004C4DB6"/>
    <w:rsid w:val="004D66FB"/>
    <w:rsid w:val="004E0295"/>
    <w:rsid w:val="004E5FF1"/>
    <w:rsid w:val="004F7C0D"/>
    <w:rsid w:val="0051115D"/>
    <w:rsid w:val="00534B31"/>
    <w:rsid w:val="005617C2"/>
    <w:rsid w:val="00582D28"/>
    <w:rsid w:val="005F34E6"/>
    <w:rsid w:val="00616E74"/>
    <w:rsid w:val="00625DD0"/>
    <w:rsid w:val="00653989"/>
    <w:rsid w:val="006A263A"/>
    <w:rsid w:val="006B6293"/>
    <w:rsid w:val="006C28F8"/>
    <w:rsid w:val="006C7945"/>
    <w:rsid w:val="006D48C1"/>
    <w:rsid w:val="00720F56"/>
    <w:rsid w:val="0073049D"/>
    <w:rsid w:val="007819A0"/>
    <w:rsid w:val="007F7B77"/>
    <w:rsid w:val="00816DF2"/>
    <w:rsid w:val="00843807"/>
    <w:rsid w:val="008A57CF"/>
    <w:rsid w:val="00901604"/>
    <w:rsid w:val="00925D08"/>
    <w:rsid w:val="009404FE"/>
    <w:rsid w:val="009A4DF4"/>
    <w:rsid w:val="009C6DB8"/>
    <w:rsid w:val="009D40CE"/>
    <w:rsid w:val="009E0882"/>
    <w:rsid w:val="009F37DB"/>
    <w:rsid w:val="00A02391"/>
    <w:rsid w:val="00A44F77"/>
    <w:rsid w:val="00A45ACD"/>
    <w:rsid w:val="00A511C8"/>
    <w:rsid w:val="00A715E1"/>
    <w:rsid w:val="00A839FD"/>
    <w:rsid w:val="00A912E8"/>
    <w:rsid w:val="00AC0397"/>
    <w:rsid w:val="00AD70C7"/>
    <w:rsid w:val="00B03B4B"/>
    <w:rsid w:val="00B31F6C"/>
    <w:rsid w:val="00B36638"/>
    <w:rsid w:val="00B51890"/>
    <w:rsid w:val="00B51FE5"/>
    <w:rsid w:val="00B63ED7"/>
    <w:rsid w:val="00B7398F"/>
    <w:rsid w:val="00B815EE"/>
    <w:rsid w:val="00B8408C"/>
    <w:rsid w:val="00B87515"/>
    <w:rsid w:val="00BC71D8"/>
    <w:rsid w:val="00BD23DC"/>
    <w:rsid w:val="00BD4A48"/>
    <w:rsid w:val="00BE31FA"/>
    <w:rsid w:val="00BF5A51"/>
    <w:rsid w:val="00C0035B"/>
    <w:rsid w:val="00C03612"/>
    <w:rsid w:val="00C14D84"/>
    <w:rsid w:val="00C534DE"/>
    <w:rsid w:val="00C618E9"/>
    <w:rsid w:val="00C6372B"/>
    <w:rsid w:val="00C712FC"/>
    <w:rsid w:val="00C97C02"/>
    <w:rsid w:val="00CB0FB4"/>
    <w:rsid w:val="00CF270D"/>
    <w:rsid w:val="00CF5283"/>
    <w:rsid w:val="00D46457"/>
    <w:rsid w:val="00D56A24"/>
    <w:rsid w:val="00D95B07"/>
    <w:rsid w:val="00D968D2"/>
    <w:rsid w:val="00DF4A52"/>
    <w:rsid w:val="00E00F3B"/>
    <w:rsid w:val="00E1462D"/>
    <w:rsid w:val="00E62C80"/>
    <w:rsid w:val="00E6762B"/>
    <w:rsid w:val="00E72C2B"/>
    <w:rsid w:val="00EA37B5"/>
    <w:rsid w:val="00EA7865"/>
    <w:rsid w:val="00EB3EA8"/>
    <w:rsid w:val="00EB40B0"/>
    <w:rsid w:val="00EB5D44"/>
    <w:rsid w:val="00ED12C3"/>
    <w:rsid w:val="00EE0121"/>
    <w:rsid w:val="00F022CD"/>
    <w:rsid w:val="00F44797"/>
    <w:rsid w:val="00F76E35"/>
    <w:rsid w:val="00F93C7B"/>
    <w:rsid w:val="00FE37BF"/>
    <w:rsid w:val="00FE51CB"/>
    <w:rsid w:val="00FE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0E618"/>
  <w15:chartTrackingRefBased/>
  <w15:docId w15:val="{8BD9934C-5E17-47D6-97A6-428B7D679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F4A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qFormat/>
    <w:rsid w:val="00DF4A52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1D6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D6450"/>
  </w:style>
  <w:style w:type="paragraph" w:styleId="a7">
    <w:name w:val="footer"/>
    <w:basedOn w:val="a"/>
    <w:link w:val="a8"/>
    <w:uiPriority w:val="99"/>
    <w:unhideWhenUsed/>
    <w:rsid w:val="001D6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D6450"/>
  </w:style>
  <w:style w:type="character" w:styleId="a9">
    <w:name w:val="Placeholder Text"/>
    <w:basedOn w:val="a0"/>
    <w:uiPriority w:val="99"/>
    <w:semiHidden/>
    <w:rsid w:val="00B51890"/>
    <w:rPr>
      <w:color w:val="808080"/>
    </w:rPr>
  </w:style>
  <w:style w:type="paragraph" w:styleId="aa">
    <w:name w:val="List Paragraph"/>
    <w:basedOn w:val="a"/>
    <w:uiPriority w:val="34"/>
    <w:qFormat/>
    <w:rsid w:val="004861CB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062C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39"/>
    <w:rsid w:val="00033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28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20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Денис</cp:lastModifiedBy>
  <cp:revision>158</cp:revision>
  <dcterms:created xsi:type="dcterms:W3CDTF">2023-09-06T08:25:00Z</dcterms:created>
  <dcterms:modified xsi:type="dcterms:W3CDTF">2023-09-26T04:27:00Z</dcterms:modified>
</cp:coreProperties>
</file>