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used  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Please create user to connect to db for the project and mysql running in port: 3306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USER 'emp_admin'@'localhost' IDENTIFIED BY 'emp_admin';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USER 'emp_admin'@'localhost' IDENTIFIED WITH mysql_native_password BY 'TraEmp@Data21';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 ALL PRIVILEGES ON * . * TO 'emp_admin'@'localhost';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flush privileges;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and tables used: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Please run the below scripts for achieving mysql connection to the code.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emp_training_data;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emp_training_data;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employee;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employee (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int(11) NOT NULL AUTO_INCREMENT,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email varchar(255) NOT NULL,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employee_status varchar(255) NOT NULL,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(id)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training_schedules;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training_schedules (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int(11) NOT NULL AUTO_INCREMENT,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employee_id int(11) NOT NULL,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date varchar(255) NOT NULL,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start_time varchar(255) NOT NULL,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duration int NOT NUll,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training_status varchar(255) NOT NULL,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(id),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FOREIGN KEY (employee_id) REFERENCES employee (id)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ENGINE=InnoDB DEFAULT CHARSET=utf8;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