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3FFB72" w14:textId="4A6634AE" w:rsidR="00CB6546" w:rsidRDefault="008A1897" w:rsidP="00CB6546">
      <w:pPr>
        <w:rPr>
          <w:rFonts w:ascii="Times New Roman" w:hAnsi="Times New Roman" w:cs="Times New Roman"/>
          <w:color w:val="002060"/>
          <w:sz w:val="24"/>
          <w:szCs w:val="24"/>
        </w:rPr>
      </w:pPr>
      <w:r>
        <w:rPr>
          <w:rFonts w:ascii="Times New Roman" w:hAnsi="Times New Roman" w:cs="Times New Roman"/>
          <w:color w:val="002060"/>
          <w:sz w:val="24"/>
          <w:szCs w:val="24"/>
        </w:rPr>
        <w:t>Assigment-9</w:t>
      </w:r>
    </w:p>
    <w:p w14:paraId="6A6989EB" w14:textId="77777777" w:rsidR="00CB6546" w:rsidRDefault="00CB6546" w:rsidP="00CB6546">
      <w:pPr>
        <w:rPr>
          <w:rFonts w:ascii="Times New Roman" w:hAnsi="Times New Roman" w:cs="Times New Roman"/>
          <w:color w:val="002060"/>
          <w:sz w:val="24"/>
          <w:szCs w:val="24"/>
        </w:rPr>
      </w:pPr>
    </w:p>
    <w:p w14:paraId="35DAE009" w14:textId="77777777" w:rsidR="008A1897" w:rsidRDefault="008A1897" w:rsidP="008A1897">
      <w:pPr>
        <w:widowControl/>
        <w:autoSpaceDE w:val="0"/>
        <w:autoSpaceDN w:val="0"/>
        <w:adjustRightInd w:val="0"/>
        <w:jc w:val="left"/>
        <w:rPr>
          <w:rFonts w:ascii="Georgia" w:hAnsi="Georgia" w:cs="Georgia"/>
          <w:kern w:val="0"/>
          <w:sz w:val="26"/>
          <w:szCs w:val="26"/>
        </w:rPr>
      </w:pPr>
      <w:r>
        <w:rPr>
          <w:rFonts w:ascii="Georgia" w:hAnsi="Georgia" w:cs="Georgia"/>
          <w:kern w:val="0"/>
          <w:sz w:val="26"/>
          <w:szCs w:val="26"/>
        </w:rPr>
        <w:t>1. </w:t>
      </w:r>
    </w:p>
    <w:p w14:paraId="3AC5FB0B" w14:textId="2775ABFC" w:rsidR="008A1897" w:rsidRDefault="008A1897" w:rsidP="008A1897">
      <w:pPr>
        <w:widowControl/>
        <w:autoSpaceDE w:val="0"/>
        <w:autoSpaceDN w:val="0"/>
        <w:adjustRightInd w:val="0"/>
        <w:jc w:val="left"/>
        <w:rPr>
          <w:rFonts w:ascii="Georgia" w:hAnsi="Georgia" w:cs="Georgia"/>
          <w:color w:val="231F20"/>
          <w:kern w:val="0"/>
          <w:sz w:val="22"/>
        </w:rPr>
      </w:pPr>
      <w:r>
        <w:rPr>
          <w:rFonts w:ascii="Georgia" w:hAnsi="Georgia" w:cs="Georgia"/>
          <w:color w:val="231F20"/>
          <w:kern w:val="0"/>
          <w:sz w:val="22"/>
        </w:rPr>
        <w:t>Assume that a program has just referenced an address in virtual memory.</w:t>
      </w:r>
      <w:r w:rsidR="00594A09">
        <w:rPr>
          <w:rFonts w:ascii="Georgia" w:hAnsi="Georgia" w:cs="Georgia" w:hint="eastAsia"/>
          <w:color w:val="231F20"/>
          <w:kern w:val="0"/>
          <w:sz w:val="22"/>
        </w:rPr>
        <w:t xml:space="preserve"> </w:t>
      </w:r>
      <w:r>
        <w:rPr>
          <w:rFonts w:ascii="Georgia" w:hAnsi="Georgia" w:cs="Georgia"/>
          <w:color w:val="231F20"/>
          <w:kern w:val="0"/>
          <w:sz w:val="22"/>
        </w:rPr>
        <w:t>Describe a scenario in which each of the following can occur. (If no such</w:t>
      </w:r>
      <w:r w:rsidR="00594A09">
        <w:rPr>
          <w:rFonts w:ascii="Georgia" w:hAnsi="Georgia" w:cs="Georgia" w:hint="eastAsia"/>
          <w:color w:val="231F20"/>
          <w:kern w:val="0"/>
          <w:sz w:val="22"/>
        </w:rPr>
        <w:t xml:space="preserve"> </w:t>
      </w:r>
      <w:r>
        <w:rPr>
          <w:rFonts w:ascii="Georgia" w:hAnsi="Georgia" w:cs="Georgia"/>
          <w:color w:val="231F20"/>
          <w:kern w:val="0"/>
          <w:sz w:val="22"/>
        </w:rPr>
        <w:t>scenario can occur, explain why.)</w:t>
      </w:r>
    </w:p>
    <w:p w14:paraId="583CAA1D" w14:textId="77777777" w:rsidR="008A1897" w:rsidRDefault="008A1897" w:rsidP="008A1897">
      <w:pPr>
        <w:widowControl/>
        <w:autoSpaceDE w:val="0"/>
        <w:autoSpaceDN w:val="0"/>
        <w:adjustRightInd w:val="0"/>
        <w:jc w:val="left"/>
        <w:rPr>
          <w:rFonts w:ascii="Georgia" w:hAnsi="Georgia" w:cs="Georgia"/>
          <w:color w:val="231F20"/>
          <w:kern w:val="0"/>
          <w:sz w:val="22"/>
        </w:rPr>
      </w:pPr>
      <w:r>
        <w:rPr>
          <w:rFonts w:ascii="Georgia" w:hAnsi="Georgia" w:cs="Georgia"/>
          <w:color w:val="16ADF0"/>
          <w:kern w:val="0"/>
          <w:sz w:val="26"/>
          <w:szCs w:val="26"/>
        </w:rPr>
        <w:t xml:space="preserve">• </w:t>
      </w:r>
      <w:r>
        <w:rPr>
          <w:rFonts w:ascii="Georgia" w:hAnsi="Georgia" w:cs="Georgia"/>
          <w:color w:val="231F20"/>
          <w:kern w:val="0"/>
          <w:sz w:val="18"/>
          <w:szCs w:val="18"/>
        </w:rPr>
        <w:t xml:space="preserve">TLB </w:t>
      </w:r>
      <w:r>
        <w:rPr>
          <w:rFonts w:ascii="Georgia" w:hAnsi="Georgia" w:cs="Georgia"/>
          <w:color w:val="231F20"/>
          <w:kern w:val="0"/>
          <w:sz w:val="22"/>
        </w:rPr>
        <w:t>miss with no page fault</w:t>
      </w:r>
    </w:p>
    <w:p w14:paraId="2A570190" w14:textId="77777777" w:rsidR="008A1897" w:rsidRDefault="008A1897" w:rsidP="008A1897">
      <w:pPr>
        <w:widowControl/>
        <w:autoSpaceDE w:val="0"/>
        <w:autoSpaceDN w:val="0"/>
        <w:adjustRightInd w:val="0"/>
        <w:jc w:val="left"/>
        <w:rPr>
          <w:rFonts w:ascii="Georgia" w:hAnsi="Georgia" w:cs="Georgia"/>
          <w:color w:val="231F20"/>
          <w:kern w:val="0"/>
          <w:sz w:val="22"/>
        </w:rPr>
      </w:pPr>
      <w:r>
        <w:rPr>
          <w:rFonts w:ascii="Georgia" w:hAnsi="Georgia" w:cs="Georgia"/>
          <w:color w:val="16ADF0"/>
          <w:kern w:val="0"/>
          <w:sz w:val="26"/>
          <w:szCs w:val="26"/>
        </w:rPr>
        <w:t xml:space="preserve">• </w:t>
      </w:r>
      <w:r>
        <w:rPr>
          <w:rFonts w:ascii="Georgia" w:hAnsi="Georgia" w:cs="Georgia"/>
          <w:color w:val="231F20"/>
          <w:kern w:val="0"/>
          <w:sz w:val="18"/>
          <w:szCs w:val="18"/>
        </w:rPr>
        <w:t xml:space="preserve">TLB </w:t>
      </w:r>
      <w:r>
        <w:rPr>
          <w:rFonts w:ascii="Georgia" w:hAnsi="Georgia" w:cs="Georgia"/>
          <w:color w:val="231F20"/>
          <w:kern w:val="0"/>
          <w:sz w:val="22"/>
        </w:rPr>
        <w:t>miss and page fault</w:t>
      </w:r>
    </w:p>
    <w:p w14:paraId="66E3C1C9" w14:textId="77777777" w:rsidR="008A1897" w:rsidRDefault="008A1897" w:rsidP="008A1897">
      <w:pPr>
        <w:widowControl/>
        <w:autoSpaceDE w:val="0"/>
        <w:autoSpaceDN w:val="0"/>
        <w:adjustRightInd w:val="0"/>
        <w:jc w:val="left"/>
        <w:rPr>
          <w:rFonts w:ascii="Georgia" w:hAnsi="Georgia" w:cs="Georgia"/>
          <w:color w:val="231F20"/>
          <w:kern w:val="0"/>
          <w:sz w:val="22"/>
        </w:rPr>
      </w:pPr>
      <w:r>
        <w:rPr>
          <w:rFonts w:ascii="Georgia" w:hAnsi="Georgia" w:cs="Georgia"/>
          <w:color w:val="16ADF0"/>
          <w:kern w:val="0"/>
          <w:sz w:val="26"/>
          <w:szCs w:val="26"/>
        </w:rPr>
        <w:t xml:space="preserve">• </w:t>
      </w:r>
      <w:r>
        <w:rPr>
          <w:rFonts w:ascii="Georgia" w:hAnsi="Georgia" w:cs="Georgia"/>
          <w:color w:val="231F20"/>
          <w:kern w:val="0"/>
          <w:sz w:val="18"/>
          <w:szCs w:val="18"/>
        </w:rPr>
        <w:t xml:space="preserve">TLB </w:t>
      </w:r>
      <w:r>
        <w:rPr>
          <w:rFonts w:ascii="Georgia" w:hAnsi="Georgia" w:cs="Georgia"/>
          <w:color w:val="231F20"/>
          <w:kern w:val="0"/>
          <w:sz w:val="22"/>
        </w:rPr>
        <w:t>hit and no page fault</w:t>
      </w:r>
    </w:p>
    <w:p w14:paraId="598E58CF" w14:textId="35894E18" w:rsidR="007A65D3" w:rsidRDefault="008A1897" w:rsidP="008A1897">
      <w:pPr>
        <w:widowControl/>
        <w:autoSpaceDE w:val="0"/>
        <w:autoSpaceDN w:val="0"/>
        <w:adjustRightInd w:val="0"/>
        <w:jc w:val="left"/>
        <w:rPr>
          <w:rFonts w:ascii="Georgia" w:hAnsi="Georgia" w:cs="Georgia"/>
          <w:color w:val="231F20"/>
          <w:kern w:val="0"/>
          <w:sz w:val="22"/>
        </w:rPr>
      </w:pPr>
      <w:r>
        <w:rPr>
          <w:rFonts w:ascii="Georgia" w:hAnsi="Georgia" w:cs="Georgia"/>
          <w:color w:val="16ADF0"/>
          <w:kern w:val="0"/>
          <w:sz w:val="26"/>
          <w:szCs w:val="26"/>
        </w:rPr>
        <w:t xml:space="preserve">• </w:t>
      </w:r>
      <w:r>
        <w:rPr>
          <w:rFonts w:ascii="Georgia" w:hAnsi="Georgia" w:cs="Georgia"/>
          <w:color w:val="231F20"/>
          <w:kern w:val="0"/>
          <w:sz w:val="18"/>
          <w:szCs w:val="18"/>
        </w:rPr>
        <w:t xml:space="preserve">TLB </w:t>
      </w:r>
      <w:r>
        <w:rPr>
          <w:rFonts w:ascii="Georgia" w:hAnsi="Georgia" w:cs="Georgia"/>
          <w:color w:val="231F20"/>
          <w:kern w:val="0"/>
          <w:sz w:val="22"/>
        </w:rPr>
        <w:t>hit and page fault</w:t>
      </w:r>
    </w:p>
    <w:p w14:paraId="12A1273C" w14:textId="5ADB0C19" w:rsidR="007A65D3" w:rsidRDefault="007A65D3" w:rsidP="008A1897">
      <w:pPr>
        <w:widowControl/>
        <w:autoSpaceDE w:val="0"/>
        <w:autoSpaceDN w:val="0"/>
        <w:adjustRightInd w:val="0"/>
        <w:jc w:val="left"/>
        <w:rPr>
          <w:rFonts w:ascii="Georgia" w:hAnsi="Georgia" w:cs="Georgia"/>
          <w:color w:val="231F20"/>
          <w:kern w:val="0"/>
          <w:sz w:val="22"/>
        </w:rPr>
      </w:pPr>
      <w:r>
        <w:rPr>
          <w:rFonts w:ascii="Georgia" w:hAnsi="Georgia" w:cs="Georgia"/>
          <w:color w:val="231F20"/>
          <w:kern w:val="0"/>
          <w:sz w:val="22"/>
        </w:rPr>
        <w:t>A:</w:t>
      </w:r>
    </w:p>
    <w:p w14:paraId="206C0110" w14:textId="3F30A43C" w:rsidR="007A65D3" w:rsidRDefault="007A65D3" w:rsidP="008A1897">
      <w:pPr>
        <w:widowControl/>
        <w:autoSpaceDE w:val="0"/>
        <w:autoSpaceDN w:val="0"/>
        <w:adjustRightInd w:val="0"/>
        <w:jc w:val="left"/>
        <w:rPr>
          <w:rFonts w:ascii="Georgia" w:hAnsi="Georgia" w:cs="Georgia"/>
          <w:color w:val="231F20"/>
          <w:kern w:val="0"/>
          <w:sz w:val="22"/>
        </w:rPr>
      </w:pPr>
      <w:r>
        <w:rPr>
          <w:rFonts w:ascii="Georgia" w:hAnsi="Georgia" w:cs="Georgia" w:hint="eastAsia"/>
          <w:color w:val="231F20"/>
          <w:kern w:val="0"/>
          <w:sz w:val="22"/>
        </w:rPr>
        <w:t>1</w:t>
      </w:r>
      <w:r>
        <w:rPr>
          <w:rFonts w:ascii="Georgia" w:hAnsi="Georgia" w:cs="Georgia"/>
          <w:color w:val="231F20"/>
          <w:kern w:val="0"/>
          <w:sz w:val="22"/>
        </w:rPr>
        <w:t xml:space="preserve">. </w:t>
      </w:r>
      <w:r w:rsidRPr="007A65D3">
        <w:rPr>
          <w:rFonts w:ascii="Georgia" w:hAnsi="Georgia" w:cs="Georgia"/>
          <w:color w:val="231F20"/>
          <w:kern w:val="0"/>
          <w:sz w:val="22"/>
        </w:rPr>
        <w:t>page has been removed from the TLB but is still in memory</w:t>
      </w:r>
      <w:r>
        <w:rPr>
          <w:rFonts w:ascii="Georgia" w:hAnsi="Georgia" w:cs="Georgia"/>
          <w:color w:val="231F20"/>
          <w:kern w:val="0"/>
          <w:sz w:val="22"/>
        </w:rPr>
        <w:t>,</w:t>
      </w:r>
      <w:r w:rsidRPr="007A65D3">
        <w:t xml:space="preserve"> </w:t>
      </w:r>
      <w:r>
        <w:rPr>
          <w:rFonts w:ascii="Georgia" w:hAnsi="Georgia" w:cs="Georgia"/>
          <w:color w:val="231F20"/>
          <w:kern w:val="0"/>
          <w:sz w:val="22"/>
        </w:rPr>
        <w:t>p</w:t>
      </w:r>
      <w:r w:rsidRPr="007A65D3">
        <w:rPr>
          <w:rFonts w:ascii="Georgia" w:hAnsi="Georgia" w:cs="Georgia"/>
          <w:color w:val="231F20"/>
          <w:kern w:val="0"/>
          <w:sz w:val="22"/>
        </w:rPr>
        <w:t>ossible memory contents that are not frequently used</w:t>
      </w:r>
    </w:p>
    <w:p w14:paraId="0D6C5819" w14:textId="39C1BD2D" w:rsidR="007A65D3" w:rsidRDefault="007A65D3" w:rsidP="008A1897">
      <w:pPr>
        <w:widowControl/>
        <w:autoSpaceDE w:val="0"/>
        <w:autoSpaceDN w:val="0"/>
        <w:adjustRightInd w:val="0"/>
        <w:jc w:val="left"/>
        <w:rPr>
          <w:rFonts w:ascii="Georgia" w:hAnsi="Georgia" w:cs="Georgia"/>
          <w:color w:val="231F20"/>
          <w:kern w:val="0"/>
          <w:sz w:val="22"/>
        </w:rPr>
      </w:pPr>
      <w:r>
        <w:rPr>
          <w:rFonts w:ascii="Georgia" w:hAnsi="Georgia" w:cs="Georgia" w:hint="eastAsia"/>
          <w:color w:val="231F20"/>
          <w:kern w:val="0"/>
          <w:sz w:val="22"/>
        </w:rPr>
        <w:t>2</w:t>
      </w:r>
      <w:r>
        <w:rPr>
          <w:rFonts w:ascii="Georgia" w:hAnsi="Georgia" w:cs="Georgia"/>
          <w:color w:val="231F20"/>
          <w:kern w:val="0"/>
          <w:sz w:val="22"/>
        </w:rPr>
        <w:t xml:space="preserve">. </w:t>
      </w:r>
      <w:r w:rsidRPr="007A65D3">
        <w:rPr>
          <w:rFonts w:ascii="Georgia" w:hAnsi="Georgia" w:cs="Georgia"/>
          <w:color w:val="231F20"/>
          <w:kern w:val="0"/>
          <w:sz w:val="22"/>
        </w:rPr>
        <w:t>A page fault has occurred</w:t>
      </w:r>
    </w:p>
    <w:p w14:paraId="588328E9" w14:textId="2222F116" w:rsidR="007A65D3" w:rsidRDefault="007A65D3" w:rsidP="008A1897">
      <w:pPr>
        <w:widowControl/>
        <w:autoSpaceDE w:val="0"/>
        <w:autoSpaceDN w:val="0"/>
        <w:adjustRightInd w:val="0"/>
        <w:jc w:val="left"/>
        <w:rPr>
          <w:rFonts w:ascii="Georgia" w:hAnsi="Georgia" w:cs="Georgia"/>
          <w:color w:val="231F20"/>
          <w:kern w:val="0"/>
          <w:sz w:val="22"/>
        </w:rPr>
      </w:pPr>
      <w:r>
        <w:rPr>
          <w:rFonts w:ascii="Georgia" w:hAnsi="Georgia" w:cs="Georgia" w:hint="eastAsia"/>
          <w:color w:val="231F20"/>
          <w:kern w:val="0"/>
          <w:sz w:val="22"/>
        </w:rPr>
        <w:t>3</w:t>
      </w:r>
      <w:r>
        <w:rPr>
          <w:rFonts w:ascii="Georgia" w:hAnsi="Georgia" w:cs="Georgia"/>
          <w:color w:val="231F20"/>
          <w:kern w:val="0"/>
          <w:sz w:val="22"/>
        </w:rPr>
        <w:t xml:space="preserve">. </w:t>
      </w:r>
      <w:r w:rsidRPr="007A65D3">
        <w:rPr>
          <w:rFonts w:ascii="Georgia" w:hAnsi="Georgia" w:cs="Georgia"/>
          <w:color w:val="231F20"/>
          <w:kern w:val="0"/>
          <w:sz w:val="22"/>
        </w:rPr>
        <w:t xml:space="preserve">Frequently used memory content, both in memory and </w:t>
      </w:r>
      <w:r>
        <w:rPr>
          <w:rFonts w:ascii="Georgia" w:hAnsi="Georgia" w:cs="Georgia"/>
          <w:color w:val="231F20"/>
          <w:kern w:val="0"/>
          <w:sz w:val="22"/>
        </w:rPr>
        <w:t xml:space="preserve">has </w:t>
      </w:r>
      <w:r w:rsidRPr="007A65D3">
        <w:rPr>
          <w:rFonts w:ascii="Georgia" w:hAnsi="Georgia" w:cs="Georgia"/>
          <w:color w:val="231F20"/>
          <w:kern w:val="0"/>
          <w:sz w:val="22"/>
        </w:rPr>
        <w:t>indexed in the TLB</w:t>
      </w:r>
    </w:p>
    <w:p w14:paraId="3187A259" w14:textId="22346D11" w:rsidR="00A37664" w:rsidRPr="007A65D3" w:rsidRDefault="00A37664" w:rsidP="008A1897">
      <w:pPr>
        <w:widowControl/>
        <w:autoSpaceDE w:val="0"/>
        <w:autoSpaceDN w:val="0"/>
        <w:adjustRightInd w:val="0"/>
        <w:jc w:val="left"/>
        <w:rPr>
          <w:rFonts w:ascii="Georgia" w:hAnsi="Georgia" w:cs="Georgia"/>
          <w:color w:val="231F20"/>
          <w:kern w:val="0"/>
          <w:sz w:val="22"/>
        </w:rPr>
      </w:pPr>
      <w:r>
        <w:rPr>
          <w:rFonts w:ascii="Georgia" w:hAnsi="Georgia" w:cs="Georgia" w:hint="eastAsia"/>
          <w:color w:val="231F20"/>
          <w:kern w:val="0"/>
          <w:sz w:val="22"/>
        </w:rPr>
        <w:t>4</w:t>
      </w:r>
      <w:r>
        <w:rPr>
          <w:rFonts w:ascii="Georgia" w:hAnsi="Georgia" w:cs="Georgia"/>
          <w:color w:val="231F20"/>
          <w:kern w:val="0"/>
          <w:sz w:val="22"/>
        </w:rPr>
        <w:t xml:space="preserve">. </w:t>
      </w:r>
      <w:r w:rsidRPr="00A37664">
        <w:rPr>
          <w:rFonts w:ascii="Georgia" w:hAnsi="Georgia" w:cs="Georgia"/>
          <w:color w:val="231F20"/>
          <w:kern w:val="0"/>
          <w:sz w:val="22"/>
        </w:rPr>
        <w:t>No such situation exists</w:t>
      </w:r>
    </w:p>
    <w:p w14:paraId="48622529" w14:textId="77777777" w:rsidR="008A1897" w:rsidRDefault="008A1897" w:rsidP="008A1897">
      <w:pPr>
        <w:widowControl/>
        <w:autoSpaceDE w:val="0"/>
        <w:autoSpaceDN w:val="0"/>
        <w:adjustRightInd w:val="0"/>
        <w:jc w:val="left"/>
        <w:rPr>
          <w:rFonts w:ascii="Georgia" w:hAnsi="Georgia" w:cs="Georgia"/>
          <w:kern w:val="0"/>
          <w:sz w:val="26"/>
          <w:szCs w:val="26"/>
        </w:rPr>
      </w:pPr>
    </w:p>
    <w:p w14:paraId="78388203" w14:textId="77777777" w:rsidR="008A1897" w:rsidRDefault="008A1897" w:rsidP="008A1897">
      <w:pPr>
        <w:widowControl/>
        <w:autoSpaceDE w:val="0"/>
        <w:autoSpaceDN w:val="0"/>
        <w:adjustRightInd w:val="0"/>
        <w:jc w:val="left"/>
        <w:rPr>
          <w:rFonts w:ascii="Georgia" w:hAnsi="Georgia" w:cs="Georgia"/>
          <w:kern w:val="0"/>
          <w:sz w:val="26"/>
          <w:szCs w:val="26"/>
        </w:rPr>
      </w:pPr>
      <w:r>
        <w:rPr>
          <w:rFonts w:ascii="Georgia" w:hAnsi="Georgia" w:cs="Georgia"/>
          <w:kern w:val="0"/>
          <w:sz w:val="26"/>
          <w:szCs w:val="26"/>
        </w:rPr>
        <w:t>2.</w:t>
      </w:r>
    </w:p>
    <w:p w14:paraId="36C9B2E1" w14:textId="6F85B7B2" w:rsidR="008A1897" w:rsidRDefault="008A1897" w:rsidP="008A1897">
      <w:pPr>
        <w:widowControl/>
        <w:autoSpaceDE w:val="0"/>
        <w:autoSpaceDN w:val="0"/>
        <w:adjustRightInd w:val="0"/>
        <w:jc w:val="left"/>
        <w:rPr>
          <w:rFonts w:ascii="Georgia" w:hAnsi="Georgia" w:cs="Georgia"/>
          <w:color w:val="231F20"/>
          <w:kern w:val="0"/>
          <w:sz w:val="22"/>
        </w:rPr>
      </w:pPr>
      <w:r>
        <w:rPr>
          <w:rFonts w:ascii="Georgia" w:hAnsi="Georgia" w:cs="Georgia"/>
          <w:color w:val="231F20"/>
          <w:kern w:val="0"/>
          <w:sz w:val="22"/>
        </w:rPr>
        <w:t>Assume that we have a demand-paged memory. The page table is held in</w:t>
      </w:r>
      <w:r w:rsidR="00594A09">
        <w:rPr>
          <w:rFonts w:ascii="Georgia" w:hAnsi="Georgia" w:cs="Georgia" w:hint="eastAsia"/>
          <w:color w:val="231F20"/>
          <w:kern w:val="0"/>
          <w:sz w:val="22"/>
        </w:rPr>
        <w:t xml:space="preserve"> </w:t>
      </w:r>
      <w:r>
        <w:rPr>
          <w:rFonts w:ascii="Georgia" w:hAnsi="Georgia" w:cs="Georgia"/>
          <w:color w:val="231F20"/>
          <w:kern w:val="0"/>
          <w:sz w:val="22"/>
        </w:rPr>
        <w:t>registers. It takes 8 milliseconds to service a page fault if an empty frame</w:t>
      </w:r>
      <w:r w:rsidR="00594A09">
        <w:rPr>
          <w:rFonts w:ascii="Georgia" w:hAnsi="Georgia" w:cs="Georgia" w:hint="eastAsia"/>
          <w:color w:val="231F20"/>
          <w:kern w:val="0"/>
          <w:sz w:val="22"/>
        </w:rPr>
        <w:t xml:space="preserve"> </w:t>
      </w:r>
      <w:r>
        <w:rPr>
          <w:rFonts w:ascii="Georgia" w:hAnsi="Georgia" w:cs="Georgia"/>
          <w:color w:val="231F20"/>
          <w:kern w:val="0"/>
          <w:sz w:val="22"/>
        </w:rPr>
        <w:t>is available or if the replaced page is not modified and 20 milliseconds if</w:t>
      </w:r>
      <w:r w:rsidR="00594A09">
        <w:rPr>
          <w:rFonts w:ascii="Georgia" w:hAnsi="Georgia" w:cs="Georgia" w:hint="eastAsia"/>
          <w:color w:val="231F20"/>
          <w:kern w:val="0"/>
          <w:sz w:val="22"/>
        </w:rPr>
        <w:t xml:space="preserve"> </w:t>
      </w:r>
      <w:r>
        <w:rPr>
          <w:rFonts w:ascii="Georgia" w:hAnsi="Georgia" w:cs="Georgia"/>
          <w:color w:val="231F20"/>
          <w:kern w:val="0"/>
          <w:sz w:val="22"/>
        </w:rPr>
        <w:t>the replaced page is modified. Memory-access time is 100 nanoseconds.</w:t>
      </w:r>
      <w:r w:rsidR="00594A09">
        <w:rPr>
          <w:rFonts w:ascii="Georgia" w:hAnsi="Georgia" w:cs="Georgia" w:hint="eastAsia"/>
          <w:color w:val="231F20"/>
          <w:kern w:val="0"/>
          <w:sz w:val="22"/>
        </w:rPr>
        <w:t xml:space="preserve"> </w:t>
      </w:r>
      <w:r>
        <w:rPr>
          <w:rFonts w:ascii="Georgia" w:hAnsi="Georgia" w:cs="Georgia"/>
          <w:color w:val="231F20"/>
          <w:kern w:val="0"/>
          <w:sz w:val="22"/>
        </w:rPr>
        <w:t>Assume that the page to be replaced is modified 70 percent of the</w:t>
      </w:r>
      <w:r w:rsidR="00594A09">
        <w:rPr>
          <w:rFonts w:ascii="Georgia" w:hAnsi="Georgia" w:cs="Georgia" w:hint="eastAsia"/>
          <w:color w:val="231F20"/>
          <w:kern w:val="0"/>
          <w:sz w:val="22"/>
        </w:rPr>
        <w:t xml:space="preserve"> </w:t>
      </w:r>
      <w:r>
        <w:rPr>
          <w:rFonts w:ascii="Georgia" w:hAnsi="Georgia" w:cs="Georgia"/>
          <w:color w:val="231F20"/>
          <w:kern w:val="0"/>
          <w:sz w:val="22"/>
        </w:rPr>
        <w:t>time. What is the maximum acceptable page-fault rate for an effective</w:t>
      </w:r>
      <w:r w:rsidR="00594A09">
        <w:rPr>
          <w:rFonts w:ascii="Georgia" w:hAnsi="Georgia" w:cs="Georgia" w:hint="eastAsia"/>
          <w:color w:val="231F20"/>
          <w:kern w:val="0"/>
          <w:sz w:val="22"/>
        </w:rPr>
        <w:t xml:space="preserve"> </w:t>
      </w:r>
      <w:r>
        <w:rPr>
          <w:rFonts w:ascii="Georgia" w:hAnsi="Georgia" w:cs="Georgia"/>
          <w:color w:val="231F20"/>
          <w:kern w:val="0"/>
          <w:sz w:val="22"/>
        </w:rPr>
        <w:t>access time of no more than 200 nanoseconds?</w:t>
      </w:r>
    </w:p>
    <w:p w14:paraId="77E524B7" w14:textId="0C114439" w:rsidR="00051A96" w:rsidRDefault="00051A96" w:rsidP="008A1897">
      <w:pPr>
        <w:widowControl/>
        <w:autoSpaceDE w:val="0"/>
        <w:autoSpaceDN w:val="0"/>
        <w:adjustRightInd w:val="0"/>
        <w:jc w:val="left"/>
        <w:rPr>
          <w:rFonts w:ascii="Georgia" w:hAnsi="Georgia" w:cs="Georgia"/>
          <w:color w:val="231F20"/>
          <w:kern w:val="0"/>
          <w:sz w:val="22"/>
        </w:rPr>
      </w:pPr>
      <w:r>
        <w:rPr>
          <w:rFonts w:ascii="Georgia" w:hAnsi="Georgia" w:cs="Georgia" w:hint="eastAsia"/>
          <w:color w:val="231F20"/>
          <w:kern w:val="0"/>
          <w:sz w:val="22"/>
        </w:rPr>
        <w:t>A</w:t>
      </w:r>
      <w:r w:rsidR="00735041">
        <w:rPr>
          <w:rFonts w:ascii="Georgia" w:hAnsi="Georgia" w:cs="Georgia"/>
          <w:color w:val="231F20"/>
          <w:kern w:val="0"/>
          <w:sz w:val="22"/>
        </w:rPr>
        <w:t>: (t</w:t>
      </w:r>
      <w:r w:rsidR="00735041" w:rsidRPr="00735041">
        <w:rPr>
          <w:rFonts w:ascii="Georgia" w:hAnsi="Georgia" w:cs="Georgia"/>
          <w:color w:val="231F20"/>
          <w:kern w:val="0"/>
          <w:sz w:val="22"/>
        </w:rPr>
        <w:t>ime units are in microseconds</w:t>
      </w:r>
      <w:r w:rsidR="00735041">
        <w:rPr>
          <w:rFonts w:ascii="Georgia" w:hAnsi="Georgia" w:cs="Georgia"/>
          <w:color w:val="231F20"/>
          <w:kern w:val="0"/>
          <w:sz w:val="22"/>
        </w:rPr>
        <w:t>)</w:t>
      </w:r>
    </w:p>
    <w:p w14:paraId="4B639189" w14:textId="2CB1C4D2" w:rsidR="00051A96" w:rsidRDefault="00735041" w:rsidP="008A1897">
      <w:pPr>
        <w:widowControl/>
        <w:autoSpaceDE w:val="0"/>
        <w:autoSpaceDN w:val="0"/>
        <w:adjustRightInd w:val="0"/>
        <w:jc w:val="left"/>
        <w:rPr>
          <w:rFonts w:ascii="Georgia" w:hAnsi="Georgia" w:cs="Georgia"/>
          <w:color w:val="231F20"/>
          <w:kern w:val="0"/>
          <w:sz w:val="22"/>
        </w:rPr>
      </w:pPr>
      <w:r>
        <w:rPr>
          <w:rFonts w:ascii="Georgia" w:hAnsi="Georgia" w:cs="Georgia"/>
          <w:color w:val="231F20"/>
          <w:kern w:val="0"/>
          <w:sz w:val="22"/>
        </w:rPr>
        <w:tab/>
        <w:t xml:space="preserve">(1 - P) * 0.1 + o.3P * 8000 + 0.7P * 20000 </w:t>
      </w:r>
      <w:r>
        <w:rPr>
          <w:rFonts w:ascii="Georgia" w:hAnsi="Georgia" w:cs="Georgia"/>
          <w:color w:val="231F20"/>
          <w:kern w:val="0"/>
          <w:sz w:val="22"/>
        </w:rPr>
        <w:tab/>
        <w:t xml:space="preserve">&lt; </w:t>
      </w:r>
      <w:r>
        <w:rPr>
          <w:rFonts w:ascii="Georgia" w:hAnsi="Georgia" w:cs="Georgia"/>
          <w:color w:val="231F20"/>
          <w:kern w:val="0"/>
          <w:sz w:val="22"/>
        </w:rPr>
        <w:tab/>
        <w:t>0.2</w:t>
      </w:r>
    </w:p>
    <w:p w14:paraId="5B3067BA" w14:textId="4B241280" w:rsidR="00735041" w:rsidRDefault="00735041" w:rsidP="008A1897">
      <w:pPr>
        <w:widowControl/>
        <w:autoSpaceDE w:val="0"/>
        <w:autoSpaceDN w:val="0"/>
        <w:adjustRightInd w:val="0"/>
        <w:jc w:val="left"/>
        <w:rPr>
          <w:rFonts w:ascii="Georgia" w:hAnsi="Georgia" w:cs="Georgia"/>
          <w:color w:val="231F20"/>
          <w:kern w:val="0"/>
          <w:sz w:val="22"/>
        </w:rPr>
      </w:pPr>
      <w:r>
        <w:rPr>
          <w:rFonts w:ascii="Georgia" w:hAnsi="Georgia" w:cs="Georgia"/>
          <w:color w:val="231F20"/>
          <w:kern w:val="0"/>
          <w:sz w:val="22"/>
        </w:rPr>
        <w:tab/>
      </w:r>
      <w:r>
        <w:rPr>
          <w:rFonts w:ascii="Georgia" w:hAnsi="Georgia" w:cs="Georgia"/>
          <w:color w:val="231F20"/>
          <w:kern w:val="0"/>
          <w:sz w:val="22"/>
        </w:rPr>
        <w:tab/>
      </w:r>
      <w:r>
        <w:rPr>
          <w:rFonts w:ascii="Georgia" w:hAnsi="Georgia" w:cs="Georgia"/>
          <w:color w:val="231F20"/>
          <w:kern w:val="0"/>
          <w:sz w:val="22"/>
        </w:rPr>
        <w:tab/>
      </w:r>
      <w:r>
        <w:rPr>
          <w:rFonts w:ascii="Georgia" w:hAnsi="Georgia" w:cs="Georgia"/>
          <w:color w:val="231F20"/>
          <w:kern w:val="0"/>
          <w:sz w:val="22"/>
        </w:rPr>
        <w:tab/>
      </w:r>
      <w:r>
        <w:rPr>
          <w:rFonts w:ascii="Georgia" w:hAnsi="Georgia" w:cs="Georgia"/>
          <w:color w:val="231F20"/>
          <w:kern w:val="0"/>
          <w:sz w:val="22"/>
        </w:rPr>
        <w:tab/>
      </w:r>
      <w:r>
        <w:rPr>
          <w:rFonts w:ascii="Georgia" w:hAnsi="Georgia" w:cs="Georgia"/>
          <w:color w:val="231F20"/>
          <w:kern w:val="0"/>
          <w:sz w:val="22"/>
        </w:rPr>
        <w:tab/>
      </w:r>
      <w:r>
        <w:rPr>
          <w:rFonts w:ascii="Georgia" w:hAnsi="Georgia" w:cs="Georgia"/>
          <w:color w:val="231F20"/>
          <w:kern w:val="0"/>
          <w:sz w:val="22"/>
        </w:rPr>
        <w:tab/>
      </w:r>
      <w:r>
        <w:rPr>
          <w:rFonts w:ascii="Georgia" w:hAnsi="Georgia" w:cs="Georgia"/>
          <w:color w:val="231F20"/>
          <w:kern w:val="0"/>
          <w:sz w:val="22"/>
        </w:rPr>
        <w:tab/>
        <w:t>16400.1P</w:t>
      </w:r>
      <w:r>
        <w:rPr>
          <w:rFonts w:ascii="Georgia" w:hAnsi="Georgia" w:cs="Georgia"/>
          <w:color w:val="231F20"/>
          <w:kern w:val="0"/>
          <w:sz w:val="22"/>
        </w:rPr>
        <w:tab/>
        <w:t>&lt;</w:t>
      </w:r>
      <w:r>
        <w:rPr>
          <w:rFonts w:ascii="Georgia" w:hAnsi="Georgia" w:cs="Georgia"/>
          <w:color w:val="231F20"/>
          <w:kern w:val="0"/>
          <w:sz w:val="22"/>
        </w:rPr>
        <w:tab/>
        <w:t>0.1</w:t>
      </w:r>
    </w:p>
    <w:p w14:paraId="66764743" w14:textId="08F21BE0" w:rsidR="00832AB4" w:rsidRDefault="00735041" w:rsidP="008A1897">
      <w:pPr>
        <w:widowControl/>
        <w:autoSpaceDE w:val="0"/>
        <w:autoSpaceDN w:val="0"/>
        <w:adjustRightInd w:val="0"/>
        <w:jc w:val="left"/>
        <w:rPr>
          <w:rFonts w:ascii="Georgia" w:hAnsi="Georgia" w:cs="Georgia"/>
          <w:color w:val="231F20"/>
          <w:kern w:val="0"/>
          <w:sz w:val="22"/>
        </w:rPr>
      </w:pPr>
      <w:r>
        <w:rPr>
          <w:rFonts w:ascii="Georgia" w:hAnsi="Georgia" w:cs="Georgia"/>
          <w:color w:val="231F20"/>
          <w:kern w:val="0"/>
          <w:sz w:val="22"/>
        </w:rPr>
        <w:tab/>
      </w:r>
      <w:r>
        <w:rPr>
          <w:rFonts w:ascii="Georgia" w:hAnsi="Georgia" w:cs="Georgia"/>
          <w:color w:val="231F20"/>
          <w:kern w:val="0"/>
          <w:sz w:val="22"/>
        </w:rPr>
        <w:tab/>
      </w:r>
      <w:r>
        <w:rPr>
          <w:rFonts w:ascii="Georgia" w:hAnsi="Georgia" w:cs="Georgia"/>
          <w:color w:val="231F20"/>
          <w:kern w:val="0"/>
          <w:sz w:val="22"/>
        </w:rPr>
        <w:tab/>
      </w:r>
      <w:r>
        <w:rPr>
          <w:rFonts w:ascii="Georgia" w:hAnsi="Georgia" w:cs="Georgia"/>
          <w:color w:val="231F20"/>
          <w:kern w:val="0"/>
          <w:sz w:val="22"/>
        </w:rPr>
        <w:tab/>
      </w:r>
      <w:r>
        <w:rPr>
          <w:rFonts w:ascii="Georgia" w:hAnsi="Georgia" w:cs="Georgia"/>
          <w:color w:val="231F20"/>
          <w:kern w:val="0"/>
          <w:sz w:val="22"/>
        </w:rPr>
        <w:tab/>
      </w:r>
      <w:r>
        <w:rPr>
          <w:rFonts w:ascii="Georgia" w:hAnsi="Georgia" w:cs="Georgia"/>
          <w:color w:val="231F20"/>
          <w:kern w:val="0"/>
          <w:sz w:val="22"/>
        </w:rPr>
        <w:tab/>
      </w:r>
      <w:r>
        <w:rPr>
          <w:rFonts w:ascii="Georgia" w:hAnsi="Georgia" w:cs="Georgia"/>
          <w:color w:val="231F20"/>
          <w:kern w:val="0"/>
          <w:sz w:val="22"/>
        </w:rPr>
        <w:tab/>
      </w:r>
      <w:r>
        <w:rPr>
          <w:rFonts w:ascii="Georgia" w:hAnsi="Georgia" w:cs="Georgia"/>
          <w:color w:val="231F20"/>
          <w:kern w:val="0"/>
          <w:sz w:val="22"/>
        </w:rPr>
        <w:tab/>
      </w:r>
      <w:r>
        <w:rPr>
          <w:rFonts w:ascii="Georgia" w:hAnsi="Georgia" w:cs="Georgia"/>
          <w:color w:val="231F20"/>
          <w:kern w:val="0"/>
          <w:sz w:val="22"/>
        </w:rPr>
        <w:tab/>
      </w:r>
      <w:r w:rsidR="00AE34F7">
        <w:rPr>
          <w:rFonts w:ascii="Georgia" w:hAnsi="Georgia" w:cs="Georgia"/>
          <w:color w:val="231F20"/>
          <w:kern w:val="0"/>
          <w:sz w:val="22"/>
        </w:rPr>
        <w:tab/>
      </w:r>
      <w:r>
        <w:rPr>
          <w:rFonts w:ascii="Georgia" w:hAnsi="Georgia" w:cs="Georgia"/>
          <w:color w:val="231F20"/>
          <w:kern w:val="0"/>
          <w:sz w:val="22"/>
        </w:rPr>
        <w:t>P</w:t>
      </w:r>
      <w:r>
        <w:rPr>
          <w:rFonts w:ascii="Georgia" w:hAnsi="Georgia" w:cs="Georgia"/>
          <w:color w:val="231F20"/>
          <w:kern w:val="0"/>
          <w:sz w:val="22"/>
        </w:rPr>
        <w:tab/>
        <w:t>&lt;</w:t>
      </w:r>
      <w:r>
        <w:rPr>
          <w:rFonts w:ascii="Georgia" w:hAnsi="Georgia" w:cs="Georgia"/>
          <w:color w:val="231F20"/>
          <w:kern w:val="0"/>
          <w:sz w:val="22"/>
        </w:rPr>
        <w:tab/>
        <w:t>1/164001</w:t>
      </w:r>
      <w:r>
        <w:rPr>
          <w:rFonts w:ascii="Georgia" w:hAnsi="Georgia" w:cs="Georgia"/>
          <w:color w:val="231F20"/>
          <w:kern w:val="0"/>
          <w:sz w:val="22"/>
        </w:rPr>
        <w:tab/>
        <w:t>=</w:t>
      </w:r>
      <w:r>
        <w:rPr>
          <w:rFonts w:ascii="Georgia" w:hAnsi="Georgia" w:cs="Georgia"/>
          <w:color w:val="231F20"/>
          <w:kern w:val="0"/>
          <w:sz w:val="22"/>
        </w:rPr>
        <w:tab/>
        <w:t>6E-6</w:t>
      </w:r>
    </w:p>
    <w:p w14:paraId="1A7D78DD" w14:textId="6AE964BD" w:rsidR="00A37664" w:rsidRDefault="00832AB4" w:rsidP="008A1897">
      <w:pPr>
        <w:widowControl/>
        <w:autoSpaceDE w:val="0"/>
        <w:autoSpaceDN w:val="0"/>
        <w:adjustRightInd w:val="0"/>
        <w:jc w:val="left"/>
        <w:rPr>
          <w:rFonts w:ascii="Georgia" w:hAnsi="Georgia" w:cs="Georgia"/>
          <w:color w:val="231F20"/>
          <w:kern w:val="0"/>
          <w:sz w:val="22"/>
        </w:rPr>
      </w:pPr>
      <w:r w:rsidRPr="00832AB4">
        <w:rPr>
          <w:rFonts w:ascii="Georgia" w:hAnsi="Georgia" w:cs="Georgia"/>
          <w:color w:val="231F20"/>
          <w:kern w:val="0"/>
          <w:sz w:val="22"/>
        </w:rPr>
        <w:t xml:space="preserve">Therefore, the maximum page </w:t>
      </w:r>
      <w:r>
        <w:rPr>
          <w:rFonts w:ascii="Georgia" w:hAnsi="Georgia" w:cs="Georgia"/>
          <w:color w:val="231F20"/>
          <w:kern w:val="0"/>
          <w:sz w:val="22"/>
        </w:rPr>
        <w:t>fault</w:t>
      </w:r>
      <w:r w:rsidRPr="00832AB4">
        <w:rPr>
          <w:rFonts w:ascii="Georgia" w:hAnsi="Georgia" w:cs="Georgia"/>
          <w:color w:val="231F20"/>
          <w:kern w:val="0"/>
          <w:sz w:val="22"/>
        </w:rPr>
        <w:t xml:space="preserve"> rate</w:t>
      </w:r>
      <w:r w:rsidR="00696810">
        <w:rPr>
          <w:rFonts w:ascii="Georgia" w:hAnsi="Georgia" w:cs="Georgia"/>
          <w:color w:val="231F20"/>
          <w:kern w:val="0"/>
          <w:sz w:val="22"/>
        </w:rPr>
        <w:t xml:space="preserve"> P</w:t>
      </w:r>
      <w:r w:rsidRPr="00832AB4">
        <w:rPr>
          <w:rFonts w:ascii="Georgia" w:hAnsi="Georgia" w:cs="Georgia"/>
          <w:color w:val="231F20"/>
          <w:kern w:val="0"/>
          <w:sz w:val="22"/>
        </w:rPr>
        <w:t xml:space="preserve"> is</w:t>
      </w:r>
      <w:r>
        <w:rPr>
          <w:rFonts w:ascii="Georgia" w:hAnsi="Georgia" w:cs="Georgia"/>
          <w:color w:val="231F20"/>
          <w:kern w:val="0"/>
          <w:sz w:val="22"/>
        </w:rPr>
        <w:t xml:space="preserve"> 6E-6</w:t>
      </w:r>
      <w:r w:rsidR="00BA4F42">
        <w:rPr>
          <w:rFonts w:ascii="Georgia" w:hAnsi="Georgia" w:cs="Georgia"/>
          <w:color w:val="231F20"/>
          <w:kern w:val="0"/>
          <w:sz w:val="22"/>
        </w:rPr>
        <w:t>.</w:t>
      </w:r>
    </w:p>
    <w:p w14:paraId="72E030C9" w14:textId="77777777" w:rsidR="008A1897" w:rsidRDefault="008A1897" w:rsidP="008A1897">
      <w:pPr>
        <w:widowControl/>
        <w:autoSpaceDE w:val="0"/>
        <w:autoSpaceDN w:val="0"/>
        <w:adjustRightInd w:val="0"/>
        <w:jc w:val="left"/>
        <w:rPr>
          <w:rFonts w:ascii="Georgia" w:hAnsi="Georgia" w:cs="Georgia"/>
          <w:kern w:val="0"/>
          <w:sz w:val="26"/>
          <w:szCs w:val="26"/>
        </w:rPr>
      </w:pPr>
    </w:p>
    <w:p w14:paraId="1DBC8110" w14:textId="77777777" w:rsidR="008A1897" w:rsidRDefault="008A1897" w:rsidP="008A1897">
      <w:pPr>
        <w:widowControl/>
        <w:autoSpaceDE w:val="0"/>
        <w:autoSpaceDN w:val="0"/>
        <w:adjustRightInd w:val="0"/>
        <w:jc w:val="left"/>
        <w:rPr>
          <w:rFonts w:ascii="Georgia" w:hAnsi="Georgia" w:cs="Georgia"/>
          <w:kern w:val="0"/>
          <w:sz w:val="26"/>
          <w:szCs w:val="26"/>
        </w:rPr>
      </w:pPr>
      <w:r>
        <w:rPr>
          <w:rFonts w:ascii="Georgia" w:hAnsi="Georgia" w:cs="Georgia"/>
          <w:kern w:val="0"/>
          <w:sz w:val="26"/>
          <w:szCs w:val="26"/>
        </w:rPr>
        <w:t>3.</w:t>
      </w:r>
    </w:p>
    <w:p w14:paraId="0C7478B3" w14:textId="35EBEBAC" w:rsidR="008A1897" w:rsidRDefault="008A1897" w:rsidP="008A1897">
      <w:pPr>
        <w:widowControl/>
        <w:autoSpaceDE w:val="0"/>
        <w:autoSpaceDN w:val="0"/>
        <w:adjustRightInd w:val="0"/>
        <w:jc w:val="left"/>
        <w:rPr>
          <w:rFonts w:ascii="Georgia" w:hAnsi="Georgia" w:cs="Georgia"/>
          <w:color w:val="231F20"/>
          <w:kern w:val="0"/>
          <w:sz w:val="22"/>
        </w:rPr>
      </w:pPr>
      <w:r>
        <w:rPr>
          <w:rFonts w:ascii="Georgia" w:hAnsi="Georgia" w:cs="Georgia"/>
          <w:color w:val="231F20"/>
          <w:kern w:val="0"/>
          <w:sz w:val="22"/>
        </w:rPr>
        <w:t>When a page fault occurs, the process requesting the page must block</w:t>
      </w:r>
      <w:r w:rsidR="00594A09">
        <w:rPr>
          <w:rFonts w:ascii="Georgia" w:hAnsi="Georgia" w:cs="Georgia" w:hint="eastAsia"/>
          <w:color w:val="231F20"/>
          <w:kern w:val="0"/>
          <w:sz w:val="22"/>
        </w:rPr>
        <w:t xml:space="preserve"> </w:t>
      </w:r>
      <w:r>
        <w:rPr>
          <w:rFonts w:ascii="Georgia" w:hAnsi="Georgia" w:cs="Georgia"/>
          <w:color w:val="231F20"/>
          <w:kern w:val="0"/>
          <w:sz w:val="22"/>
        </w:rPr>
        <w:t>while waiting for the page to be brought from</w:t>
      </w:r>
      <w:r w:rsidR="00594A09">
        <w:rPr>
          <w:rFonts w:ascii="Georgia" w:hAnsi="Georgia" w:cs="Georgia"/>
          <w:color w:val="231F20"/>
          <w:kern w:val="0"/>
          <w:sz w:val="22"/>
        </w:rPr>
        <w:t xml:space="preserve"> </w:t>
      </w:r>
      <w:r>
        <w:rPr>
          <w:rFonts w:ascii="Georgia" w:hAnsi="Georgia" w:cs="Georgia"/>
          <w:color w:val="231F20"/>
          <w:kern w:val="0"/>
          <w:sz w:val="22"/>
        </w:rPr>
        <w:t>disk into physical memory.</w:t>
      </w:r>
      <w:r w:rsidR="00594A09">
        <w:rPr>
          <w:rFonts w:ascii="Georgia" w:hAnsi="Georgia" w:cs="Georgia" w:hint="eastAsia"/>
          <w:color w:val="231F20"/>
          <w:kern w:val="0"/>
          <w:sz w:val="22"/>
        </w:rPr>
        <w:t xml:space="preserve"> </w:t>
      </w:r>
      <w:r>
        <w:rPr>
          <w:rFonts w:ascii="Georgia" w:hAnsi="Georgia" w:cs="Georgia"/>
          <w:color w:val="231F20"/>
          <w:kern w:val="0"/>
          <w:sz w:val="22"/>
        </w:rPr>
        <w:t>Assume that there exists a process with five user-level threads and that</w:t>
      </w:r>
      <w:r w:rsidR="00594A09">
        <w:rPr>
          <w:rFonts w:ascii="Georgia" w:hAnsi="Georgia" w:cs="Georgia" w:hint="eastAsia"/>
          <w:color w:val="231F20"/>
          <w:kern w:val="0"/>
          <w:sz w:val="22"/>
        </w:rPr>
        <w:t xml:space="preserve"> </w:t>
      </w:r>
      <w:r>
        <w:rPr>
          <w:rFonts w:ascii="Georgia" w:hAnsi="Georgia" w:cs="Georgia"/>
          <w:color w:val="231F20"/>
          <w:kern w:val="0"/>
          <w:sz w:val="22"/>
        </w:rPr>
        <w:t>the mapping of user threads to kernel threads is one to one. If one user</w:t>
      </w:r>
      <w:r w:rsidR="00594A09">
        <w:rPr>
          <w:rFonts w:ascii="Georgia" w:hAnsi="Georgia" w:cs="Georgia" w:hint="eastAsia"/>
          <w:color w:val="231F20"/>
          <w:kern w:val="0"/>
          <w:sz w:val="22"/>
        </w:rPr>
        <w:t xml:space="preserve"> </w:t>
      </w:r>
      <w:r>
        <w:rPr>
          <w:rFonts w:ascii="Georgia" w:hAnsi="Georgia" w:cs="Georgia"/>
          <w:color w:val="231F20"/>
          <w:kern w:val="0"/>
          <w:sz w:val="22"/>
        </w:rPr>
        <w:t>thread incurs a page fault while accessing its stack, would the other</w:t>
      </w:r>
      <w:r w:rsidR="00594A09">
        <w:rPr>
          <w:rFonts w:ascii="Georgia" w:hAnsi="Georgia" w:cs="Georgia" w:hint="eastAsia"/>
          <w:color w:val="231F20"/>
          <w:kern w:val="0"/>
          <w:sz w:val="22"/>
        </w:rPr>
        <w:t xml:space="preserve"> </w:t>
      </w:r>
      <w:r>
        <w:rPr>
          <w:rFonts w:ascii="Georgia" w:hAnsi="Georgia" w:cs="Georgia"/>
          <w:color w:val="231F20"/>
          <w:kern w:val="0"/>
          <w:sz w:val="22"/>
        </w:rPr>
        <w:t>user threads belonging to the same process also be affected by the page</w:t>
      </w:r>
      <w:r w:rsidR="00594A09">
        <w:rPr>
          <w:rFonts w:ascii="Georgia" w:hAnsi="Georgia" w:cs="Georgia" w:hint="eastAsia"/>
          <w:color w:val="231F20"/>
          <w:kern w:val="0"/>
          <w:sz w:val="22"/>
        </w:rPr>
        <w:t xml:space="preserve"> </w:t>
      </w:r>
      <w:r>
        <w:rPr>
          <w:rFonts w:ascii="Georgia" w:hAnsi="Georgia" w:cs="Georgia"/>
          <w:color w:val="231F20"/>
          <w:kern w:val="0"/>
          <w:sz w:val="22"/>
        </w:rPr>
        <w:t>fault—that is, would they also have to wait for the faulting page to be</w:t>
      </w:r>
      <w:r w:rsidR="00357C07">
        <w:rPr>
          <w:rFonts w:ascii="Georgia" w:hAnsi="Georgia" w:cs="Georgia" w:hint="eastAsia"/>
          <w:color w:val="231F20"/>
          <w:kern w:val="0"/>
          <w:sz w:val="22"/>
        </w:rPr>
        <w:t xml:space="preserve"> </w:t>
      </w:r>
      <w:r>
        <w:rPr>
          <w:rFonts w:ascii="Georgia" w:hAnsi="Georgia" w:cs="Georgia"/>
          <w:color w:val="231F20"/>
          <w:kern w:val="0"/>
          <w:sz w:val="22"/>
        </w:rPr>
        <w:t>brought into memory? Explain.</w:t>
      </w:r>
    </w:p>
    <w:p w14:paraId="49C9544F" w14:textId="5EE2B639" w:rsidR="00BF0514" w:rsidRDefault="00815119" w:rsidP="008A1897">
      <w:pPr>
        <w:widowControl/>
        <w:autoSpaceDE w:val="0"/>
        <w:autoSpaceDN w:val="0"/>
        <w:adjustRightInd w:val="0"/>
        <w:jc w:val="left"/>
        <w:rPr>
          <w:rFonts w:ascii="Georgia" w:hAnsi="Georgia" w:cs="Georgia"/>
          <w:color w:val="231F20"/>
          <w:kern w:val="0"/>
          <w:sz w:val="22"/>
        </w:rPr>
      </w:pPr>
      <w:r>
        <w:rPr>
          <w:rFonts w:ascii="Georgia" w:hAnsi="Georgia" w:cs="Georgia" w:hint="eastAsia"/>
          <w:color w:val="231F20"/>
          <w:kern w:val="0"/>
          <w:sz w:val="22"/>
        </w:rPr>
        <w:t>A:</w:t>
      </w:r>
      <w:r>
        <w:rPr>
          <w:rFonts w:ascii="Georgia" w:hAnsi="Georgia" w:cs="Georgia"/>
          <w:color w:val="231F20"/>
          <w:kern w:val="0"/>
          <w:sz w:val="22"/>
        </w:rPr>
        <w:t xml:space="preserve"> </w:t>
      </w:r>
      <w:r w:rsidR="00964BDB" w:rsidRPr="00964BDB">
        <w:rPr>
          <w:rFonts w:ascii="Georgia" w:hAnsi="Georgia" w:cs="Georgia"/>
          <w:color w:val="231F20"/>
          <w:kern w:val="0"/>
          <w:sz w:val="22"/>
        </w:rPr>
        <w:t>No, because the stack is independent between threads and does not affect each other.</w:t>
      </w:r>
    </w:p>
    <w:p w14:paraId="74E026D8" w14:textId="77777777" w:rsidR="00964BDB" w:rsidRDefault="00964BDB" w:rsidP="008A1897">
      <w:pPr>
        <w:widowControl/>
        <w:autoSpaceDE w:val="0"/>
        <w:autoSpaceDN w:val="0"/>
        <w:adjustRightInd w:val="0"/>
        <w:jc w:val="left"/>
        <w:rPr>
          <w:rFonts w:ascii="Georgia" w:hAnsi="Georgia" w:cs="Georgia"/>
          <w:kern w:val="0"/>
          <w:sz w:val="26"/>
          <w:szCs w:val="26"/>
        </w:rPr>
      </w:pPr>
    </w:p>
    <w:p w14:paraId="25A8C729" w14:textId="77777777" w:rsidR="008A1897" w:rsidRDefault="008A1897" w:rsidP="008A1897">
      <w:pPr>
        <w:widowControl/>
        <w:autoSpaceDE w:val="0"/>
        <w:autoSpaceDN w:val="0"/>
        <w:adjustRightInd w:val="0"/>
        <w:jc w:val="left"/>
        <w:rPr>
          <w:rFonts w:ascii="Georgia" w:hAnsi="Georgia" w:cs="Georgia"/>
          <w:kern w:val="0"/>
          <w:sz w:val="26"/>
          <w:szCs w:val="26"/>
        </w:rPr>
      </w:pPr>
      <w:r>
        <w:rPr>
          <w:rFonts w:ascii="Georgia" w:hAnsi="Georgia" w:cs="Georgia"/>
          <w:kern w:val="0"/>
          <w:sz w:val="26"/>
          <w:szCs w:val="26"/>
        </w:rPr>
        <w:t>4.</w:t>
      </w:r>
    </w:p>
    <w:p w14:paraId="1529E788" w14:textId="08CD51B3" w:rsidR="00B56D96" w:rsidRDefault="008A1897" w:rsidP="008A1897">
      <w:pPr>
        <w:widowControl/>
        <w:autoSpaceDE w:val="0"/>
        <w:autoSpaceDN w:val="0"/>
        <w:adjustRightInd w:val="0"/>
        <w:jc w:val="left"/>
        <w:rPr>
          <w:rFonts w:ascii="Georgia" w:hAnsi="Georgia" w:cs="Georgia"/>
          <w:color w:val="231F20"/>
          <w:kern w:val="0"/>
          <w:sz w:val="22"/>
        </w:rPr>
      </w:pPr>
      <w:r>
        <w:rPr>
          <w:rFonts w:ascii="Georgia" w:hAnsi="Georgia" w:cs="Georgia"/>
          <w:color w:val="231F20"/>
          <w:kern w:val="0"/>
          <w:sz w:val="22"/>
        </w:rPr>
        <w:t>Consider a demand-paging system with a paging disk that has an</w:t>
      </w:r>
      <w:r w:rsidR="00594A09">
        <w:rPr>
          <w:rFonts w:ascii="Georgia" w:hAnsi="Georgia" w:cs="Georgia" w:hint="eastAsia"/>
          <w:color w:val="231F20"/>
          <w:kern w:val="0"/>
          <w:sz w:val="22"/>
        </w:rPr>
        <w:t xml:space="preserve"> </w:t>
      </w:r>
      <w:r>
        <w:rPr>
          <w:rFonts w:ascii="Georgia" w:hAnsi="Georgia" w:cs="Georgia"/>
          <w:color w:val="231F20"/>
          <w:kern w:val="0"/>
          <w:sz w:val="22"/>
        </w:rPr>
        <w:t>average access and transfer time of 20 milliseconds. Addresses are</w:t>
      </w:r>
      <w:r w:rsidR="00594A09">
        <w:rPr>
          <w:rFonts w:ascii="Georgia" w:hAnsi="Georgia" w:cs="Georgia" w:hint="eastAsia"/>
          <w:color w:val="231F20"/>
          <w:kern w:val="0"/>
          <w:sz w:val="22"/>
        </w:rPr>
        <w:t xml:space="preserve"> </w:t>
      </w:r>
      <w:r>
        <w:rPr>
          <w:rFonts w:ascii="Georgia" w:hAnsi="Georgia" w:cs="Georgia"/>
          <w:color w:val="231F20"/>
          <w:kern w:val="0"/>
          <w:sz w:val="22"/>
        </w:rPr>
        <w:t xml:space="preserve">translated through a page table in </w:t>
      </w:r>
      <w:r>
        <w:rPr>
          <w:rFonts w:ascii="Georgia" w:hAnsi="Georgia" w:cs="Georgia"/>
          <w:color w:val="231F20"/>
          <w:kern w:val="0"/>
          <w:sz w:val="22"/>
        </w:rPr>
        <w:lastRenderedPageBreak/>
        <w:t>main memory, with an access time of 1</w:t>
      </w:r>
      <w:r w:rsidR="00594A09">
        <w:rPr>
          <w:rFonts w:ascii="Georgia" w:hAnsi="Georgia" w:cs="Georgia" w:hint="eastAsia"/>
          <w:color w:val="231F20"/>
          <w:kern w:val="0"/>
          <w:sz w:val="22"/>
        </w:rPr>
        <w:t xml:space="preserve"> </w:t>
      </w:r>
      <w:r>
        <w:rPr>
          <w:rFonts w:ascii="Georgia" w:hAnsi="Georgia" w:cs="Georgia"/>
          <w:color w:val="231F20"/>
          <w:kern w:val="0"/>
          <w:sz w:val="22"/>
        </w:rPr>
        <w:t>microsecond per memory access. Thus, each memory reference through</w:t>
      </w:r>
      <w:r w:rsidR="00594A09">
        <w:rPr>
          <w:rFonts w:ascii="Georgia" w:hAnsi="Georgia" w:cs="Georgia" w:hint="eastAsia"/>
          <w:color w:val="231F20"/>
          <w:kern w:val="0"/>
          <w:sz w:val="22"/>
        </w:rPr>
        <w:t xml:space="preserve"> </w:t>
      </w:r>
      <w:r>
        <w:rPr>
          <w:rFonts w:ascii="Georgia" w:hAnsi="Georgia" w:cs="Georgia"/>
          <w:color w:val="231F20"/>
          <w:kern w:val="0"/>
          <w:sz w:val="22"/>
        </w:rPr>
        <w:t>the page table takes two accesses. To improve this time, we have added</w:t>
      </w:r>
      <w:r w:rsidR="00594A09">
        <w:rPr>
          <w:rFonts w:ascii="Georgia" w:hAnsi="Georgia" w:cs="Georgia" w:hint="eastAsia"/>
          <w:color w:val="231F20"/>
          <w:kern w:val="0"/>
          <w:sz w:val="22"/>
        </w:rPr>
        <w:t xml:space="preserve"> </w:t>
      </w:r>
      <w:r>
        <w:rPr>
          <w:rFonts w:ascii="Georgia" w:hAnsi="Georgia" w:cs="Georgia"/>
          <w:color w:val="231F20"/>
          <w:kern w:val="0"/>
          <w:sz w:val="22"/>
        </w:rPr>
        <w:t>an associative memory that reduces access time to one</w:t>
      </w:r>
      <w:r w:rsidR="00594A09">
        <w:rPr>
          <w:rFonts w:ascii="Georgia" w:hAnsi="Georgia" w:cs="Georgia"/>
          <w:color w:val="231F20"/>
          <w:kern w:val="0"/>
          <w:sz w:val="22"/>
        </w:rPr>
        <w:t xml:space="preserve"> </w:t>
      </w:r>
      <w:r>
        <w:rPr>
          <w:rFonts w:ascii="Georgia" w:hAnsi="Georgia" w:cs="Georgia"/>
          <w:color w:val="231F20"/>
          <w:kern w:val="0"/>
          <w:sz w:val="22"/>
        </w:rPr>
        <w:t>memory reference</w:t>
      </w:r>
      <w:r w:rsidR="00594A09">
        <w:rPr>
          <w:rFonts w:ascii="Georgia" w:hAnsi="Georgia" w:cs="Georgia" w:hint="eastAsia"/>
          <w:color w:val="231F20"/>
          <w:kern w:val="0"/>
          <w:sz w:val="22"/>
        </w:rPr>
        <w:t xml:space="preserve"> </w:t>
      </w:r>
      <w:r>
        <w:rPr>
          <w:rFonts w:ascii="Georgia" w:hAnsi="Georgia" w:cs="Georgia"/>
          <w:color w:val="231F20"/>
          <w:kern w:val="0"/>
          <w:sz w:val="22"/>
        </w:rPr>
        <w:t>if the page-table entry is in the associative memory.</w:t>
      </w:r>
      <w:r w:rsidR="00594A09">
        <w:rPr>
          <w:rFonts w:ascii="Georgia" w:hAnsi="Georgia" w:cs="Georgia" w:hint="eastAsia"/>
          <w:color w:val="231F20"/>
          <w:kern w:val="0"/>
          <w:sz w:val="22"/>
        </w:rPr>
        <w:t xml:space="preserve"> </w:t>
      </w:r>
      <w:r>
        <w:rPr>
          <w:rFonts w:ascii="Georgia" w:hAnsi="Georgia" w:cs="Georgia"/>
          <w:color w:val="231F20"/>
          <w:kern w:val="0"/>
          <w:sz w:val="22"/>
        </w:rPr>
        <w:t>Assume that 80 percent of the accesses are in the associative memory</w:t>
      </w:r>
      <w:r w:rsidR="00594A09">
        <w:rPr>
          <w:rFonts w:ascii="Georgia" w:hAnsi="Georgia" w:cs="Georgia" w:hint="eastAsia"/>
          <w:color w:val="231F20"/>
          <w:kern w:val="0"/>
          <w:sz w:val="22"/>
        </w:rPr>
        <w:t xml:space="preserve"> </w:t>
      </w:r>
      <w:r>
        <w:rPr>
          <w:rFonts w:ascii="Georgia" w:hAnsi="Georgia" w:cs="Georgia"/>
          <w:color w:val="231F20"/>
          <w:kern w:val="0"/>
          <w:sz w:val="22"/>
        </w:rPr>
        <w:t>and that, of those remaining, 10 percent (or 2 percent of the total) cause</w:t>
      </w:r>
      <w:r w:rsidR="00594A09">
        <w:rPr>
          <w:rFonts w:ascii="Georgia" w:hAnsi="Georgia" w:cs="Georgia" w:hint="eastAsia"/>
          <w:color w:val="231F20"/>
          <w:kern w:val="0"/>
          <w:sz w:val="22"/>
        </w:rPr>
        <w:t xml:space="preserve"> </w:t>
      </w:r>
      <w:r>
        <w:rPr>
          <w:rFonts w:ascii="Georgia" w:hAnsi="Georgia" w:cs="Georgia"/>
          <w:color w:val="231F20"/>
          <w:kern w:val="0"/>
          <w:sz w:val="22"/>
        </w:rPr>
        <w:t>page faults. What is the effective memory access time?</w:t>
      </w:r>
    </w:p>
    <w:p w14:paraId="27F182CF" w14:textId="24794739" w:rsidR="001507CB" w:rsidRDefault="00F73852" w:rsidP="008A1897">
      <w:pPr>
        <w:widowControl/>
        <w:autoSpaceDE w:val="0"/>
        <w:autoSpaceDN w:val="0"/>
        <w:adjustRightInd w:val="0"/>
        <w:jc w:val="left"/>
        <w:rPr>
          <w:rFonts w:ascii="Georgia" w:hAnsi="Georgia" w:cs="Georgia"/>
          <w:color w:val="231F20"/>
          <w:kern w:val="0"/>
          <w:sz w:val="22"/>
        </w:rPr>
      </w:pPr>
      <w:r>
        <w:rPr>
          <w:rFonts w:ascii="Georgia" w:hAnsi="Georgia" w:cs="Georgia" w:hint="eastAsia"/>
          <w:color w:val="231F20"/>
          <w:kern w:val="0"/>
          <w:sz w:val="22"/>
        </w:rPr>
        <w:t>A</w:t>
      </w:r>
      <w:r>
        <w:rPr>
          <w:rFonts w:ascii="Georgia" w:hAnsi="Georgia" w:cs="Georgia"/>
          <w:color w:val="231F20"/>
          <w:kern w:val="0"/>
          <w:sz w:val="22"/>
        </w:rPr>
        <w:t>:</w:t>
      </w:r>
    </w:p>
    <w:p w14:paraId="5BAE28CD" w14:textId="5F55832D" w:rsidR="00F73852" w:rsidRDefault="00F73852" w:rsidP="008A1897">
      <w:pPr>
        <w:widowControl/>
        <w:autoSpaceDE w:val="0"/>
        <w:autoSpaceDN w:val="0"/>
        <w:adjustRightInd w:val="0"/>
        <w:jc w:val="left"/>
        <w:rPr>
          <w:rFonts w:ascii="Georgia" w:hAnsi="Georgia" w:cs="Georgia"/>
          <w:color w:val="231F20"/>
          <w:kern w:val="0"/>
          <w:sz w:val="22"/>
        </w:rPr>
      </w:pPr>
      <w:r>
        <w:rPr>
          <w:rFonts w:ascii="Georgia" w:hAnsi="Georgia" w:cs="Georgia" w:hint="eastAsia"/>
          <w:color w:val="231F20"/>
          <w:kern w:val="0"/>
          <w:sz w:val="22"/>
        </w:rPr>
        <w:t>E</w:t>
      </w:r>
      <w:r>
        <w:rPr>
          <w:rFonts w:ascii="Georgia" w:hAnsi="Georgia" w:cs="Georgia"/>
          <w:color w:val="231F20"/>
          <w:kern w:val="0"/>
          <w:sz w:val="22"/>
        </w:rPr>
        <w:t>(T)</w:t>
      </w:r>
      <w:r>
        <w:rPr>
          <w:rFonts w:ascii="Georgia" w:hAnsi="Georgia" w:cs="Georgia"/>
          <w:color w:val="231F20"/>
          <w:kern w:val="0"/>
          <w:sz w:val="22"/>
        </w:rPr>
        <w:tab/>
        <w:t>=</w:t>
      </w:r>
      <w:r>
        <w:rPr>
          <w:rFonts w:ascii="Georgia" w:hAnsi="Georgia" w:cs="Georgia"/>
          <w:color w:val="231F20"/>
          <w:kern w:val="0"/>
          <w:sz w:val="22"/>
        </w:rPr>
        <w:tab/>
        <w:t>80% * 1 + 18% * 2 + 2% * (2 + 20000)</w:t>
      </w:r>
    </w:p>
    <w:p w14:paraId="6E962BE3" w14:textId="73E144B9" w:rsidR="00F73852" w:rsidRPr="00594A09" w:rsidRDefault="00F73852" w:rsidP="008A1897">
      <w:pPr>
        <w:widowControl/>
        <w:autoSpaceDE w:val="0"/>
        <w:autoSpaceDN w:val="0"/>
        <w:adjustRightInd w:val="0"/>
        <w:jc w:val="left"/>
        <w:rPr>
          <w:rFonts w:ascii="Georgia" w:hAnsi="Georgia" w:cs="Georgia"/>
          <w:color w:val="231F20"/>
          <w:kern w:val="0"/>
          <w:sz w:val="22"/>
        </w:rPr>
      </w:pPr>
      <w:r>
        <w:rPr>
          <w:rFonts w:ascii="Georgia" w:hAnsi="Georgia" w:cs="Georgia"/>
          <w:color w:val="231F20"/>
          <w:kern w:val="0"/>
          <w:sz w:val="22"/>
        </w:rPr>
        <w:tab/>
      </w:r>
      <w:r>
        <w:rPr>
          <w:rFonts w:ascii="Georgia" w:hAnsi="Georgia" w:cs="Georgia"/>
          <w:color w:val="231F20"/>
          <w:kern w:val="0"/>
          <w:sz w:val="22"/>
        </w:rPr>
        <w:tab/>
        <w:t>=</w:t>
      </w:r>
      <w:r>
        <w:rPr>
          <w:rFonts w:ascii="Georgia" w:hAnsi="Georgia" w:cs="Georgia"/>
          <w:color w:val="231F20"/>
          <w:kern w:val="0"/>
          <w:sz w:val="22"/>
        </w:rPr>
        <w:tab/>
        <w:t>401.2</w:t>
      </w:r>
      <w:r w:rsidR="00910D15">
        <w:rPr>
          <w:rFonts w:ascii="Georgia" w:hAnsi="Georgia" w:cs="Georgia"/>
          <w:color w:val="231F20"/>
          <w:kern w:val="0"/>
          <w:sz w:val="22"/>
        </w:rPr>
        <w:t xml:space="preserve"> </w:t>
      </w:r>
      <w:r w:rsidR="00EA6DFB">
        <w:rPr>
          <w:rFonts w:ascii="Georgia" w:hAnsi="Georgia" w:cs="Georgia"/>
          <w:color w:val="231F20"/>
          <w:kern w:val="0"/>
          <w:sz w:val="22"/>
        </w:rPr>
        <w:tab/>
      </w:r>
      <w:r w:rsidR="00910D15">
        <w:rPr>
          <w:rFonts w:ascii="Georgia" w:hAnsi="Georgia" w:cs="Georgia"/>
          <w:color w:val="231F20"/>
          <w:kern w:val="0"/>
          <w:sz w:val="22"/>
        </w:rPr>
        <w:t>ms</w:t>
      </w:r>
    </w:p>
    <w:sectPr w:rsidR="00F73852" w:rsidRPr="00594A09" w:rsidSect="00901D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0E94F6" w14:textId="77777777" w:rsidR="009E5A66" w:rsidRDefault="009E5A66" w:rsidP="00E41E8F">
      <w:r>
        <w:separator/>
      </w:r>
    </w:p>
  </w:endnote>
  <w:endnote w:type="continuationSeparator" w:id="0">
    <w:p w14:paraId="2D041AFB" w14:textId="77777777" w:rsidR="009E5A66" w:rsidRDefault="009E5A66" w:rsidP="00E41E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E37FE3" w14:textId="77777777" w:rsidR="009E5A66" w:rsidRDefault="009E5A66" w:rsidP="00E41E8F">
      <w:r>
        <w:separator/>
      </w:r>
    </w:p>
  </w:footnote>
  <w:footnote w:type="continuationSeparator" w:id="0">
    <w:p w14:paraId="3D9D1D33" w14:textId="77777777" w:rsidR="009E5A66" w:rsidRDefault="009E5A66" w:rsidP="00E41E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、"/>
      <w:lvlJc w:val="left"/>
      <w:pPr>
        <w:tabs>
          <w:tab w:val="num" w:pos="0"/>
        </w:tabs>
        <w:ind w:left="674" w:hanging="390"/>
      </w:pPr>
      <w:rPr>
        <w:rFonts w:cs="Times New Roman" w:hint="default"/>
      </w:rPr>
    </w:lvl>
  </w:abstractNum>
  <w:abstractNum w:abstractNumId="1" w15:restartNumberingAfterBreak="0">
    <w:nsid w:val="0F5140E5"/>
    <w:multiLevelType w:val="hybridMultilevel"/>
    <w:tmpl w:val="7C9CEAFC"/>
    <w:lvl w:ilvl="0" w:tplc="CB503C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DA63394"/>
    <w:multiLevelType w:val="hybridMultilevel"/>
    <w:tmpl w:val="D876D21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2E663515"/>
    <w:multiLevelType w:val="hybridMultilevel"/>
    <w:tmpl w:val="24AE9240"/>
    <w:lvl w:ilvl="0" w:tplc="8D3254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982009C"/>
    <w:multiLevelType w:val="hybridMultilevel"/>
    <w:tmpl w:val="F144838E"/>
    <w:lvl w:ilvl="0" w:tplc="033090DC">
      <w:numFmt w:val="bullet"/>
      <w:lvlText w:val="•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729057C9"/>
    <w:multiLevelType w:val="hybridMultilevel"/>
    <w:tmpl w:val="8BF0D9E0"/>
    <w:lvl w:ilvl="0" w:tplc="3DF68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0B70"/>
    <w:rsid w:val="00002737"/>
    <w:rsid w:val="00003E45"/>
    <w:rsid w:val="00013FF5"/>
    <w:rsid w:val="00020A06"/>
    <w:rsid w:val="00023675"/>
    <w:rsid w:val="00037F13"/>
    <w:rsid w:val="00050B9B"/>
    <w:rsid w:val="00051A96"/>
    <w:rsid w:val="0005260C"/>
    <w:rsid w:val="00057A52"/>
    <w:rsid w:val="00077EC0"/>
    <w:rsid w:val="00090F60"/>
    <w:rsid w:val="0009143A"/>
    <w:rsid w:val="000A2787"/>
    <w:rsid w:val="000A2B9E"/>
    <w:rsid w:val="000A2EDE"/>
    <w:rsid w:val="000B1423"/>
    <w:rsid w:val="000E3EA0"/>
    <w:rsid w:val="000F11DD"/>
    <w:rsid w:val="00123BF0"/>
    <w:rsid w:val="001258E0"/>
    <w:rsid w:val="00135473"/>
    <w:rsid w:val="001507CB"/>
    <w:rsid w:val="00166B23"/>
    <w:rsid w:val="001702CE"/>
    <w:rsid w:val="00171442"/>
    <w:rsid w:val="0017616B"/>
    <w:rsid w:val="00176EC2"/>
    <w:rsid w:val="001824D3"/>
    <w:rsid w:val="001854EA"/>
    <w:rsid w:val="00186ACA"/>
    <w:rsid w:val="001A5E51"/>
    <w:rsid w:val="001C5A2B"/>
    <w:rsid w:val="001D0620"/>
    <w:rsid w:val="001E524D"/>
    <w:rsid w:val="001E614D"/>
    <w:rsid w:val="001E7A9B"/>
    <w:rsid w:val="001F2A1A"/>
    <w:rsid w:val="001F761F"/>
    <w:rsid w:val="001F7C5F"/>
    <w:rsid w:val="0020047D"/>
    <w:rsid w:val="0020348E"/>
    <w:rsid w:val="002038BD"/>
    <w:rsid w:val="00213421"/>
    <w:rsid w:val="00220473"/>
    <w:rsid w:val="00241FF1"/>
    <w:rsid w:val="00246EBB"/>
    <w:rsid w:val="00256605"/>
    <w:rsid w:val="00263155"/>
    <w:rsid w:val="00271961"/>
    <w:rsid w:val="00295418"/>
    <w:rsid w:val="002A3076"/>
    <w:rsid w:val="002A77F9"/>
    <w:rsid w:val="002B051A"/>
    <w:rsid w:val="002B4A3A"/>
    <w:rsid w:val="002D0D36"/>
    <w:rsid w:val="002D4D23"/>
    <w:rsid w:val="002F098A"/>
    <w:rsid w:val="002F0F12"/>
    <w:rsid w:val="002F4649"/>
    <w:rsid w:val="002F6B8D"/>
    <w:rsid w:val="00304C48"/>
    <w:rsid w:val="0030796A"/>
    <w:rsid w:val="00323059"/>
    <w:rsid w:val="00324815"/>
    <w:rsid w:val="00324CF2"/>
    <w:rsid w:val="00331837"/>
    <w:rsid w:val="00337360"/>
    <w:rsid w:val="003467B1"/>
    <w:rsid w:val="00357C07"/>
    <w:rsid w:val="00370C46"/>
    <w:rsid w:val="00372BA6"/>
    <w:rsid w:val="003764B1"/>
    <w:rsid w:val="00383E18"/>
    <w:rsid w:val="003A0581"/>
    <w:rsid w:val="003A137C"/>
    <w:rsid w:val="003A750E"/>
    <w:rsid w:val="003B31ED"/>
    <w:rsid w:val="003E49F5"/>
    <w:rsid w:val="003F74FD"/>
    <w:rsid w:val="00400FAC"/>
    <w:rsid w:val="00426DB7"/>
    <w:rsid w:val="00430099"/>
    <w:rsid w:val="0043379F"/>
    <w:rsid w:val="00442023"/>
    <w:rsid w:val="004533E0"/>
    <w:rsid w:val="00481743"/>
    <w:rsid w:val="0048764C"/>
    <w:rsid w:val="00495625"/>
    <w:rsid w:val="004A5050"/>
    <w:rsid w:val="004B2E56"/>
    <w:rsid w:val="004D0D18"/>
    <w:rsid w:val="004D1F32"/>
    <w:rsid w:val="004D6E51"/>
    <w:rsid w:val="004E2277"/>
    <w:rsid w:val="004F03E3"/>
    <w:rsid w:val="004F0EBF"/>
    <w:rsid w:val="0052027B"/>
    <w:rsid w:val="0053610A"/>
    <w:rsid w:val="00541B0B"/>
    <w:rsid w:val="00542F25"/>
    <w:rsid w:val="0054639F"/>
    <w:rsid w:val="00571BBB"/>
    <w:rsid w:val="005809F7"/>
    <w:rsid w:val="00594A09"/>
    <w:rsid w:val="00594D15"/>
    <w:rsid w:val="00596FA1"/>
    <w:rsid w:val="005A2756"/>
    <w:rsid w:val="005A5C27"/>
    <w:rsid w:val="005B2A97"/>
    <w:rsid w:val="005B3C87"/>
    <w:rsid w:val="005C3B68"/>
    <w:rsid w:val="005C4163"/>
    <w:rsid w:val="005E4E96"/>
    <w:rsid w:val="005F4B7C"/>
    <w:rsid w:val="00616D18"/>
    <w:rsid w:val="00662DB6"/>
    <w:rsid w:val="0067137C"/>
    <w:rsid w:val="00671C66"/>
    <w:rsid w:val="00676405"/>
    <w:rsid w:val="00696810"/>
    <w:rsid w:val="006A1797"/>
    <w:rsid w:val="006A4220"/>
    <w:rsid w:val="006A6C43"/>
    <w:rsid w:val="006B1C5C"/>
    <w:rsid w:val="006B5340"/>
    <w:rsid w:val="006D19C5"/>
    <w:rsid w:val="006D7B23"/>
    <w:rsid w:val="00713972"/>
    <w:rsid w:val="00725B47"/>
    <w:rsid w:val="007260B2"/>
    <w:rsid w:val="00726997"/>
    <w:rsid w:val="007302E4"/>
    <w:rsid w:val="00735041"/>
    <w:rsid w:val="00743B42"/>
    <w:rsid w:val="00753293"/>
    <w:rsid w:val="00754550"/>
    <w:rsid w:val="007678BB"/>
    <w:rsid w:val="00775773"/>
    <w:rsid w:val="00775A0A"/>
    <w:rsid w:val="00782BCA"/>
    <w:rsid w:val="00783797"/>
    <w:rsid w:val="0078733F"/>
    <w:rsid w:val="0079382B"/>
    <w:rsid w:val="00797E7E"/>
    <w:rsid w:val="007A65D3"/>
    <w:rsid w:val="007B5FE9"/>
    <w:rsid w:val="007C66F0"/>
    <w:rsid w:val="007E6641"/>
    <w:rsid w:val="007E720B"/>
    <w:rsid w:val="007F664F"/>
    <w:rsid w:val="008043F9"/>
    <w:rsid w:val="00812CBB"/>
    <w:rsid w:val="00815119"/>
    <w:rsid w:val="00820645"/>
    <w:rsid w:val="00825D74"/>
    <w:rsid w:val="008270AA"/>
    <w:rsid w:val="00832AB4"/>
    <w:rsid w:val="008433DF"/>
    <w:rsid w:val="0085065A"/>
    <w:rsid w:val="00864512"/>
    <w:rsid w:val="00887F70"/>
    <w:rsid w:val="0089494C"/>
    <w:rsid w:val="008A1897"/>
    <w:rsid w:val="008B2584"/>
    <w:rsid w:val="008C3615"/>
    <w:rsid w:val="00901D7E"/>
    <w:rsid w:val="00902BAD"/>
    <w:rsid w:val="00910B0C"/>
    <w:rsid w:val="00910D15"/>
    <w:rsid w:val="00913613"/>
    <w:rsid w:val="00917782"/>
    <w:rsid w:val="009444F7"/>
    <w:rsid w:val="009504F0"/>
    <w:rsid w:val="00950FB4"/>
    <w:rsid w:val="00955DA2"/>
    <w:rsid w:val="00955E46"/>
    <w:rsid w:val="00960A39"/>
    <w:rsid w:val="00964BDB"/>
    <w:rsid w:val="009865B7"/>
    <w:rsid w:val="009900BF"/>
    <w:rsid w:val="00993A68"/>
    <w:rsid w:val="009A14FA"/>
    <w:rsid w:val="009A1C85"/>
    <w:rsid w:val="009A3A31"/>
    <w:rsid w:val="009B2D43"/>
    <w:rsid w:val="009D37DF"/>
    <w:rsid w:val="009E5A66"/>
    <w:rsid w:val="009F6896"/>
    <w:rsid w:val="009F762E"/>
    <w:rsid w:val="00A00E77"/>
    <w:rsid w:val="00A010F8"/>
    <w:rsid w:val="00A01ED4"/>
    <w:rsid w:val="00A026AD"/>
    <w:rsid w:val="00A208DE"/>
    <w:rsid w:val="00A37664"/>
    <w:rsid w:val="00A62F5E"/>
    <w:rsid w:val="00A64829"/>
    <w:rsid w:val="00A67F34"/>
    <w:rsid w:val="00A80B87"/>
    <w:rsid w:val="00A83DFE"/>
    <w:rsid w:val="00A8704A"/>
    <w:rsid w:val="00AA42F3"/>
    <w:rsid w:val="00AA4380"/>
    <w:rsid w:val="00AB1DA4"/>
    <w:rsid w:val="00AB776F"/>
    <w:rsid w:val="00AE34F7"/>
    <w:rsid w:val="00AE48C8"/>
    <w:rsid w:val="00AF1BF3"/>
    <w:rsid w:val="00AF7BE7"/>
    <w:rsid w:val="00B00BC1"/>
    <w:rsid w:val="00B03381"/>
    <w:rsid w:val="00B04874"/>
    <w:rsid w:val="00B137A3"/>
    <w:rsid w:val="00B20B70"/>
    <w:rsid w:val="00B2731A"/>
    <w:rsid w:val="00B31B46"/>
    <w:rsid w:val="00B40C52"/>
    <w:rsid w:val="00B45117"/>
    <w:rsid w:val="00B45A44"/>
    <w:rsid w:val="00B56D96"/>
    <w:rsid w:val="00B6301D"/>
    <w:rsid w:val="00B75236"/>
    <w:rsid w:val="00B80244"/>
    <w:rsid w:val="00B80F91"/>
    <w:rsid w:val="00B82A42"/>
    <w:rsid w:val="00B839B1"/>
    <w:rsid w:val="00B86870"/>
    <w:rsid w:val="00B92DE3"/>
    <w:rsid w:val="00BA022E"/>
    <w:rsid w:val="00BA4F42"/>
    <w:rsid w:val="00BB05C1"/>
    <w:rsid w:val="00BB07CF"/>
    <w:rsid w:val="00BB2128"/>
    <w:rsid w:val="00BB5066"/>
    <w:rsid w:val="00BC2AE9"/>
    <w:rsid w:val="00BD25A5"/>
    <w:rsid w:val="00BD571B"/>
    <w:rsid w:val="00BD5AAB"/>
    <w:rsid w:val="00BF0514"/>
    <w:rsid w:val="00BF4FEE"/>
    <w:rsid w:val="00BF6F62"/>
    <w:rsid w:val="00C016F1"/>
    <w:rsid w:val="00C060BF"/>
    <w:rsid w:val="00C106F0"/>
    <w:rsid w:val="00C27A7E"/>
    <w:rsid w:val="00C40D08"/>
    <w:rsid w:val="00C435A1"/>
    <w:rsid w:val="00C47C82"/>
    <w:rsid w:val="00C53100"/>
    <w:rsid w:val="00C61BB0"/>
    <w:rsid w:val="00C971D4"/>
    <w:rsid w:val="00CA51A5"/>
    <w:rsid w:val="00CA52DE"/>
    <w:rsid w:val="00CB6546"/>
    <w:rsid w:val="00CE2971"/>
    <w:rsid w:val="00CF4E80"/>
    <w:rsid w:val="00CF792A"/>
    <w:rsid w:val="00D116E3"/>
    <w:rsid w:val="00D27CFA"/>
    <w:rsid w:val="00D41DAA"/>
    <w:rsid w:val="00D54BC3"/>
    <w:rsid w:val="00D6152F"/>
    <w:rsid w:val="00D6617E"/>
    <w:rsid w:val="00D66467"/>
    <w:rsid w:val="00D71C68"/>
    <w:rsid w:val="00D7213B"/>
    <w:rsid w:val="00D750CF"/>
    <w:rsid w:val="00D80524"/>
    <w:rsid w:val="00DA67D5"/>
    <w:rsid w:val="00DA6BEF"/>
    <w:rsid w:val="00DB5908"/>
    <w:rsid w:val="00DC3B80"/>
    <w:rsid w:val="00DC6137"/>
    <w:rsid w:val="00DD536D"/>
    <w:rsid w:val="00DE1021"/>
    <w:rsid w:val="00E0340A"/>
    <w:rsid w:val="00E112B8"/>
    <w:rsid w:val="00E20103"/>
    <w:rsid w:val="00E31E77"/>
    <w:rsid w:val="00E32D0B"/>
    <w:rsid w:val="00E33858"/>
    <w:rsid w:val="00E40977"/>
    <w:rsid w:val="00E41E8F"/>
    <w:rsid w:val="00E52876"/>
    <w:rsid w:val="00E5315B"/>
    <w:rsid w:val="00E6088D"/>
    <w:rsid w:val="00E63709"/>
    <w:rsid w:val="00E66629"/>
    <w:rsid w:val="00E71FFE"/>
    <w:rsid w:val="00E9641E"/>
    <w:rsid w:val="00EA6DFB"/>
    <w:rsid w:val="00EB029B"/>
    <w:rsid w:val="00EB520F"/>
    <w:rsid w:val="00EB589D"/>
    <w:rsid w:val="00EC5298"/>
    <w:rsid w:val="00ED378F"/>
    <w:rsid w:val="00ED3A47"/>
    <w:rsid w:val="00ED5334"/>
    <w:rsid w:val="00ED75DB"/>
    <w:rsid w:val="00EF4775"/>
    <w:rsid w:val="00F07612"/>
    <w:rsid w:val="00F20720"/>
    <w:rsid w:val="00F22EED"/>
    <w:rsid w:val="00F25C9A"/>
    <w:rsid w:val="00F36277"/>
    <w:rsid w:val="00F36567"/>
    <w:rsid w:val="00F70C71"/>
    <w:rsid w:val="00F71352"/>
    <w:rsid w:val="00F72126"/>
    <w:rsid w:val="00F73711"/>
    <w:rsid w:val="00F73852"/>
    <w:rsid w:val="00F76076"/>
    <w:rsid w:val="00F810E0"/>
    <w:rsid w:val="00F90992"/>
    <w:rsid w:val="00F91E6F"/>
    <w:rsid w:val="00FA4F8A"/>
    <w:rsid w:val="00FC3694"/>
    <w:rsid w:val="00FC4894"/>
    <w:rsid w:val="00FC60A9"/>
    <w:rsid w:val="00FE2E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A443F6"/>
  <w15:docId w15:val="{4DEAD354-3C75-42C2-BAC5-96DE22A10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3A3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41E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41E8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41E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41E8F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E41E8F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E41E8F"/>
    <w:rPr>
      <w:sz w:val="18"/>
      <w:szCs w:val="18"/>
    </w:rPr>
  </w:style>
  <w:style w:type="paragraph" w:customStyle="1" w:styleId="1">
    <w:name w:val="列出段落1"/>
    <w:basedOn w:val="a"/>
    <w:rsid w:val="00DC6137"/>
    <w:pPr>
      <w:suppressAutoHyphens/>
      <w:ind w:firstLine="420"/>
    </w:pPr>
    <w:rPr>
      <w:rFonts w:ascii="Times New Roman" w:eastAsia="宋体" w:hAnsi="Times New Roman" w:cs="Times New Roman"/>
      <w:kern w:val="0"/>
      <w:sz w:val="20"/>
      <w:szCs w:val="20"/>
      <w:lang w:eastAsia="en-US"/>
    </w:rPr>
  </w:style>
  <w:style w:type="character" w:styleId="a9">
    <w:name w:val="Hyperlink"/>
    <w:basedOn w:val="a0"/>
    <w:uiPriority w:val="99"/>
    <w:unhideWhenUsed/>
    <w:rsid w:val="00481743"/>
    <w:rPr>
      <w:color w:val="0563C1" w:themeColor="hyperlink"/>
      <w:u w:val="single"/>
    </w:rPr>
  </w:style>
  <w:style w:type="paragraph" w:styleId="aa">
    <w:name w:val="List Paragraph"/>
    <w:basedOn w:val="a"/>
    <w:uiPriority w:val="34"/>
    <w:qFormat/>
    <w:rsid w:val="0043379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536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9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3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654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214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698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948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568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5697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650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019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2407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74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61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619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BC2A60-4679-A74D-9319-7A641D30DD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385</Words>
  <Characters>2196</Characters>
  <Application>Microsoft Office Word</Application>
  <DocSecurity>0</DocSecurity>
  <Lines>18</Lines>
  <Paragraphs>5</Paragraphs>
  <ScaleCrop>false</ScaleCrop>
  <Company/>
  <LinksUpToDate>false</LinksUpToDate>
  <CharactersWithSpaces>2576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冯春霖</dc:creator>
  <cp:lastModifiedBy>冯 春霖</cp:lastModifiedBy>
  <cp:revision>4</cp:revision>
  <cp:lastPrinted>2015-08-17T09:06:00Z</cp:lastPrinted>
  <dcterms:created xsi:type="dcterms:W3CDTF">2021-05-30T15:46:00Z</dcterms:created>
  <dcterms:modified xsi:type="dcterms:W3CDTF">2021-05-30T15:53:00Z</dcterms:modified>
</cp:coreProperties>
</file>