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212C" w14:textId="77777777" w:rsidR="00D54ADE" w:rsidRPr="0003013C" w:rsidRDefault="00000000" w:rsidP="0003013C">
      <w:pPr>
        <w:pStyle w:val="2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一、</w:t>
      </w:r>
      <w:r w:rsidRPr="0003013C">
        <w:rPr>
          <w:sz w:val="21"/>
          <w:szCs w:val="21"/>
        </w:rPr>
        <w:t>Introduction</w:t>
      </w:r>
      <w:r w:rsidRPr="0003013C">
        <w:rPr>
          <w:sz w:val="21"/>
          <w:szCs w:val="21"/>
        </w:rPr>
        <w:t>（课程总览）</w:t>
      </w:r>
    </w:p>
    <w:p w14:paraId="540A4F47" w14:textId="77777777" w:rsidR="00D54ADE" w:rsidRPr="0003013C" w:rsidRDefault="00000000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（一）核心结论</w:t>
      </w:r>
    </w:p>
    <w:p w14:paraId="2A903CC6" w14:textId="77777777" w:rsidR="00D54ADE" w:rsidRPr="0003013C" w:rsidRDefault="00000000" w:rsidP="0003013C">
      <w:pPr>
        <w:pStyle w:val="20"/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课程围绕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展开，涵盖教学安排、五大核心主题及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核心逻辑，全面覆盖用户理解、设计执行与评估全流程。</w:t>
      </w:r>
    </w:p>
    <w:p w14:paraId="7A783392" w14:textId="77777777" w:rsidR="00D54ADE" w:rsidRPr="0003013C" w:rsidRDefault="00000000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（二）五大核心主题</w:t>
      </w:r>
    </w:p>
    <w:p w14:paraId="705F585B" w14:textId="77777777" w:rsidR="00D54ADE" w:rsidRPr="0003013C" w:rsidRDefault="00000000" w:rsidP="0003013C">
      <w:pPr>
        <w:pStyle w:val="20"/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理解用户（</w:t>
      </w:r>
      <w:r w:rsidRPr="0003013C">
        <w:rPr>
          <w:sz w:val="16"/>
          <w:szCs w:val="16"/>
        </w:rPr>
        <w:t>Understanding Users</w:t>
      </w:r>
      <w:r w:rsidRPr="0003013C">
        <w:rPr>
          <w:sz w:val="16"/>
          <w:szCs w:val="16"/>
        </w:rPr>
        <w:t>）</w:t>
      </w:r>
    </w:p>
    <w:p w14:paraId="14CD7FB1" w14:textId="77777777" w:rsidR="00D54ADE" w:rsidRPr="0003013C" w:rsidRDefault="00000000" w:rsidP="0003013C">
      <w:pPr>
        <w:pStyle w:val="20"/>
        <w:numPr>
          <w:ilvl w:val="1"/>
          <w:numId w:val="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优秀设计师需理解产品的目标用户。</w:t>
      </w:r>
    </w:p>
    <w:p w14:paraId="2AA85AAE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不仅要知晓用户口头表达的需求，更要挖掘其真实需求。</w:t>
      </w:r>
    </w:p>
    <w:p w14:paraId="17AB9397" w14:textId="77777777" w:rsidR="00D54ADE" w:rsidRPr="0003013C" w:rsidRDefault="00000000" w:rsidP="0003013C">
      <w:pPr>
        <w:pStyle w:val="20"/>
        <w:numPr>
          <w:ilvl w:val="0"/>
          <w:numId w:val="3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设计流程（</w:t>
      </w:r>
      <w:r w:rsidRPr="0003013C">
        <w:rPr>
          <w:sz w:val="16"/>
          <w:szCs w:val="16"/>
        </w:rPr>
        <w:t>The Design Process</w:t>
      </w:r>
      <w:r w:rsidRPr="0003013C">
        <w:rPr>
          <w:sz w:val="16"/>
          <w:szCs w:val="16"/>
        </w:rPr>
        <w:t>）</w:t>
      </w:r>
    </w:p>
    <w:p w14:paraId="2C49BB2F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作为课程核心主题之一，是衔接用户需求与最终产品的关键环节。</w:t>
      </w:r>
    </w:p>
    <w:p w14:paraId="239EBDD0" w14:textId="77777777" w:rsidR="00D54ADE" w:rsidRPr="0003013C" w:rsidRDefault="00000000" w:rsidP="0003013C">
      <w:pPr>
        <w:pStyle w:val="20"/>
        <w:numPr>
          <w:ilvl w:val="0"/>
          <w:numId w:val="4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交互设计（</w:t>
      </w:r>
      <w:r w:rsidRPr="0003013C">
        <w:rPr>
          <w:sz w:val="16"/>
          <w:szCs w:val="16"/>
        </w:rPr>
        <w:t>Interaction Design</w:t>
      </w:r>
      <w:r w:rsidRPr="0003013C">
        <w:rPr>
          <w:sz w:val="16"/>
          <w:szCs w:val="16"/>
        </w:rPr>
        <w:t>）</w:t>
      </w:r>
    </w:p>
    <w:p w14:paraId="1BE48FD5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设计核心并非仅追求外观美观，更重要的是保障产品的可用性。</w:t>
      </w:r>
    </w:p>
    <w:p w14:paraId="2A6EABDB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需实现用户与系统之间便捷、顺畅的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互动沟通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。</w:t>
      </w:r>
    </w:p>
    <w:p w14:paraId="72C3C35A" w14:textId="77777777" w:rsidR="00D54ADE" w:rsidRPr="0003013C" w:rsidRDefault="00000000" w:rsidP="0003013C">
      <w:pPr>
        <w:pStyle w:val="20"/>
        <w:numPr>
          <w:ilvl w:val="0"/>
          <w:numId w:val="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界面设计（</w:t>
      </w:r>
      <w:r w:rsidRPr="0003013C">
        <w:rPr>
          <w:sz w:val="16"/>
          <w:szCs w:val="16"/>
        </w:rPr>
        <w:t>Interface Design</w:t>
      </w:r>
      <w:r w:rsidRPr="0003013C">
        <w:rPr>
          <w:sz w:val="16"/>
          <w:szCs w:val="16"/>
        </w:rPr>
        <w:t>）</w:t>
      </w:r>
    </w:p>
    <w:p w14:paraId="5B2A48E2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外观美观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的具体标准。</w:t>
      </w:r>
    </w:p>
    <w:p w14:paraId="003AE33E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需遵循优秀平面设计原则，体现和谐、平衡与简洁的特点。</w:t>
      </w:r>
    </w:p>
    <w:p w14:paraId="6E2C6C88" w14:textId="77777777" w:rsidR="00D54ADE" w:rsidRPr="0003013C" w:rsidRDefault="00000000" w:rsidP="0003013C">
      <w:pPr>
        <w:pStyle w:val="20"/>
        <w:numPr>
          <w:ilvl w:val="0"/>
          <w:numId w:val="6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界面评估（</w:t>
      </w:r>
      <w:r w:rsidRPr="0003013C">
        <w:rPr>
          <w:sz w:val="16"/>
          <w:szCs w:val="16"/>
        </w:rPr>
        <w:t>Evaluating Interfaces</w:t>
      </w:r>
      <w:r w:rsidRPr="0003013C">
        <w:rPr>
          <w:sz w:val="16"/>
          <w:szCs w:val="16"/>
        </w:rPr>
        <w:t>）</w:t>
      </w:r>
    </w:p>
    <w:p w14:paraId="394C814A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优秀设计师需持续对作品进行评估。</w:t>
      </w:r>
    </w:p>
    <w:p w14:paraId="4708BA8A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主要评估方法：启发式评估、用户评估。</w:t>
      </w:r>
    </w:p>
    <w:p w14:paraId="34E924FD" w14:textId="77777777" w:rsidR="00D54ADE" w:rsidRPr="0003013C" w:rsidRDefault="00000000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（三）</w:t>
      </w:r>
      <w:r w:rsidRPr="0003013C">
        <w:rPr>
          <w:sz w:val="21"/>
          <w:szCs w:val="21"/>
        </w:rPr>
        <w:t xml:space="preserve">UCD </w:t>
      </w:r>
      <w:r w:rsidRPr="0003013C">
        <w:rPr>
          <w:sz w:val="21"/>
          <w:szCs w:val="21"/>
        </w:rPr>
        <w:t>的核心逻辑</w:t>
      </w:r>
    </w:p>
    <w:p w14:paraId="6F3CC41E" w14:textId="77777777" w:rsidR="00D54ADE" w:rsidRPr="0003013C" w:rsidRDefault="00000000" w:rsidP="0003013C">
      <w:pPr>
        <w:pStyle w:val="20"/>
        <w:numPr>
          <w:ilvl w:val="0"/>
          <w:numId w:val="7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核心要求</w:t>
      </w:r>
    </w:p>
    <w:p w14:paraId="093C944F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设计师与开发者需先明确问题本质。</w:t>
      </w:r>
    </w:p>
    <w:p w14:paraId="74125344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深入理解用户需求，搭建原型并优化解决方案，最后进行评估验证。</w:t>
      </w:r>
    </w:p>
    <w:p w14:paraId="7E115D39" w14:textId="77777777" w:rsidR="00D54ADE" w:rsidRPr="0003013C" w:rsidRDefault="00000000" w:rsidP="0003013C">
      <w:pPr>
        <w:pStyle w:val="20"/>
        <w:numPr>
          <w:ilvl w:val="0"/>
          <w:numId w:val="8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流程特性</w:t>
      </w:r>
    </w:p>
    <w:p w14:paraId="7B3247C5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 xml:space="preserve">UCD </w:t>
      </w:r>
      <w:r w:rsidRPr="0003013C">
        <w:rPr>
          <w:sz w:val="16"/>
          <w:szCs w:val="16"/>
        </w:rPr>
        <w:t>是一个迭代式流程，需循环推进分析、设计、实施与评估环节。</w:t>
      </w:r>
    </w:p>
    <w:p w14:paraId="5075306D" w14:textId="77777777" w:rsidR="00D842A6" w:rsidRPr="0003013C" w:rsidRDefault="00000000" w:rsidP="0003013C">
      <w:pPr>
        <w:pStyle w:val="2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二、</w:t>
      </w:r>
      <w:r w:rsidRPr="0003013C">
        <w:rPr>
          <w:sz w:val="21"/>
          <w:szCs w:val="21"/>
        </w:rPr>
        <w:t>Introduction to Interfaces, Interaction and Design &amp; Understanding Users and What They Want</w:t>
      </w:r>
    </w:p>
    <w:p w14:paraId="52F83857" w14:textId="35A68626" w:rsidR="00D54ADE" w:rsidRPr="0003013C" w:rsidRDefault="00000000" w:rsidP="0003013C">
      <w:pPr>
        <w:pStyle w:val="2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（基础概念与用户认知）</w:t>
      </w:r>
    </w:p>
    <w:p w14:paraId="1796517A" w14:textId="77777777" w:rsidR="00D54ADE" w:rsidRPr="0003013C" w:rsidRDefault="00000000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（一）核心结论</w:t>
      </w:r>
    </w:p>
    <w:p w14:paraId="7CC07010" w14:textId="77777777" w:rsidR="00D54ADE" w:rsidRPr="0003013C" w:rsidRDefault="00000000" w:rsidP="0003013C">
      <w:pPr>
        <w:pStyle w:val="20"/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聚焦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界面、交互、设计、可用性、用户理解与人物角色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六大模块，含定义、分类、关键要素及实践要求，完善课程核心知识体系。</w:t>
      </w:r>
    </w:p>
    <w:p w14:paraId="7D97FF3C" w14:textId="77777777" w:rsidR="00D54ADE" w:rsidRPr="0003013C" w:rsidRDefault="00000000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（二）六大核心模块</w:t>
      </w:r>
    </w:p>
    <w:p w14:paraId="4B279084" w14:textId="77777777" w:rsidR="00D54ADE" w:rsidRPr="0003013C" w:rsidRDefault="00000000" w:rsidP="0003013C">
      <w:pPr>
        <w:pStyle w:val="20"/>
        <w:numPr>
          <w:ilvl w:val="0"/>
          <w:numId w:val="9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界面（</w:t>
      </w:r>
      <w:r w:rsidRPr="0003013C">
        <w:rPr>
          <w:sz w:val="16"/>
          <w:szCs w:val="16"/>
        </w:rPr>
        <w:t>Interfaces</w:t>
      </w:r>
      <w:r w:rsidRPr="0003013C">
        <w:rPr>
          <w:sz w:val="16"/>
          <w:szCs w:val="16"/>
        </w:rPr>
        <w:t>）</w:t>
      </w:r>
    </w:p>
    <w:p w14:paraId="47DFEB33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定义：是连接用户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受众与具体场景的软件。承担用户与场景之间的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翻译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功能，核心是建立有意义的关系，而非堆砌技术亮点。</w:t>
      </w:r>
    </w:p>
    <w:p w14:paraId="744ED5CC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分类及特点</w:t>
      </w:r>
    </w:p>
    <w:p w14:paraId="0F6CDDE3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应用界面（</w:t>
      </w:r>
      <w:r w:rsidRPr="0003013C">
        <w:rPr>
          <w:sz w:val="16"/>
          <w:szCs w:val="16"/>
        </w:rPr>
        <w:t>Application Interfaces</w:t>
      </w:r>
      <w:r w:rsidRPr="0003013C">
        <w:rPr>
          <w:sz w:val="16"/>
          <w:szCs w:val="16"/>
        </w:rPr>
        <w:t>）：独立完整，自带专属界面，不依赖其他应用运行，包含用户所需全部操作功能。</w:t>
      </w:r>
    </w:p>
    <w:p w14:paraId="5E88FACC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托管界面（</w:t>
      </w:r>
      <w:r w:rsidRPr="0003013C">
        <w:rPr>
          <w:sz w:val="16"/>
          <w:szCs w:val="16"/>
        </w:rPr>
        <w:t>Hosted Interfaces</w:t>
      </w:r>
      <w:r w:rsidRPr="0003013C">
        <w:rPr>
          <w:sz w:val="16"/>
          <w:szCs w:val="16"/>
        </w:rPr>
        <w:t>）：需在特定应用（如网页浏览器）中运行，包含两层界面</w:t>
      </w:r>
      <w:r w:rsidRPr="0003013C">
        <w:rPr>
          <w:sz w:val="16"/>
          <w:szCs w:val="16"/>
        </w:rPr>
        <w:t xml:space="preserve"> —— </w:t>
      </w:r>
      <w:r w:rsidRPr="0003013C">
        <w:rPr>
          <w:sz w:val="16"/>
          <w:szCs w:val="16"/>
        </w:rPr>
        <w:t>控制客户端的应用界面、支持用户完成任务的托管（客户端）界面。</w:t>
      </w:r>
    </w:p>
    <w:p w14:paraId="480A39D4" w14:textId="77777777" w:rsidR="00D54ADE" w:rsidRPr="0003013C" w:rsidRDefault="00000000" w:rsidP="0003013C">
      <w:pPr>
        <w:pStyle w:val="20"/>
        <w:numPr>
          <w:ilvl w:val="0"/>
          <w:numId w:val="10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交互（</w:t>
      </w:r>
      <w:r w:rsidRPr="0003013C">
        <w:rPr>
          <w:sz w:val="16"/>
          <w:szCs w:val="16"/>
        </w:rPr>
        <w:t>Interaction</w:t>
      </w:r>
      <w:r w:rsidRPr="0003013C">
        <w:rPr>
          <w:sz w:val="16"/>
          <w:szCs w:val="16"/>
        </w:rPr>
        <w:t>）</w:t>
      </w:r>
    </w:p>
    <w:p w14:paraId="4B594C10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定义：指用户使用界面时发生的物理动作与认知行为的总和。</w:t>
      </w:r>
    </w:p>
    <w:p w14:paraId="3BC7D7AE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分类及具体形式</w:t>
      </w:r>
    </w:p>
    <w:p w14:paraId="7CAA0E31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物理交互：包括点击、输入文字、拖拽、滚动、聆听、观看、点击（触屏）、手势、语音输入。</w:t>
      </w:r>
    </w:p>
    <w:p w14:paraId="22EF61C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认知交互：包括决策界面交互区域、判断交互方式、解读界面提示信息、处理界面呈现的内容。</w:t>
      </w:r>
    </w:p>
    <w:p w14:paraId="5487631D" w14:textId="77777777" w:rsidR="00D54ADE" w:rsidRPr="0003013C" w:rsidRDefault="00000000" w:rsidP="0003013C">
      <w:pPr>
        <w:pStyle w:val="20"/>
        <w:numPr>
          <w:ilvl w:val="0"/>
          <w:numId w:val="1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设计（</w:t>
      </w:r>
      <w:r w:rsidRPr="0003013C">
        <w:rPr>
          <w:sz w:val="16"/>
          <w:szCs w:val="16"/>
        </w:rPr>
        <w:t>Design</w:t>
      </w:r>
      <w:r w:rsidRPr="0003013C">
        <w:rPr>
          <w:sz w:val="16"/>
          <w:szCs w:val="16"/>
        </w:rPr>
        <w:t>）</w:t>
      </w:r>
    </w:p>
    <w:p w14:paraId="68F23C7B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</w:t>
      </w:r>
    </w:p>
    <w:p w14:paraId="30071892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马克・费希尔（英国议员）：设计是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完成某事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与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做好某事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的区别。</w:t>
      </w:r>
    </w:p>
    <w:p w14:paraId="1B46635F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吉斯利（</w:t>
      </w:r>
      <w:r w:rsidRPr="0003013C">
        <w:rPr>
          <w:sz w:val="16"/>
          <w:szCs w:val="16"/>
        </w:rPr>
        <w:t xml:space="preserve">10 </w:t>
      </w:r>
      <w:r w:rsidRPr="0003013C">
        <w:rPr>
          <w:sz w:val="16"/>
          <w:szCs w:val="16"/>
        </w:rPr>
        <w:t>岁）：设计需考虑他人的喜好。</w:t>
      </w:r>
    </w:p>
    <w:p w14:paraId="765EEE2D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查尔斯・伊姆斯：设计是为实现特定目标，合理安排元素的规划。</w:t>
      </w:r>
    </w:p>
    <w:p w14:paraId="32E43D2B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核心技能（基于查尔斯・伊姆斯观点）</w:t>
      </w:r>
    </w:p>
    <w:p w14:paraId="790B6805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综合所有相关约束条件，提炼解决方案。</w:t>
      </w:r>
    </w:p>
    <w:p w14:paraId="45A27A02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界定或重新界定问题与目标。</w:t>
      </w:r>
    </w:p>
    <w:p w14:paraId="052F71AD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构思并设想多种备选方案。</w:t>
      </w:r>
    </w:p>
    <w:p w14:paraId="0828B040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凭直觉筛选最优方案。</w:t>
      </w:r>
    </w:p>
    <w:p w14:paraId="1BFE35C8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可视化呈现并制作解决方案原型。</w:t>
      </w:r>
    </w:p>
    <w:p w14:paraId="02620BC8" w14:textId="77777777" w:rsidR="00D54ADE" w:rsidRPr="0003013C" w:rsidRDefault="00000000" w:rsidP="0003013C">
      <w:pPr>
        <w:pStyle w:val="20"/>
        <w:numPr>
          <w:ilvl w:val="0"/>
          <w:numId w:val="1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可用性（</w:t>
      </w:r>
      <w:r w:rsidRPr="0003013C">
        <w:rPr>
          <w:sz w:val="16"/>
          <w:szCs w:val="16"/>
        </w:rPr>
        <w:t>Usability</w:t>
      </w:r>
      <w:r w:rsidRPr="0003013C">
        <w:rPr>
          <w:sz w:val="16"/>
          <w:szCs w:val="16"/>
        </w:rPr>
        <w:t>）</w:t>
      </w:r>
    </w:p>
    <w:p w14:paraId="066AAE22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定义：核心是让系统易于学习、易于使用，可提升工作效率。俗称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用户友好性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。</w:t>
      </w:r>
    </w:p>
    <w:p w14:paraId="45A703DA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设计缺陷的影响：增加用户操作成本、导致误用或弃用、引发错误甚至故障。</w:t>
      </w:r>
    </w:p>
    <w:p w14:paraId="334BA732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关键要素</w:t>
      </w:r>
    </w:p>
    <w:p w14:paraId="7859F5AA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可见性（</w:t>
      </w:r>
      <w:r w:rsidRPr="0003013C">
        <w:rPr>
          <w:sz w:val="16"/>
          <w:szCs w:val="16"/>
        </w:rPr>
        <w:t>Visibility</w:t>
      </w:r>
      <w:r w:rsidRPr="0003013C">
        <w:rPr>
          <w:sz w:val="16"/>
          <w:szCs w:val="16"/>
        </w:rPr>
        <w:t>）：界面控件需清晰可识别，且控件与功能效果需有明确映射关系；用户需既能看到控件，也能明确每个控件的作用。</w:t>
      </w:r>
    </w:p>
    <w:p w14:paraId="2E32660E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功能示能（</w:t>
      </w:r>
      <w:r w:rsidRPr="0003013C">
        <w:rPr>
          <w:sz w:val="16"/>
          <w:szCs w:val="16"/>
        </w:rPr>
        <w:t>Affordance</w:t>
      </w:r>
      <w:r w:rsidRPr="0003013C">
        <w:rPr>
          <w:sz w:val="16"/>
          <w:szCs w:val="16"/>
        </w:rPr>
        <w:t>）：控件的外观需暗示其功能（即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示能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），可通过模仿现实物体或提炼关键特征实现；示能并非固有属性，受用户背景与文化影响。</w:t>
      </w:r>
    </w:p>
    <w:p w14:paraId="5E82051F" w14:textId="77777777" w:rsidR="00D54ADE" w:rsidRPr="0003013C" w:rsidRDefault="00000000" w:rsidP="0003013C">
      <w:pPr>
        <w:pStyle w:val="20"/>
        <w:numPr>
          <w:ilvl w:val="0"/>
          <w:numId w:val="13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用户理解（</w:t>
      </w:r>
      <w:r w:rsidRPr="0003013C">
        <w:rPr>
          <w:sz w:val="16"/>
          <w:szCs w:val="16"/>
        </w:rPr>
        <w:t>Understanding Users</w:t>
      </w:r>
      <w:r w:rsidRPr="0003013C">
        <w:rPr>
          <w:sz w:val="16"/>
          <w:szCs w:val="16"/>
        </w:rPr>
        <w:t>）</w:t>
      </w:r>
    </w:p>
    <w:p w14:paraId="3D0B4E87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核心要求</w:t>
      </w:r>
    </w:p>
    <w:p w14:paraId="75D069D4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设计师需理解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人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，包括客户与用户。</w:t>
      </w:r>
    </w:p>
    <w:p w14:paraId="5778F395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“</w:t>
      </w:r>
      <w:r w:rsidRPr="0003013C">
        <w:rPr>
          <w:sz w:val="16"/>
          <w:szCs w:val="16"/>
        </w:rPr>
        <w:t>理解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的内涵：知晓用户的行为方式与思维逻辑。</w:t>
      </w:r>
    </w:p>
    <w:p w14:paraId="562587D9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理解方法（任务与需求分析技术）：包括访谈、问卷调查、观察、自身经验借鉴、理论与原则应用。</w:t>
      </w:r>
    </w:p>
    <w:p w14:paraId="78D97F2C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用户多样性认知</w:t>
      </w:r>
    </w:p>
    <w:p w14:paraId="4AF0B80A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行为差异：部分用户反应迅速，部分需思考时间；部分聚焦任务本身，部分关注目标合理性。</w:t>
      </w:r>
    </w:p>
    <w:p w14:paraId="0FD1379F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表达差异：部分凭情感表达观点，部分依赖逻辑；部分决策果断，部分可灵活调整计划。</w:t>
      </w:r>
    </w:p>
    <w:p w14:paraId="684F7606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文化差异：需重视文化相对主义，避免以单一文化视角设计。</w:t>
      </w:r>
    </w:p>
    <w:p w14:paraId="4B6FA4E9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学习与使用偏好：部分需明确目标再操作，部分可直接上手；部分关注外观，部分侧重功能；部分想了解原理，部分仅需知晓可用性；部分通过阅读、聆听、观察或实践学习。</w:t>
      </w:r>
    </w:p>
    <w:p w14:paraId="15166B98" w14:textId="77777777" w:rsidR="00D54ADE" w:rsidRPr="0003013C" w:rsidRDefault="00000000" w:rsidP="0003013C">
      <w:pPr>
        <w:pStyle w:val="20"/>
        <w:numPr>
          <w:ilvl w:val="0"/>
          <w:numId w:val="14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人物角色（</w:t>
      </w:r>
      <w:r w:rsidRPr="0003013C">
        <w:rPr>
          <w:sz w:val="16"/>
          <w:szCs w:val="16"/>
        </w:rPr>
        <w:t>Personas</w:t>
      </w:r>
      <w:r w:rsidRPr="0003013C">
        <w:rPr>
          <w:sz w:val="16"/>
          <w:szCs w:val="16"/>
        </w:rPr>
        <w:t>）</w:t>
      </w:r>
    </w:p>
    <w:p w14:paraId="182A5DBE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定义与作用</w:t>
      </w:r>
    </w:p>
    <w:p w14:paraId="2C5B0C5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整合真实用户特征，构建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虚构用户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，用于精准描述用户需求。</w:t>
      </w:r>
    </w:p>
    <w:p w14:paraId="3BF5B9BA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用户常因自身问题局限难以看到解决方案，人物角色为设计提供明确目标对象。</w:t>
      </w:r>
    </w:p>
    <w:p w14:paraId="5CE2F706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指导产品功能、交互方式、视觉设计等决策。</w:t>
      </w:r>
    </w:p>
    <w:p w14:paraId="0A2B94F3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构建要求</w:t>
      </w:r>
    </w:p>
    <w:p w14:paraId="44FDD3BE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需搭配人物照片：利用视觉记忆帮助建立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心理模型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。</w:t>
      </w:r>
    </w:p>
    <w:p w14:paraId="58B0F2F8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描述内容：明确虚构用户的真实技能水平、日常行为、界面使用需求。</w:t>
      </w:r>
    </w:p>
    <w:p w14:paraId="1765F0DC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多角色组合：需覆盖系统全部功能，避免单一角色的局限性。</w:t>
      </w:r>
    </w:p>
    <w:p w14:paraId="3CD5D674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角色分类</w:t>
      </w:r>
    </w:p>
    <w:p w14:paraId="7290F242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核心角色（</w:t>
      </w:r>
      <w:r w:rsidRPr="0003013C">
        <w:rPr>
          <w:sz w:val="16"/>
          <w:szCs w:val="16"/>
        </w:rPr>
        <w:t>Primary Personas</w:t>
      </w:r>
      <w:r w:rsidRPr="0003013C">
        <w:rPr>
          <w:sz w:val="16"/>
          <w:szCs w:val="16"/>
        </w:rPr>
        <w:t>）：系统的主要用户，通常需</w:t>
      </w:r>
      <w:r w:rsidRPr="0003013C">
        <w:rPr>
          <w:sz w:val="16"/>
          <w:szCs w:val="16"/>
        </w:rPr>
        <w:t xml:space="preserve"> 2-3 </w:t>
      </w:r>
      <w:r w:rsidRPr="0003013C">
        <w:rPr>
          <w:sz w:val="16"/>
          <w:szCs w:val="16"/>
        </w:rPr>
        <w:t>个才能覆盖全部功能。</w:t>
      </w:r>
    </w:p>
    <w:p w14:paraId="3DAAD12D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次要角色（</w:t>
      </w:r>
      <w:r w:rsidRPr="0003013C">
        <w:rPr>
          <w:sz w:val="16"/>
          <w:szCs w:val="16"/>
        </w:rPr>
        <w:t>Secondary Personas</w:t>
      </w:r>
      <w:r w:rsidRPr="0003013C">
        <w:rPr>
          <w:sz w:val="16"/>
          <w:szCs w:val="16"/>
        </w:rPr>
        <w:t>）：偶尔使用界面的用户。</w:t>
      </w:r>
    </w:p>
    <w:p w14:paraId="5D278749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优势与价值</w:t>
      </w:r>
    </w:p>
    <w:p w14:paraId="507DD07D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认知吸引力：为抽象用户数据赋予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人脸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，更易共情。</w:t>
      </w:r>
    </w:p>
    <w:p w14:paraId="05B42481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需求推断：通过虚构角色需求，推导真实用户潜在需求。</w:t>
      </w:r>
    </w:p>
    <w:p w14:paraId="6AE91B36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沟通便捷：以易懂形式向开发者传递用户数据。</w:t>
      </w:r>
    </w:p>
    <w:p w14:paraId="0BC5E939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团队协同：帮助团队对目标用户形成一致认知。</w:t>
      </w:r>
    </w:p>
    <w:p w14:paraId="4290D3E6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情境化数据：将用户群体数据转化为连贯故事，便于理解记忆。</w:t>
      </w:r>
    </w:p>
    <w:p w14:paraId="491DEE21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指导决策：以满足角色需求为标准，筛选解决方案、优先级排序功能。</w:t>
      </w:r>
    </w:p>
    <w:p w14:paraId="1C453E15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聚焦共情：通过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人脸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让团队关注用户本身，而非单纯的人口统计数据。</w:t>
      </w:r>
    </w:p>
    <w:p w14:paraId="276B7A28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争议与局限</w:t>
      </w:r>
    </w:p>
    <w:p w14:paraId="613A11C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与真实用户数据的关联性不明确，难以量化代表的用户规模。</w:t>
      </w:r>
    </w:p>
    <w:p w14:paraId="0BC97A9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缺乏科学性，需通过用户测试验证。</w:t>
      </w:r>
    </w:p>
    <w:p w14:paraId="4B714853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小型项目资源有限，难以支撑完整的人物角色构建。</w:t>
      </w:r>
    </w:p>
    <w:p w14:paraId="53F084F3" w14:textId="77777777" w:rsidR="00D54ADE" w:rsidRPr="0003013C" w:rsidRDefault="00000000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（三）核心总结</w:t>
      </w:r>
    </w:p>
    <w:p w14:paraId="4D292E3A" w14:textId="77777777" w:rsidR="00D54ADE" w:rsidRPr="0003013C" w:rsidRDefault="00000000" w:rsidP="0003013C">
      <w:pPr>
        <w:pStyle w:val="20"/>
        <w:numPr>
          <w:ilvl w:val="0"/>
          <w:numId w:val="1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界面是用户与任务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目标实现媒介之间的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桥梁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。</w:t>
      </w:r>
    </w:p>
    <w:p w14:paraId="3FDF39A4" w14:textId="77777777" w:rsidR="00D54ADE" w:rsidRPr="0003013C" w:rsidRDefault="00000000" w:rsidP="0003013C">
      <w:pPr>
        <w:pStyle w:val="20"/>
        <w:numPr>
          <w:ilvl w:val="0"/>
          <w:numId w:val="1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交互包含物理交互（如点击、手势）与认知交互（如解读界面元素）。</w:t>
      </w:r>
    </w:p>
    <w:p w14:paraId="71B328DC" w14:textId="77777777" w:rsidR="00D54ADE" w:rsidRPr="0003013C" w:rsidRDefault="00000000" w:rsidP="0003013C">
      <w:pPr>
        <w:pStyle w:val="20"/>
        <w:numPr>
          <w:ilvl w:val="0"/>
          <w:numId w:val="1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可用界面的核心是易于学习、易于使用，关键依赖可见性与功能示能。</w:t>
      </w:r>
    </w:p>
    <w:p w14:paraId="0133696D" w14:textId="77777777" w:rsidR="00D54ADE" w:rsidRPr="0003013C" w:rsidRDefault="00000000" w:rsidP="0003013C">
      <w:pPr>
        <w:pStyle w:val="20"/>
        <w:numPr>
          <w:ilvl w:val="0"/>
          <w:numId w:val="1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理解用户的行为与思维是设计师的核心职责。</w:t>
      </w:r>
    </w:p>
    <w:p w14:paraId="2C60247C" w14:textId="77777777" w:rsidR="00D54ADE" w:rsidRPr="0003013C" w:rsidRDefault="00000000" w:rsidP="0003013C">
      <w:pPr>
        <w:pStyle w:val="20"/>
        <w:numPr>
          <w:ilvl w:val="0"/>
          <w:numId w:val="1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人物角色是描述用户特征与需求的常用方法。</w:t>
      </w:r>
    </w:p>
    <w:p w14:paraId="7F647120" w14:textId="77777777" w:rsidR="00D54ADE" w:rsidRPr="0003013C" w:rsidRDefault="00000000" w:rsidP="0003013C">
      <w:pPr>
        <w:pStyle w:val="2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三、</w:t>
      </w:r>
      <w:r w:rsidRPr="0003013C">
        <w:rPr>
          <w:sz w:val="21"/>
          <w:szCs w:val="21"/>
        </w:rPr>
        <w:t>Understanding How Users Think</w:t>
      </w:r>
      <w:r w:rsidRPr="0003013C">
        <w:rPr>
          <w:sz w:val="21"/>
          <w:szCs w:val="21"/>
        </w:rPr>
        <w:t>（用户思维逻辑）</w:t>
      </w:r>
    </w:p>
    <w:p w14:paraId="4B54DA4A" w14:textId="77777777" w:rsidR="00D54ADE" w:rsidRPr="0003013C" w:rsidRDefault="00000000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（一）核心结论</w:t>
      </w:r>
    </w:p>
    <w:p w14:paraId="11471C22" w14:textId="77777777" w:rsidR="00D54ADE" w:rsidRPr="0003013C" w:rsidRDefault="00000000" w:rsidP="0003013C">
      <w:pPr>
        <w:pStyle w:val="20"/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聚焦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用户思维方式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，补充感知、心理模型、色彩感知、认知四大核心模块，结合实践活动深化对用户认知规律的理解，完善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设计逻辑。</w:t>
      </w:r>
    </w:p>
    <w:p w14:paraId="700EF042" w14:textId="77777777" w:rsidR="00D54ADE" w:rsidRPr="0003013C" w:rsidRDefault="00000000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（二）人物角色（</w:t>
      </w:r>
      <w:r w:rsidRPr="0003013C">
        <w:rPr>
          <w:sz w:val="21"/>
          <w:szCs w:val="21"/>
        </w:rPr>
        <w:t>Personas</w:t>
      </w:r>
      <w:r w:rsidRPr="0003013C">
        <w:rPr>
          <w:sz w:val="21"/>
          <w:szCs w:val="21"/>
        </w:rPr>
        <w:t>）复习</w:t>
      </w:r>
    </w:p>
    <w:p w14:paraId="0823FEC1" w14:textId="77777777" w:rsidR="00D54ADE" w:rsidRPr="0003013C" w:rsidRDefault="00000000" w:rsidP="0003013C">
      <w:pPr>
        <w:pStyle w:val="20"/>
        <w:numPr>
          <w:ilvl w:val="0"/>
          <w:numId w:val="16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核心应用原则</w:t>
      </w:r>
    </w:p>
    <w:p w14:paraId="67F0DF71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软件产品用户群体多样，需求与目标存在差异，明确核心用户是设计关键。</w:t>
      </w:r>
    </w:p>
    <w:p w14:paraId="1EB8EE22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若存在多个核心用户，需为其设计对应的专属界面，避免单一界面无法满足多元需求。</w:t>
      </w:r>
    </w:p>
    <w:p w14:paraId="37946066" w14:textId="77777777" w:rsidR="00D54ADE" w:rsidRPr="0003013C" w:rsidRDefault="00000000" w:rsidP="0003013C">
      <w:pPr>
        <w:pStyle w:val="20"/>
        <w:numPr>
          <w:ilvl w:val="0"/>
          <w:numId w:val="17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优势与争议回顾</w:t>
      </w:r>
    </w:p>
    <w:p w14:paraId="5242FEEC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优势：赋予抽象用户数据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人脸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，增强认知吸引力；助力推导真实用户需求；便于向开发者传递用户信息。</w:t>
      </w:r>
    </w:p>
    <w:p w14:paraId="6F3A83B7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争议：难以量化代表的用户规模；与真实用户数据关联性不明确，缺乏科学性；需用户测试验证；小型项目资源有限，构建难度大。</w:t>
      </w:r>
    </w:p>
    <w:p w14:paraId="32DBF778" w14:textId="77777777" w:rsidR="00D54ADE" w:rsidRPr="0003013C" w:rsidRDefault="00000000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lastRenderedPageBreak/>
        <w:t>（三）四大核心模块</w:t>
      </w:r>
    </w:p>
    <w:p w14:paraId="3BB19754" w14:textId="77777777" w:rsidR="00D54ADE" w:rsidRPr="0003013C" w:rsidRDefault="00000000" w:rsidP="0003013C">
      <w:pPr>
        <w:pStyle w:val="20"/>
        <w:numPr>
          <w:ilvl w:val="0"/>
          <w:numId w:val="18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交互与感知（</w:t>
      </w:r>
      <w:r w:rsidRPr="0003013C">
        <w:rPr>
          <w:sz w:val="16"/>
          <w:szCs w:val="16"/>
        </w:rPr>
        <w:t>Interaction and Perception</w:t>
      </w:r>
      <w:r w:rsidRPr="0003013C">
        <w:rPr>
          <w:sz w:val="16"/>
          <w:szCs w:val="16"/>
        </w:rPr>
        <w:t>）</w:t>
      </w:r>
    </w:p>
    <w:p w14:paraId="2707381A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人类交互的双向性</w:t>
      </w:r>
    </w:p>
    <w:p w14:paraId="5AFFF4F7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一方面是用户与界面的直接操作交互（如苹果支付的</w:t>
      </w:r>
      <w:r w:rsidRPr="0003013C">
        <w:rPr>
          <w:sz w:val="16"/>
          <w:szCs w:val="16"/>
        </w:rPr>
        <w:t xml:space="preserve"> Face ID </w:t>
      </w:r>
      <w:r w:rsidRPr="0003013C">
        <w:rPr>
          <w:sz w:val="16"/>
          <w:szCs w:val="16"/>
        </w:rPr>
        <w:t>验证、地铁刷卡支付）。</w:t>
      </w:r>
    </w:p>
    <w:p w14:paraId="2865986D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另一方面是用户对界面反馈的感知与解读，需结合自身认知能力和世界观完成信息解码。</w:t>
      </w:r>
    </w:p>
    <w:p w14:paraId="5C954844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感知的核心逻辑</w:t>
      </w:r>
    </w:p>
    <w:p w14:paraId="66023B28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依赖信息的输入与输出，核心是用户对数字世界的解读体验。</w:t>
      </w:r>
    </w:p>
    <w:p w14:paraId="7EA4614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视觉是当前界面感知的主要方式，分为两步：眼睛检测物体（需满足尺寸、对比度、可见色等条件）；大脑处理视网膜信号（结合上下文进行解读）。</w:t>
      </w:r>
    </w:p>
    <w:p w14:paraId="03356C71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多感官感知的硬件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软件实例</w:t>
      </w:r>
    </w:p>
    <w:p w14:paraId="338DD7A2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视觉：显示器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屏幕、虚拟世界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现实模拟应用。</w:t>
      </w:r>
    </w:p>
    <w:p w14:paraId="63963E9D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听觉：扬声器（公共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私人）、警报、语音交互、情绪音效类软件。</w:t>
      </w:r>
    </w:p>
    <w:p w14:paraId="15ECF8EF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触觉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操作：鼠标、键盘、触屏、游戏手柄等输入设备。</w:t>
      </w:r>
    </w:p>
    <w:p w14:paraId="3F16B1E1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语音：语音识别软件（输入）、语音播报工具（输出）。</w:t>
      </w:r>
    </w:p>
    <w:p w14:paraId="64B2E266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嗅觉：暂无主流数字产品应用，仅可能用于设备故障警报。</w:t>
      </w:r>
    </w:p>
    <w:p w14:paraId="3DA43ED8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感知错觉</w:t>
      </w:r>
    </w:p>
    <w:p w14:paraId="610BAB80" w14:textId="77777777" w:rsidR="00D54ADE" w:rsidRPr="0003013C" w:rsidRDefault="00000000" w:rsidP="0003013C">
      <w:pPr>
        <w:pStyle w:val="20"/>
        <w:numPr>
          <w:ilvl w:val="0"/>
          <w:numId w:val="19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心理模型（</w:t>
      </w:r>
      <w:r w:rsidRPr="0003013C">
        <w:rPr>
          <w:sz w:val="16"/>
          <w:szCs w:val="16"/>
        </w:rPr>
        <w:t>Mental Models</w:t>
      </w:r>
      <w:r w:rsidRPr="0003013C">
        <w:rPr>
          <w:sz w:val="16"/>
          <w:szCs w:val="16"/>
        </w:rPr>
        <w:t>）</w:t>
      </w:r>
    </w:p>
    <w:p w14:paraId="17BF2ED6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定义与作用</w:t>
      </w:r>
    </w:p>
    <w:p w14:paraId="1C747959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定义：是用户对系统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设备的认知表征，源于自身经验与理解。</w:t>
      </w:r>
    </w:p>
    <w:p w14:paraId="3B600840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核心作用</w:t>
      </w:r>
      <w:r w:rsidRPr="0003013C">
        <w:rPr>
          <w:sz w:val="16"/>
          <w:szCs w:val="16"/>
        </w:rPr>
        <w:t xml:space="preserve"> (</w:t>
      </w:r>
      <w:r w:rsidRPr="0003013C">
        <w:rPr>
          <w:sz w:val="16"/>
          <w:szCs w:val="16"/>
        </w:rPr>
        <w:t>对用户</w:t>
      </w:r>
      <w:r w:rsidRPr="0003013C">
        <w:rPr>
          <w:sz w:val="16"/>
          <w:szCs w:val="16"/>
        </w:rPr>
        <w:t>)</w:t>
      </w:r>
    </w:p>
    <w:p w14:paraId="6E294C93" w14:textId="77777777" w:rsidR="00D54ADE" w:rsidRPr="0003013C" w:rsidRDefault="00000000" w:rsidP="0003013C">
      <w:pPr>
        <w:pStyle w:val="20"/>
        <w:numPr>
          <w:ilvl w:val="3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描述和解释系统运作</w:t>
      </w:r>
    </w:p>
    <w:p w14:paraId="416B8EA0" w14:textId="77777777" w:rsidR="00D54ADE" w:rsidRPr="0003013C" w:rsidRDefault="00000000" w:rsidP="0003013C">
      <w:pPr>
        <w:pStyle w:val="20"/>
        <w:numPr>
          <w:ilvl w:val="3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预测未来事件</w:t>
      </w:r>
    </w:p>
    <w:p w14:paraId="564B6744" w14:textId="77777777" w:rsidR="00D54ADE" w:rsidRPr="0003013C" w:rsidRDefault="00000000" w:rsidP="0003013C">
      <w:pPr>
        <w:pStyle w:val="20"/>
        <w:numPr>
          <w:ilvl w:val="3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寻找未解释事件的原因</w:t>
      </w:r>
    </w:p>
    <w:p w14:paraId="25C57F0F" w14:textId="77777777" w:rsidR="00D54ADE" w:rsidRPr="0003013C" w:rsidRDefault="00000000" w:rsidP="0003013C">
      <w:pPr>
        <w:pStyle w:val="20"/>
        <w:numPr>
          <w:ilvl w:val="3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确定实现目标的合理行动</w:t>
      </w:r>
    </w:p>
    <w:p w14:paraId="24A836BF" w14:textId="77777777" w:rsidR="00D54ADE" w:rsidRPr="0003013C" w:rsidRDefault="00000000" w:rsidP="0003013C">
      <w:pPr>
        <w:pStyle w:val="20"/>
        <w:numPr>
          <w:ilvl w:val="3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记忆关系与事件</w:t>
      </w:r>
    </w:p>
    <w:p w14:paraId="6448FE1F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类型划分</w:t>
      </w:r>
    </w:p>
    <w:p w14:paraId="5F49E911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结构模型：描述系统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设备的工作原理。</w:t>
      </w:r>
    </w:p>
    <w:p w14:paraId="317F0A0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功能模型：描述系统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设备的使用方法。</w:t>
      </w:r>
    </w:p>
    <w:p w14:paraId="71B10BCE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普遍特征：多数用户对系统的理解仅停留在功能层面。</w:t>
      </w:r>
    </w:p>
    <w:p w14:paraId="301EC670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关键特性（基于唐纳德・诺曼观点）</w:t>
      </w:r>
    </w:p>
    <w:p w14:paraId="27AF800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不完整性：用户认知存在局限，可能包含迷信或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看似有效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的行为。</w:t>
      </w:r>
    </w:p>
    <w:p w14:paraId="12CFF92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运行能力有限：因模型不完整，用户难以全面预判系统反应。</w:t>
      </w:r>
    </w:p>
    <w:p w14:paraId="4F96B1EC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不稳定性：长期不使用会逐渐退化。</w:t>
      </w:r>
    </w:p>
    <w:p w14:paraId="633499A0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无明确边界：相似模型易混淆融合。</w:t>
      </w:r>
    </w:p>
    <w:p w14:paraId="73F688B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非科学性：即使知晓某些行为无用，仍可能保留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迷信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操作。</w:t>
      </w:r>
    </w:p>
    <w:p w14:paraId="53E86691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经济性：用户倾向以更多物理操作换取更低的认知复杂度。</w:t>
      </w:r>
    </w:p>
    <w:p w14:paraId="15B3B374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概念模型（</w:t>
      </w:r>
      <w:r w:rsidRPr="0003013C">
        <w:rPr>
          <w:sz w:val="16"/>
          <w:szCs w:val="16"/>
        </w:rPr>
        <w:t>Conceptual Models</w:t>
      </w:r>
      <w:r w:rsidRPr="0003013C">
        <w:rPr>
          <w:sz w:val="16"/>
          <w:szCs w:val="16"/>
        </w:rPr>
        <w:t>）</w:t>
      </w:r>
    </w:p>
    <w:p w14:paraId="29F81666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定义：连接设计师与用户的桥梁，是双方对系统达成共识的认知工具。</w:t>
      </w:r>
    </w:p>
    <w:p w14:paraId="2D8015CE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核心价值：设计前需明确概念模型，确保设计师与用户对系统的理解一致，避免设计与使用预期脱节。</w:t>
      </w:r>
    </w:p>
    <w:p w14:paraId="25D15601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对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与界面设计的启示</w:t>
      </w:r>
    </w:p>
    <w:p w14:paraId="6ADD39D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设计需适配用户能力，弥补认知局限。</w:t>
      </w:r>
    </w:p>
    <w:p w14:paraId="44016A10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提供适当线索，提升记忆提取效率。</w:t>
      </w:r>
    </w:p>
    <w:p w14:paraId="054ECA0C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预留信息检索时间，理解用户响应延迟的合理性。</w:t>
      </w:r>
    </w:p>
    <w:p w14:paraId="3AA9E6D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保持信息符合用户预期，通过重复与熟悉度帮助用户掌握技能。</w:t>
      </w:r>
    </w:p>
    <w:p w14:paraId="230A37C0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确保设计一致性，相似操作需遵循相同流程。</w:t>
      </w:r>
    </w:p>
    <w:p w14:paraId="5A099292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提供视觉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听觉反馈，确认用户任务进展。</w:t>
      </w:r>
    </w:p>
    <w:p w14:paraId="3C48D25E" w14:textId="77777777" w:rsidR="00D54ADE" w:rsidRPr="0003013C" w:rsidRDefault="00000000" w:rsidP="0003013C">
      <w:pPr>
        <w:pStyle w:val="20"/>
        <w:numPr>
          <w:ilvl w:val="0"/>
          <w:numId w:val="20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色彩感知（</w:t>
      </w:r>
      <w:r w:rsidRPr="0003013C">
        <w:rPr>
          <w:sz w:val="16"/>
          <w:szCs w:val="16"/>
        </w:rPr>
        <w:t>Colour Perception</w:t>
      </w:r>
      <w:r w:rsidRPr="0003013C">
        <w:rPr>
          <w:sz w:val="16"/>
          <w:szCs w:val="16"/>
        </w:rPr>
        <w:t>）</w:t>
      </w:r>
    </w:p>
    <w:p w14:paraId="50BB2621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生理基础与设计原则</w:t>
      </w:r>
    </w:p>
    <w:p w14:paraId="36B2B2D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视网膜分布：中心锥体细胞密集，边缘杆体细胞密集，色彩在屏幕中心更易被感知。</w:t>
      </w:r>
    </w:p>
    <w:p w14:paraId="0084407F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色彩敏感度：</w:t>
      </w:r>
      <w:r w:rsidRPr="0003013C">
        <w:rPr>
          <w:sz w:val="16"/>
          <w:szCs w:val="16"/>
        </w:rPr>
        <w:t xml:space="preserve">96% </w:t>
      </w:r>
      <w:r w:rsidRPr="0003013C">
        <w:rPr>
          <w:sz w:val="16"/>
          <w:szCs w:val="16"/>
        </w:rPr>
        <w:t>的锥体细胞对应红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绿色，蓝色辨识度低于红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绿色，蓝色文字可读性最差。</w:t>
      </w:r>
    </w:p>
    <w:p w14:paraId="6CAAFFCE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色彩应用场景：吸引注意力、分组信息、指示价值等级、提升美学体验。</w:t>
      </w:r>
    </w:p>
    <w:p w14:paraId="77248076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设计禁忌与注意事项</w:t>
      </w:r>
    </w:p>
    <w:p w14:paraId="4E61398F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色彩错觉：蓝红色相邻会产生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立体视觉差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（蓝色显远、红色显近），禁止紧邻使用。</w:t>
      </w:r>
    </w:p>
    <w:p w14:paraId="02EA052F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色盲适配：</w:t>
      </w:r>
      <w:r w:rsidRPr="0003013C">
        <w:rPr>
          <w:sz w:val="16"/>
          <w:szCs w:val="16"/>
        </w:rPr>
        <w:t xml:space="preserve">8% </w:t>
      </w:r>
      <w:r w:rsidRPr="0003013C">
        <w:rPr>
          <w:sz w:val="16"/>
          <w:szCs w:val="16"/>
        </w:rPr>
        <w:t>男性、</w:t>
      </w:r>
      <w:r w:rsidRPr="0003013C">
        <w:rPr>
          <w:sz w:val="16"/>
          <w:szCs w:val="16"/>
        </w:rPr>
        <w:t xml:space="preserve">1% </w:t>
      </w:r>
      <w:r w:rsidRPr="0003013C">
        <w:rPr>
          <w:sz w:val="16"/>
          <w:szCs w:val="16"/>
        </w:rPr>
        <w:t>女性存在红绿色盲，需谨慎使用红绿色作为功能区分色。</w:t>
      </w:r>
    </w:p>
    <w:p w14:paraId="66D59491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历史遗留：网页链接默认蓝色是早期技术限制的延续，非最优可读性选择。</w:t>
      </w:r>
    </w:p>
    <w:p w14:paraId="2AB17D3C" w14:textId="77777777" w:rsidR="00D54ADE" w:rsidRPr="0003013C" w:rsidRDefault="00000000" w:rsidP="0003013C">
      <w:pPr>
        <w:pStyle w:val="20"/>
        <w:numPr>
          <w:ilvl w:val="0"/>
          <w:numId w:val="2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认知（</w:t>
      </w:r>
      <w:r w:rsidRPr="0003013C">
        <w:rPr>
          <w:sz w:val="16"/>
          <w:szCs w:val="16"/>
        </w:rPr>
        <w:t>Cognition</w:t>
      </w:r>
      <w:r w:rsidRPr="0003013C">
        <w:rPr>
          <w:sz w:val="16"/>
          <w:szCs w:val="16"/>
        </w:rPr>
        <w:t>）</w:t>
      </w:r>
    </w:p>
    <w:p w14:paraId="761E2941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定义：是用户通过五官接收外部信息后，进行解读与理解的过程，是感知、解读与行动的核心纽带。</w:t>
      </w:r>
    </w:p>
    <w:p w14:paraId="7E21A73C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记忆系统特性</w:t>
      </w:r>
    </w:p>
    <w:p w14:paraId="6C1995F7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长期记忆：容量近乎无限，遗忘多因无法提取而非未习得；使用频率越高，提取效率越高；需经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识别（线索激活）</w:t>
      </w:r>
      <w:r w:rsidRPr="0003013C">
        <w:rPr>
          <w:sz w:val="16"/>
          <w:szCs w:val="16"/>
        </w:rPr>
        <w:t xml:space="preserve">- </w:t>
      </w:r>
      <w:r w:rsidRPr="0003013C">
        <w:rPr>
          <w:sz w:val="16"/>
          <w:szCs w:val="16"/>
        </w:rPr>
        <w:t>回忆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两步流程。</w:t>
      </w:r>
    </w:p>
    <w:p w14:paraId="2C9B1799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短期记忆：又称工作记忆，用于临时存储信息；容量有限（</w:t>
      </w:r>
      <w:r w:rsidRPr="0003013C">
        <w:rPr>
          <w:sz w:val="16"/>
          <w:szCs w:val="16"/>
        </w:rPr>
        <w:t xml:space="preserve">7±2 </w:t>
      </w:r>
      <w:r w:rsidRPr="0003013C">
        <w:rPr>
          <w:sz w:val="16"/>
          <w:szCs w:val="16"/>
        </w:rPr>
        <w:t>个项目）；可通过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组块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Chunking</w:t>
      </w:r>
      <w:r w:rsidRPr="0003013C">
        <w:rPr>
          <w:sz w:val="16"/>
          <w:szCs w:val="16"/>
        </w:rPr>
        <w:t>）提升存储能力；重复练习可将信息转入长期记忆。</w:t>
      </w:r>
    </w:p>
    <w:p w14:paraId="54E50D97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组块（</w:t>
      </w:r>
      <w:r w:rsidRPr="0003013C">
        <w:rPr>
          <w:sz w:val="16"/>
          <w:szCs w:val="16"/>
        </w:rPr>
        <w:t>Chunking</w:t>
      </w:r>
      <w:r w:rsidRPr="0003013C">
        <w:rPr>
          <w:sz w:val="16"/>
          <w:szCs w:val="16"/>
        </w:rPr>
        <w:t>）</w:t>
      </w:r>
    </w:p>
    <w:p w14:paraId="72473ED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定义：将零散信息整合为有意义的单元，降低认知负荷。</w:t>
      </w:r>
    </w:p>
    <w:p w14:paraId="32435211" w14:textId="08363B99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案例：界面组块（如导航栏分类、表单字段分组）。</w:t>
      </w:r>
    </w:p>
    <w:p w14:paraId="5BB02F6A" w14:textId="77777777" w:rsidR="00D54ADE" w:rsidRPr="0003013C" w:rsidRDefault="00000000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（四）核心总结</w:t>
      </w:r>
    </w:p>
    <w:p w14:paraId="1117DC2A" w14:textId="77777777" w:rsidR="00D54ADE" w:rsidRPr="0003013C" w:rsidRDefault="00000000" w:rsidP="0003013C">
      <w:pPr>
        <w:pStyle w:val="20"/>
        <w:numPr>
          <w:ilvl w:val="0"/>
          <w:numId w:val="2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交互是用户与界面的双向过程，包含操作与感知解读。</w:t>
      </w:r>
    </w:p>
    <w:p w14:paraId="5B65E4E3" w14:textId="77777777" w:rsidR="00D54ADE" w:rsidRPr="0003013C" w:rsidRDefault="00000000" w:rsidP="0003013C">
      <w:pPr>
        <w:pStyle w:val="20"/>
        <w:numPr>
          <w:ilvl w:val="0"/>
          <w:numId w:val="2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心理模型反映用户对系统的认知，概念模型是设计共识的关键。</w:t>
      </w:r>
    </w:p>
    <w:p w14:paraId="6F0ACA0E" w14:textId="77777777" w:rsidR="00D54ADE" w:rsidRPr="0003013C" w:rsidRDefault="00000000" w:rsidP="0003013C">
      <w:pPr>
        <w:pStyle w:val="20"/>
        <w:numPr>
          <w:ilvl w:val="0"/>
          <w:numId w:val="2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色彩选择需兼顾生理特性与用户差异，避免感知问题。</w:t>
      </w:r>
    </w:p>
    <w:p w14:paraId="0BF66304" w14:textId="77777777" w:rsidR="00D54ADE" w:rsidRPr="0003013C" w:rsidRDefault="00000000" w:rsidP="0003013C">
      <w:pPr>
        <w:pStyle w:val="20"/>
        <w:numPr>
          <w:ilvl w:val="0"/>
          <w:numId w:val="2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组块策略可有效降低用户认知负荷，提升界面可用性。</w:t>
      </w:r>
    </w:p>
    <w:p w14:paraId="40F5ED89" w14:textId="77777777" w:rsidR="00D842A6" w:rsidRPr="0003013C" w:rsidRDefault="00000000" w:rsidP="0003013C">
      <w:pPr>
        <w:pStyle w:val="2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四、</w:t>
      </w:r>
      <w:r w:rsidRPr="0003013C">
        <w:rPr>
          <w:sz w:val="21"/>
          <w:szCs w:val="21"/>
        </w:rPr>
        <w:t>Understanding What Look and Feel is All About</w:t>
      </w:r>
    </w:p>
    <w:p w14:paraId="06414189" w14:textId="239908DE" w:rsidR="00D54ADE" w:rsidRPr="0003013C" w:rsidRDefault="00000000" w:rsidP="0003013C">
      <w:pPr>
        <w:pStyle w:val="2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（可用性与设计流程）</w:t>
      </w:r>
    </w:p>
    <w:p w14:paraId="107BD746" w14:textId="77777777" w:rsidR="00D54ADE" w:rsidRPr="0003013C" w:rsidRDefault="00000000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（一）核心结论</w:t>
      </w:r>
    </w:p>
    <w:p w14:paraId="79FE5C3D" w14:textId="77777777" w:rsidR="00D54ADE" w:rsidRPr="0003013C" w:rsidRDefault="00000000" w:rsidP="0003013C">
      <w:pPr>
        <w:pStyle w:val="20"/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聚焦可用性核心要素与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设计流程，详解可见性、功能示能的实操逻辑，以及瀑布模型、星型模型的应用差异，补充任务分析、原型设计等关键流程环节，完善设计落地体系。</w:t>
      </w:r>
    </w:p>
    <w:p w14:paraId="2E2578C3" w14:textId="77777777" w:rsidR="00D54ADE" w:rsidRPr="0003013C" w:rsidRDefault="00000000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（二）可用性（</w:t>
      </w:r>
      <w:r w:rsidRPr="0003013C">
        <w:rPr>
          <w:sz w:val="21"/>
          <w:szCs w:val="21"/>
        </w:rPr>
        <w:t>Usability</w:t>
      </w:r>
      <w:r w:rsidRPr="0003013C">
        <w:rPr>
          <w:sz w:val="21"/>
          <w:szCs w:val="21"/>
        </w:rPr>
        <w:t>）</w:t>
      </w:r>
    </w:p>
    <w:p w14:paraId="6E969A31" w14:textId="77777777" w:rsidR="00D54ADE" w:rsidRPr="0003013C" w:rsidRDefault="00000000" w:rsidP="0003013C">
      <w:pPr>
        <w:pStyle w:val="20"/>
        <w:numPr>
          <w:ilvl w:val="0"/>
          <w:numId w:val="23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定义与核心区别</w:t>
      </w:r>
    </w:p>
    <w:p w14:paraId="22A64356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核心目标：让系统易于学习、易于使用，进而提升工作效率。</w:t>
      </w:r>
    </w:p>
    <w:p w14:paraId="5F72058B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关键误区：</w:t>
      </w:r>
      <w:r w:rsidRPr="0003013C">
        <w:rPr>
          <w:sz w:val="16"/>
          <w:szCs w:val="16"/>
        </w:rPr>
        <w:t>“</w:t>
      </w:r>
      <w:r w:rsidRPr="0003013C">
        <w:rPr>
          <w:sz w:val="16"/>
          <w:szCs w:val="16"/>
        </w:rPr>
        <w:t>用户友好性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不等于可用性，前者侧重主观体验，后者涵盖学习成本、使用效率、出错率等客观指标。</w:t>
      </w:r>
    </w:p>
    <w:p w14:paraId="344B9464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设计缺陷影响：增加用户操作负担、导致误用或弃用、引发错误甚至系统故障。</w:t>
      </w:r>
    </w:p>
    <w:p w14:paraId="52889393" w14:textId="77777777" w:rsidR="00D54ADE" w:rsidRPr="0003013C" w:rsidRDefault="00000000" w:rsidP="0003013C">
      <w:pPr>
        <w:pStyle w:val="20"/>
        <w:numPr>
          <w:ilvl w:val="0"/>
          <w:numId w:val="24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两大核心要素</w:t>
      </w:r>
    </w:p>
    <w:p w14:paraId="5C9240AC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可见性（</w:t>
      </w:r>
      <w:r w:rsidRPr="0003013C">
        <w:rPr>
          <w:sz w:val="16"/>
          <w:szCs w:val="16"/>
        </w:rPr>
        <w:t>Visibility</w:t>
      </w:r>
      <w:r w:rsidRPr="0003013C">
        <w:rPr>
          <w:sz w:val="16"/>
          <w:szCs w:val="16"/>
        </w:rPr>
        <w:t>）</w:t>
      </w:r>
    </w:p>
    <w:p w14:paraId="71C7F141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核心要求：界面控件需清晰可识别，且与功能效果建立明确映射关系。</w:t>
      </w:r>
    </w:p>
    <w:p w14:paraId="1E7F4499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关键区分：用户需能准确分辨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交互元素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与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装饰元素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，避免功能混淆。</w:t>
      </w:r>
    </w:p>
    <w:p w14:paraId="13777056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功能示能（</w:t>
      </w:r>
      <w:r w:rsidRPr="0003013C">
        <w:rPr>
          <w:sz w:val="16"/>
          <w:szCs w:val="16"/>
        </w:rPr>
        <w:t>Affordance</w:t>
      </w:r>
      <w:r w:rsidRPr="0003013C">
        <w:rPr>
          <w:sz w:val="16"/>
          <w:szCs w:val="16"/>
        </w:rPr>
        <w:t>）</w:t>
      </w:r>
    </w:p>
    <w:p w14:paraId="681D430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定义：控件外观需暗示其功能及操作方式，让用户预判交互结果。</w:t>
      </w:r>
    </w:p>
    <w:p w14:paraId="45A1F8DA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实现方式：模仿现实物体形态，或提炼其核心操作特征。</w:t>
      </w:r>
    </w:p>
    <w:p w14:paraId="71D4A6B3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核心属性：并非控件固有属性，受用户背景、文化认知影响。</w:t>
      </w:r>
    </w:p>
    <w:p w14:paraId="060C0343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介质差异：实体产品与数字产品的功能示能表现形式不同（如实体按钮的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按压感</w:t>
      </w:r>
      <w:r w:rsidRPr="0003013C">
        <w:rPr>
          <w:sz w:val="16"/>
          <w:szCs w:val="16"/>
        </w:rPr>
        <w:t xml:space="preserve">” vs </w:t>
      </w:r>
      <w:r w:rsidRPr="0003013C">
        <w:rPr>
          <w:sz w:val="16"/>
          <w:szCs w:val="16"/>
        </w:rPr>
        <w:t>数字按钮的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点击反馈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）。</w:t>
      </w:r>
    </w:p>
    <w:p w14:paraId="15E5D9EA" w14:textId="77777777" w:rsidR="00D54ADE" w:rsidRPr="0003013C" w:rsidRDefault="00000000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（三）设计流程模型对比</w:t>
      </w:r>
    </w:p>
    <w:p w14:paraId="2DE59ECE" w14:textId="77777777" w:rsidR="00D54ADE" w:rsidRPr="0003013C" w:rsidRDefault="00000000" w:rsidP="0003013C">
      <w:pPr>
        <w:pStyle w:val="20"/>
        <w:numPr>
          <w:ilvl w:val="0"/>
          <w:numId w:val="2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瀑布模型（</w:t>
      </w:r>
      <w:r w:rsidRPr="0003013C">
        <w:rPr>
          <w:sz w:val="16"/>
          <w:szCs w:val="16"/>
        </w:rPr>
        <w:t>Waterfall Model</w:t>
      </w:r>
      <w:r w:rsidRPr="0003013C">
        <w:rPr>
          <w:sz w:val="16"/>
          <w:szCs w:val="16"/>
        </w:rPr>
        <w:t>）</w:t>
      </w:r>
    </w:p>
    <w:p w14:paraId="5D0A1289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流程结构：线性顺序执行：分析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设计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编码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测试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文档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维护</w:t>
      </w:r>
    </w:p>
    <w:p w14:paraId="6675F978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核心特点与局限</w:t>
      </w:r>
    </w:p>
    <w:p w14:paraId="56F0596B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视角偏向：以技术为核心，反映开发者视角，侧重系统工作原理。</w:t>
      </w:r>
    </w:p>
    <w:p w14:paraId="5DA33C21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流程限制：严格串行，无并行或迭代空间，要求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一次设计到位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。</w:t>
      </w:r>
    </w:p>
    <w:p w14:paraId="5A46AB28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核心缺陷：与设计师实际工作逻辑不符，难以应对需求变更与用户反馈。</w:t>
      </w:r>
    </w:p>
    <w:p w14:paraId="64211052" w14:textId="77777777" w:rsidR="00D54ADE" w:rsidRPr="0003013C" w:rsidRDefault="00000000" w:rsidP="0003013C">
      <w:pPr>
        <w:pStyle w:val="20"/>
        <w:numPr>
          <w:ilvl w:val="0"/>
          <w:numId w:val="26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交互设计（</w:t>
      </w:r>
      <w:r w:rsidRPr="0003013C">
        <w:rPr>
          <w:sz w:val="16"/>
          <w:szCs w:val="16"/>
        </w:rPr>
        <w:t>UCD</w:t>
      </w:r>
      <w:r w:rsidRPr="0003013C">
        <w:rPr>
          <w:sz w:val="16"/>
          <w:szCs w:val="16"/>
        </w:rPr>
        <w:t>）流程</w:t>
      </w:r>
    </w:p>
    <w:p w14:paraId="637BFE1E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核心原则</w:t>
      </w:r>
    </w:p>
    <w:p w14:paraId="26D0A70E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用户参与：尽可能让终端用户参与设计全过程。</w:t>
      </w:r>
    </w:p>
    <w:p w14:paraId="2DA59BFA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多方协作：整合图形设计师、软件工程师、工会、管理者、营销人员等相关方</w:t>
      </w:r>
      <w:r w:rsidRPr="0003013C">
        <w:rPr>
          <w:sz w:val="16"/>
          <w:szCs w:val="16"/>
        </w:rPr>
        <w:t xml:space="preserve"> expertise</w:t>
      </w:r>
      <w:r w:rsidRPr="0003013C">
        <w:rPr>
          <w:sz w:val="16"/>
          <w:szCs w:val="16"/>
        </w:rPr>
        <w:t>。</w:t>
      </w:r>
    </w:p>
    <w:p w14:paraId="455DA222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迭代循环：将可用性评估结果持续反馈至各设计阶段，形成闭环优化。</w:t>
      </w:r>
    </w:p>
    <w:p w14:paraId="3421C3CD" w14:textId="77777777" w:rsidR="00D54ADE" w:rsidRPr="0003013C" w:rsidRDefault="00000000" w:rsidP="0003013C">
      <w:pPr>
        <w:pStyle w:val="20"/>
        <w:numPr>
          <w:ilvl w:val="1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星型模型（</w:t>
      </w:r>
      <w:r w:rsidRPr="0003013C">
        <w:rPr>
          <w:sz w:val="16"/>
          <w:szCs w:val="16"/>
        </w:rPr>
        <w:t>Star Model</w:t>
      </w:r>
      <w:r w:rsidRPr="0003013C">
        <w:rPr>
          <w:sz w:val="16"/>
          <w:szCs w:val="16"/>
        </w:rPr>
        <w:t>）</w:t>
      </w:r>
    </w:p>
    <w:p w14:paraId="0E6153F6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核心结构：以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评估（</w:t>
      </w:r>
      <w:r w:rsidRPr="0003013C">
        <w:rPr>
          <w:sz w:val="16"/>
          <w:szCs w:val="16"/>
        </w:rPr>
        <w:t>Evaluation</w:t>
      </w:r>
      <w:r w:rsidRPr="0003013C">
        <w:rPr>
          <w:sz w:val="16"/>
          <w:szCs w:val="16"/>
        </w:rPr>
        <w:t>）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为中心，连接六大环节：任务分析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功能分析、需求规格说明、概念设计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正式设计、原型设计、开发实现。</w:t>
      </w:r>
    </w:p>
    <w:p w14:paraId="46DEB898" w14:textId="77777777" w:rsidR="00D54ADE" w:rsidRPr="0003013C" w:rsidRDefault="00000000" w:rsidP="0003013C">
      <w:pPr>
        <w:pStyle w:val="20"/>
        <w:numPr>
          <w:ilvl w:val="2"/>
          <w:numId w:val="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实践活动：分析星型模型中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的体现形式、各环节流转逻辑，识别核心关键任务及原因。</w:t>
      </w:r>
    </w:p>
    <w:p w14:paraId="421FACDE" w14:textId="0B770FF8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（四）星型模型（</w:t>
      </w:r>
      <w:r w:rsidRPr="0003013C">
        <w:rPr>
          <w:sz w:val="21"/>
          <w:szCs w:val="21"/>
        </w:rPr>
        <w:t>Star Model</w:t>
      </w:r>
      <w:r w:rsidRPr="0003013C">
        <w:rPr>
          <w:sz w:val="21"/>
          <w:szCs w:val="21"/>
        </w:rPr>
        <w:t>）</w:t>
      </w:r>
    </w:p>
    <w:p w14:paraId="5437964A" w14:textId="77777777" w:rsidR="000D4FED" w:rsidRPr="0003013C" w:rsidRDefault="000D4FED" w:rsidP="0003013C">
      <w:pPr>
        <w:pStyle w:val="20"/>
        <w:numPr>
          <w:ilvl w:val="0"/>
          <w:numId w:val="3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原型设计（</w:t>
      </w:r>
      <w:r w:rsidRPr="0003013C">
        <w:rPr>
          <w:sz w:val="16"/>
          <w:szCs w:val="16"/>
        </w:rPr>
        <w:t>Prototyping</w:t>
      </w:r>
      <w:r w:rsidRPr="0003013C">
        <w:rPr>
          <w:sz w:val="16"/>
          <w:szCs w:val="16"/>
        </w:rPr>
        <w:t>）</w:t>
      </w:r>
    </w:p>
    <w:p w14:paraId="738D8652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）类型划分及特点</w:t>
      </w:r>
    </w:p>
    <w:p w14:paraId="1766F825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水平原型：仅模拟界面外观，无实际功能。</w:t>
      </w:r>
    </w:p>
    <w:p w14:paraId="644A5CC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垂直原型：具备完整功能，但仅覆盖系统的一小部分模块。</w:t>
      </w:r>
    </w:p>
    <w:p w14:paraId="13D57CF5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完整原型：功能全面，但性能可能较低。</w:t>
      </w:r>
    </w:p>
    <w:p w14:paraId="00278DDD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2</w:t>
      </w:r>
      <w:r w:rsidRPr="0003013C">
        <w:rPr>
          <w:sz w:val="16"/>
          <w:szCs w:val="16"/>
        </w:rPr>
        <w:t>）核心价值</w:t>
      </w:r>
    </w:p>
    <w:p w14:paraId="0879F60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快速验证设计思路，收集用户对界面布局、交互逻辑的反馈，降低开发风险。</w:t>
      </w:r>
    </w:p>
    <w:p w14:paraId="49DF7056" w14:textId="77777777" w:rsidR="000D4FED" w:rsidRPr="0003013C" w:rsidRDefault="000D4FED" w:rsidP="0003013C">
      <w:pPr>
        <w:pStyle w:val="20"/>
        <w:numPr>
          <w:ilvl w:val="0"/>
          <w:numId w:val="33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开发实现（</w:t>
      </w:r>
      <w:r w:rsidRPr="0003013C">
        <w:rPr>
          <w:sz w:val="16"/>
          <w:szCs w:val="16"/>
        </w:rPr>
        <w:t>Implementation</w:t>
      </w:r>
      <w:r w:rsidRPr="0003013C">
        <w:rPr>
          <w:sz w:val="16"/>
          <w:szCs w:val="16"/>
        </w:rPr>
        <w:t>）</w:t>
      </w:r>
    </w:p>
    <w:p w14:paraId="1BE571A5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将经过验证的原型方案转化为可使用的产品，确保设计意图与技术实现一致。</w:t>
      </w:r>
    </w:p>
    <w:p w14:paraId="4C458C66" w14:textId="77777777" w:rsidR="000D4FED" w:rsidRPr="0003013C" w:rsidRDefault="000D4FED" w:rsidP="0003013C">
      <w:pPr>
        <w:pStyle w:val="20"/>
        <w:numPr>
          <w:ilvl w:val="0"/>
          <w:numId w:val="34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评估（</w:t>
      </w:r>
      <w:r w:rsidRPr="0003013C">
        <w:rPr>
          <w:sz w:val="16"/>
          <w:szCs w:val="16"/>
        </w:rPr>
        <w:t>Evaluation</w:t>
      </w:r>
      <w:r w:rsidRPr="0003013C">
        <w:rPr>
          <w:sz w:val="16"/>
          <w:szCs w:val="16"/>
        </w:rPr>
        <w:t>）</w:t>
      </w:r>
    </w:p>
    <w:p w14:paraId="23280D82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贯穿设计全流程，通过用户测试、专家评审等方式，验证产品可用性与用户需求匹配度，为迭代优化提供依据。</w:t>
      </w:r>
    </w:p>
    <w:p w14:paraId="529AEFA5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（五）核心总结</w:t>
      </w:r>
    </w:p>
    <w:p w14:paraId="1CE8685B" w14:textId="77777777" w:rsidR="000D4FED" w:rsidRPr="0003013C" w:rsidRDefault="000D4FED" w:rsidP="0003013C">
      <w:pPr>
        <w:pStyle w:val="20"/>
        <w:numPr>
          <w:ilvl w:val="0"/>
          <w:numId w:val="3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 xml:space="preserve">UCD </w:t>
      </w:r>
      <w:r w:rsidRPr="0003013C">
        <w:rPr>
          <w:sz w:val="16"/>
          <w:szCs w:val="16"/>
        </w:rPr>
        <w:t>流程以用户为核心，将用户目标、需求与活动置于设计首位。</w:t>
      </w:r>
    </w:p>
    <w:p w14:paraId="1AF8359D" w14:textId="77777777" w:rsidR="000D4FED" w:rsidRPr="0003013C" w:rsidRDefault="000D4FED" w:rsidP="0003013C">
      <w:pPr>
        <w:pStyle w:val="20"/>
        <w:numPr>
          <w:ilvl w:val="0"/>
          <w:numId w:val="3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迭代性与评估反馈是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的关键特征，区别于线性的瀑布模型。</w:t>
      </w:r>
    </w:p>
    <w:p w14:paraId="3F2D979C" w14:textId="77777777" w:rsidR="000D4FED" w:rsidRPr="0003013C" w:rsidRDefault="000D4FED" w:rsidP="0003013C">
      <w:pPr>
        <w:pStyle w:val="20"/>
        <w:numPr>
          <w:ilvl w:val="0"/>
          <w:numId w:val="3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设计流程灵活非刚性，需通过多方协作与持续优化提升产品可用性。</w:t>
      </w:r>
    </w:p>
    <w:p w14:paraId="531E11C3" w14:textId="77777777" w:rsidR="000D4FED" w:rsidRPr="0003013C" w:rsidRDefault="000D4FED" w:rsidP="0003013C">
      <w:pPr>
        <w:pStyle w:val="2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五、</w:t>
      </w:r>
      <w:r w:rsidRPr="0003013C">
        <w:rPr>
          <w:sz w:val="21"/>
          <w:szCs w:val="21"/>
        </w:rPr>
        <w:t>The Design Process &amp; Methods</w:t>
      </w:r>
      <w:r w:rsidRPr="0003013C">
        <w:rPr>
          <w:sz w:val="21"/>
          <w:szCs w:val="21"/>
        </w:rPr>
        <w:t>（设计流程与方法）</w:t>
      </w:r>
    </w:p>
    <w:p w14:paraId="439C5ABA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（一）核心结论</w:t>
      </w:r>
    </w:p>
    <w:p w14:paraId="60517932" w14:textId="77777777" w:rsidR="000D4FED" w:rsidRPr="0003013C" w:rsidRDefault="000D4FED" w:rsidP="0003013C">
      <w:pPr>
        <w:pStyle w:val="20"/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聚焦设计创意来源、</w:t>
      </w:r>
      <w:r w:rsidRPr="0003013C">
        <w:rPr>
          <w:sz w:val="16"/>
          <w:szCs w:val="16"/>
        </w:rPr>
        <w:t xml:space="preserve">UCD </w:t>
      </w:r>
      <w:r w:rsidRPr="0003013C">
        <w:rPr>
          <w:sz w:val="16"/>
          <w:szCs w:val="16"/>
        </w:rPr>
        <w:t>核心框架、设计原则与标准、四大设计支柱及主流设计方法，明确各环节实操要求与优劣，完善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落地体系。</w:t>
      </w:r>
    </w:p>
    <w:p w14:paraId="30A35506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（二）设计概述与可用性价值</w:t>
      </w:r>
    </w:p>
    <w:p w14:paraId="05018334" w14:textId="77777777" w:rsidR="000D4FED" w:rsidRPr="0003013C" w:rsidRDefault="000D4FED" w:rsidP="0003013C">
      <w:pPr>
        <w:pStyle w:val="20"/>
        <w:numPr>
          <w:ilvl w:val="0"/>
          <w:numId w:val="36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设计创意来源</w:t>
      </w:r>
    </w:p>
    <w:p w14:paraId="261301F6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设计师自身想象力。</w:t>
      </w:r>
    </w:p>
    <w:p w14:paraId="423F0A51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对现有工作流程的观察。</w:t>
      </w:r>
    </w:p>
    <w:p w14:paraId="077B9800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对现有系统的分析与优化思考。</w:t>
      </w:r>
    </w:p>
    <w:p w14:paraId="2B82F1EC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跨领域借鉴：动画、戏剧、信息展示、图形通信、建筑等领域的设计思路。</w:t>
      </w:r>
    </w:p>
    <w:p w14:paraId="5987ADDE" w14:textId="77777777" w:rsidR="000D4FED" w:rsidRPr="0003013C" w:rsidRDefault="000D4FED" w:rsidP="0003013C">
      <w:pPr>
        <w:pStyle w:val="20"/>
        <w:numPr>
          <w:ilvl w:val="0"/>
          <w:numId w:val="37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可用性（</w:t>
      </w:r>
      <w:r w:rsidRPr="0003013C">
        <w:rPr>
          <w:sz w:val="16"/>
          <w:szCs w:val="16"/>
        </w:rPr>
        <w:t>Usability</w:t>
      </w:r>
      <w:r w:rsidRPr="0003013C">
        <w:rPr>
          <w:sz w:val="16"/>
          <w:szCs w:val="16"/>
        </w:rPr>
        <w:t>）核心特性</w:t>
      </w:r>
    </w:p>
    <w:p w14:paraId="45261443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本质是系统属性，具有累积性。</w:t>
      </w:r>
    </w:p>
    <w:p w14:paraId="60E4166B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不等同于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用户友好性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，涵盖更全面的客观指标（如有效性、效率、满意度）。</w:t>
      </w:r>
    </w:p>
    <w:p w14:paraId="293CFD09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与软件实际质量和感知质量直接相关，也影响软件的接受度。</w:t>
      </w:r>
    </w:p>
    <w:p w14:paraId="23C406E8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通常与软件复杂度呈反比，复杂度越高，可用性越低。</w:t>
      </w:r>
    </w:p>
    <w:p w14:paraId="3249B472" w14:textId="77777777" w:rsidR="000D4FED" w:rsidRPr="0003013C" w:rsidRDefault="000D4FED" w:rsidP="0003013C">
      <w:pPr>
        <w:pStyle w:val="20"/>
        <w:numPr>
          <w:ilvl w:val="0"/>
          <w:numId w:val="38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可用性设计的核心价值</w:t>
      </w:r>
    </w:p>
    <w:p w14:paraId="509C3BCD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商业层面：提升用户接受度，可能增加销量；获得更优产品评价。</w:t>
      </w:r>
    </w:p>
    <w:p w14:paraId="14AEFEC4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成本层面：降低技术支持成本、培训成本；简化文档编制，减少相关开支。</w:t>
      </w:r>
    </w:p>
    <w:p w14:paraId="18707022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运营层面：提升设计师与开发者效率；减少操作错误、用户问题、安全事故及法律风险（符合标准、法规、认证要求）。</w:t>
      </w:r>
    </w:p>
    <w:p w14:paraId="2C8A9468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（三）</w:t>
      </w:r>
      <w:r w:rsidRPr="0003013C">
        <w:rPr>
          <w:sz w:val="21"/>
          <w:szCs w:val="21"/>
        </w:rPr>
        <w:t xml:space="preserve">UCD </w:t>
      </w:r>
      <w:r w:rsidRPr="0003013C">
        <w:rPr>
          <w:sz w:val="21"/>
          <w:szCs w:val="21"/>
        </w:rPr>
        <w:t>核心框架</w:t>
      </w:r>
    </w:p>
    <w:p w14:paraId="5B6C1B44" w14:textId="77777777" w:rsidR="000D4FED" w:rsidRPr="0003013C" w:rsidRDefault="000D4FED" w:rsidP="0003013C">
      <w:pPr>
        <w:pStyle w:val="20"/>
        <w:numPr>
          <w:ilvl w:val="0"/>
          <w:numId w:val="39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 xml:space="preserve">UCD </w:t>
      </w:r>
      <w:r w:rsidRPr="0003013C">
        <w:rPr>
          <w:sz w:val="16"/>
          <w:szCs w:val="16"/>
        </w:rPr>
        <w:t>核心原则</w:t>
      </w:r>
    </w:p>
    <w:p w14:paraId="5D5EF677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核心逻辑：分析用户及其所处环境；与用户协作评估创意；通过用户测试验证设计有效性，持续迭代。</w:t>
      </w:r>
    </w:p>
    <w:p w14:paraId="1F220940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本质是学习过程：设计、原型、评估形成反射式迭代循环，逐步完善设计方案。</w:t>
      </w:r>
    </w:p>
    <w:p w14:paraId="77C9A3CE" w14:textId="77777777" w:rsidR="000D4FED" w:rsidRPr="0003013C" w:rsidRDefault="000D4FED" w:rsidP="0003013C">
      <w:pPr>
        <w:pStyle w:val="20"/>
        <w:numPr>
          <w:ilvl w:val="0"/>
          <w:numId w:val="40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 xml:space="preserve">UCD </w:t>
      </w:r>
      <w:r w:rsidRPr="0003013C">
        <w:rPr>
          <w:sz w:val="16"/>
          <w:szCs w:val="16"/>
        </w:rPr>
        <w:t>四大核心问题</w:t>
      </w:r>
    </w:p>
    <w:p w14:paraId="0D9E0196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WHO</w:t>
      </w:r>
      <w:r w:rsidRPr="0003013C">
        <w:rPr>
          <w:sz w:val="16"/>
          <w:szCs w:val="16"/>
        </w:rPr>
        <w:t>：明确界面的目标用户群体及特征。</w:t>
      </w:r>
    </w:p>
    <w:p w14:paraId="01AF929D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WHAT</w:t>
      </w:r>
      <w:r w:rsidRPr="0003013C">
        <w:rPr>
          <w:sz w:val="16"/>
          <w:szCs w:val="16"/>
        </w:rPr>
        <w:t>：界定界面需实现的核心功能。</w:t>
      </w:r>
    </w:p>
    <w:p w14:paraId="47985093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HOW</w:t>
      </w:r>
      <w:r w:rsidRPr="0003013C">
        <w:rPr>
          <w:sz w:val="16"/>
          <w:szCs w:val="16"/>
        </w:rPr>
        <w:t>：设计用户高效完成功能的任务流程。</w:t>
      </w:r>
    </w:p>
    <w:p w14:paraId="3957F271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WHERE</w:t>
      </w:r>
      <w:r w:rsidRPr="0003013C">
        <w:rPr>
          <w:sz w:val="16"/>
          <w:szCs w:val="16"/>
        </w:rPr>
        <w:t>：确定用户使用界面的具体场景与环境。</w:t>
      </w:r>
    </w:p>
    <w:p w14:paraId="7DFCBE20" w14:textId="77777777" w:rsidR="000D4FED" w:rsidRPr="0003013C" w:rsidRDefault="000D4FED" w:rsidP="0003013C">
      <w:pPr>
        <w:pStyle w:val="20"/>
        <w:numPr>
          <w:ilvl w:val="0"/>
          <w:numId w:val="4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界面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外观与体验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设计要素</w:t>
      </w:r>
    </w:p>
    <w:p w14:paraId="6416D319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是否使用隐喻简化用户理解。</w:t>
      </w:r>
    </w:p>
    <w:p w14:paraId="5AAD617D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选择标准交互元素（降低学习成本）还是专用交互元素（适配特殊需求）。</w:t>
      </w:r>
    </w:p>
    <w:p w14:paraId="4881D878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界面组织与布局的合理性。</w:t>
      </w:r>
    </w:p>
    <w:p w14:paraId="385A4830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用户参与度与美学设计的平衡。</w:t>
      </w:r>
    </w:p>
    <w:p w14:paraId="7A90360C" w14:textId="77777777" w:rsidR="000D4FED" w:rsidRPr="0003013C" w:rsidRDefault="000D4FED" w:rsidP="0003013C">
      <w:pPr>
        <w:pStyle w:val="20"/>
        <w:numPr>
          <w:ilvl w:val="0"/>
          <w:numId w:val="4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设计依据：标准与指南</w:t>
      </w:r>
    </w:p>
    <w:p w14:paraId="097657AF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）标准（</w:t>
      </w:r>
      <w:r w:rsidRPr="0003013C">
        <w:rPr>
          <w:sz w:val="16"/>
          <w:szCs w:val="16"/>
        </w:rPr>
        <w:t>Standards</w:t>
      </w:r>
      <w:r w:rsidRPr="0003013C">
        <w:rPr>
          <w:sz w:val="16"/>
          <w:szCs w:val="16"/>
        </w:rPr>
        <w:t>）</w:t>
      </w:r>
    </w:p>
    <w:p w14:paraId="1C0E88A7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制定主体：国家或国际机构（如国际标准化组织</w:t>
      </w:r>
      <w:r w:rsidRPr="0003013C">
        <w:rPr>
          <w:sz w:val="16"/>
          <w:szCs w:val="16"/>
        </w:rPr>
        <w:t xml:space="preserve"> ISO</w:t>
      </w:r>
      <w:r w:rsidRPr="0003013C">
        <w:rPr>
          <w:sz w:val="16"/>
          <w:szCs w:val="16"/>
        </w:rPr>
        <w:t>）。</w:t>
      </w:r>
    </w:p>
    <w:p w14:paraId="749D2B5B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核心要求：基于扎实的理论基础，适配技术的缓慢变化。</w:t>
      </w:r>
    </w:p>
    <w:p w14:paraId="4C954735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覆盖范围：硬件标准、软件标准、人体工程学等，细节粒度较低。</w:t>
      </w:r>
    </w:p>
    <w:p w14:paraId="15D98D8E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参考案例：</w:t>
      </w:r>
      <w:r w:rsidRPr="0003013C">
        <w:rPr>
          <w:sz w:val="16"/>
          <w:szCs w:val="16"/>
        </w:rPr>
        <w:t>ISO 9241-11:2018</w:t>
      </w:r>
      <w:r w:rsidRPr="0003013C">
        <w:rPr>
          <w:sz w:val="16"/>
          <w:szCs w:val="16"/>
        </w:rPr>
        <w:t>（人机交互工效学</w:t>
      </w:r>
      <w:r w:rsidRPr="0003013C">
        <w:rPr>
          <w:sz w:val="16"/>
          <w:szCs w:val="16"/>
        </w:rPr>
        <w:t xml:space="preserve"> - </w:t>
      </w:r>
      <w:r w:rsidRPr="0003013C">
        <w:rPr>
          <w:sz w:val="16"/>
          <w:szCs w:val="16"/>
        </w:rPr>
        <w:t>可用性：定义与概念），明确可用性需满足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特定用户在特定场景下，有效、高效、满意地达成特定目标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。</w:t>
      </w:r>
    </w:p>
    <w:p w14:paraId="56183722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2</w:t>
      </w:r>
      <w:r w:rsidRPr="0003013C">
        <w:rPr>
          <w:sz w:val="16"/>
          <w:szCs w:val="16"/>
        </w:rPr>
        <w:t>）指南（</w:t>
      </w:r>
      <w:r w:rsidRPr="0003013C">
        <w:rPr>
          <w:sz w:val="16"/>
          <w:szCs w:val="16"/>
        </w:rPr>
        <w:t>Guidelines</w:t>
      </w:r>
      <w:r w:rsidRPr="0003013C">
        <w:rPr>
          <w:sz w:val="16"/>
          <w:szCs w:val="16"/>
        </w:rPr>
        <w:t>）</w:t>
      </w:r>
    </w:p>
    <w:p w14:paraId="7A07F62E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核心特点：更具建议性和通用性，无强制要求。</w:t>
      </w:r>
    </w:p>
    <w:p w14:paraId="1E7C32F5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形式分类：抽象指南（设计原则）适用于设计初期；详细指南（风格指南）适用于设计后期。</w:t>
      </w:r>
    </w:p>
    <w:p w14:paraId="1DBB983A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关键作用：提供设计参考，同时需解决不同指南间的冲突。</w:t>
      </w:r>
    </w:p>
    <w:p w14:paraId="40CBBDE4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主流参考：苹果</w:t>
      </w:r>
      <w:r w:rsidRPr="0003013C">
        <w:rPr>
          <w:sz w:val="16"/>
          <w:szCs w:val="16"/>
        </w:rPr>
        <w:t xml:space="preserve"> iOS </w:t>
      </w:r>
      <w:r w:rsidRPr="0003013C">
        <w:rPr>
          <w:sz w:val="16"/>
          <w:szCs w:val="16"/>
        </w:rPr>
        <w:t>人机界面指南、安卓</w:t>
      </w:r>
      <w:r w:rsidRPr="0003013C">
        <w:rPr>
          <w:sz w:val="16"/>
          <w:szCs w:val="16"/>
        </w:rPr>
        <w:t xml:space="preserve"> Material Design </w:t>
      </w:r>
      <w:r w:rsidRPr="0003013C">
        <w:rPr>
          <w:sz w:val="16"/>
          <w:szCs w:val="16"/>
        </w:rPr>
        <w:t>指南、微软</w:t>
      </w:r>
      <w:r w:rsidRPr="0003013C">
        <w:rPr>
          <w:sz w:val="16"/>
          <w:szCs w:val="16"/>
        </w:rPr>
        <w:t xml:space="preserve"> Windows 11 </w:t>
      </w:r>
      <w:r w:rsidRPr="0003013C">
        <w:rPr>
          <w:sz w:val="16"/>
          <w:szCs w:val="16"/>
        </w:rPr>
        <w:t>设计原则。</w:t>
      </w:r>
    </w:p>
    <w:p w14:paraId="63409EFB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（四）设计本质与四大支柱</w:t>
      </w:r>
    </w:p>
    <w:p w14:paraId="411FE424" w14:textId="77777777" w:rsidR="000D4FED" w:rsidRPr="0003013C" w:rsidRDefault="000D4FED" w:rsidP="0003013C">
      <w:pPr>
        <w:pStyle w:val="20"/>
        <w:numPr>
          <w:ilvl w:val="0"/>
          <w:numId w:val="43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设计的核心特征（</w:t>
      </w:r>
      <w:r w:rsidRPr="0003013C">
        <w:rPr>
          <w:sz w:val="16"/>
          <w:szCs w:val="16"/>
        </w:rPr>
        <w:t xml:space="preserve">Carroll and Rosson </w:t>
      </w:r>
      <w:r w:rsidRPr="0003013C">
        <w:rPr>
          <w:sz w:val="16"/>
          <w:szCs w:val="16"/>
        </w:rPr>
        <w:t>定义）</w:t>
      </w:r>
    </w:p>
    <w:p w14:paraId="7F801490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设计是过程而非状态，具有非层级性。</w:t>
      </w:r>
    </w:p>
    <w:p w14:paraId="6FA1D032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设计过程是彻底的变革性过程，会不断发现新目标。</w:t>
      </w:r>
    </w:p>
    <w:p w14:paraId="2DBCFFFB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需融合技术可行性与用户吸引性的美学感知。</w:t>
      </w:r>
    </w:p>
    <w:p w14:paraId="46B516BA" w14:textId="77777777" w:rsidR="000D4FED" w:rsidRPr="0003013C" w:rsidRDefault="000D4FED" w:rsidP="0003013C">
      <w:pPr>
        <w:pStyle w:val="20"/>
        <w:numPr>
          <w:ilvl w:val="0"/>
          <w:numId w:val="44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设计的四大支柱</w:t>
      </w:r>
    </w:p>
    <w:p w14:paraId="2C35AF8B" w14:textId="0F55140D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User-interface Requirements</w:t>
      </w:r>
      <w:r w:rsidRPr="0003013C">
        <w:rPr>
          <w:sz w:val="16"/>
          <w:szCs w:val="16"/>
        </w:rPr>
        <w:t>：用户界面需求</w:t>
      </w:r>
    </w:p>
    <w:p w14:paraId="229C3666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Ethnographic Observation</w:t>
      </w:r>
      <w:r w:rsidRPr="0003013C">
        <w:rPr>
          <w:sz w:val="16"/>
          <w:szCs w:val="16"/>
        </w:rPr>
        <w:t>：民族志观察</w:t>
      </w:r>
    </w:p>
    <w:p w14:paraId="5DDFA4CB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Guidelines Documents &amp; Process</w:t>
      </w:r>
      <w:r w:rsidRPr="0003013C">
        <w:rPr>
          <w:sz w:val="16"/>
          <w:szCs w:val="16"/>
        </w:rPr>
        <w:t>：指南文档与流程</w:t>
      </w:r>
    </w:p>
    <w:p w14:paraId="67C1F35C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Theories &amp; Models</w:t>
      </w:r>
      <w:r w:rsidRPr="0003013C">
        <w:rPr>
          <w:sz w:val="16"/>
          <w:szCs w:val="16"/>
        </w:rPr>
        <w:t>：理论与模型</w:t>
      </w:r>
    </w:p>
    <w:p w14:paraId="16A1F4AE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User-interface Software Tools</w:t>
      </w:r>
      <w:r w:rsidRPr="0003013C">
        <w:rPr>
          <w:sz w:val="16"/>
          <w:szCs w:val="16"/>
        </w:rPr>
        <w:t>：用户界面软件工具</w:t>
      </w:r>
    </w:p>
    <w:p w14:paraId="5E346C09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Algorithms &amp; Prototypes</w:t>
      </w:r>
      <w:r w:rsidRPr="0003013C">
        <w:rPr>
          <w:sz w:val="16"/>
          <w:szCs w:val="16"/>
        </w:rPr>
        <w:t>：算法与原型</w:t>
      </w:r>
    </w:p>
    <w:p w14:paraId="1C217149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Expert Reviews &amp; Usability Testing</w:t>
      </w:r>
      <w:r w:rsidRPr="0003013C">
        <w:rPr>
          <w:sz w:val="16"/>
          <w:szCs w:val="16"/>
        </w:rPr>
        <w:t>：专家评审与可用性测试</w:t>
      </w:r>
    </w:p>
    <w:p w14:paraId="4A03B318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Controlled Experiments</w:t>
      </w:r>
      <w:r w:rsidRPr="0003013C">
        <w:rPr>
          <w:sz w:val="16"/>
          <w:szCs w:val="16"/>
        </w:rPr>
        <w:t>：对照实验</w:t>
      </w:r>
    </w:p>
    <w:p w14:paraId="0AFA74B1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（五）设计方法</w:t>
      </w:r>
    </w:p>
    <w:p w14:paraId="455B5D07" w14:textId="77777777" w:rsidR="000D4FED" w:rsidRPr="0003013C" w:rsidRDefault="000D4FED" w:rsidP="0003013C">
      <w:pPr>
        <w:pStyle w:val="20"/>
        <w:numPr>
          <w:ilvl w:val="0"/>
          <w:numId w:val="4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快速情境设计（</w:t>
      </w:r>
      <w:r w:rsidRPr="0003013C">
        <w:rPr>
          <w:sz w:val="16"/>
          <w:szCs w:val="16"/>
        </w:rPr>
        <w:t>Rapid Contextual Design</w:t>
      </w:r>
      <w:r w:rsidRPr="0003013C">
        <w:rPr>
          <w:sz w:val="16"/>
          <w:szCs w:val="16"/>
        </w:rPr>
        <w:t>）</w:t>
      </w:r>
    </w:p>
    <w:p w14:paraId="5D0CAE42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）核心流程</w:t>
      </w:r>
    </w:p>
    <w:p w14:paraId="4A85F637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情境查询：在用户工作现场观察并访谈，收集工作流程细节。</w:t>
      </w:r>
    </w:p>
    <w:p w14:paraId="10436676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一对一访谈：聚焦用户真实工作场景开展深度沟通。</w:t>
      </w:r>
    </w:p>
    <w:p w14:paraId="04BE857A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后续环节：解读会议与工作建模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模型整合与关联图构建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人物角色创建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愿景规划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故事板设计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用户环境设计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纸质原型与模拟访谈。</w:t>
      </w:r>
    </w:p>
    <w:p w14:paraId="1C134D2C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2</w:t>
      </w:r>
      <w:r w:rsidRPr="0003013C">
        <w:rPr>
          <w:sz w:val="16"/>
          <w:szCs w:val="16"/>
        </w:rPr>
        <w:t>）核心优势</w:t>
      </w:r>
    </w:p>
    <w:p w14:paraId="2B845F23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基于用户真实工作场景收集信息，需求更精准。</w:t>
      </w:r>
    </w:p>
    <w:p w14:paraId="10428681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快速迭代原型，及时融入用户反馈。</w:t>
      </w:r>
    </w:p>
    <w:p w14:paraId="632EAC99" w14:textId="77777777" w:rsidR="000D4FED" w:rsidRPr="0003013C" w:rsidRDefault="000D4FED" w:rsidP="0003013C">
      <w:pPr>
        <w:pStyle w:val="20"/>
        <w:numPr>
          <w:ilvl w:val="0"/>
          <w:numId w:val="46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民族志观察（</w:t>
      </w:r>
      <w:r w:rsidRPr="0003013C">
        <w:rPr>
          <w:sz w:val="16"/>
          <w:szCs w:val="16"/>
        </w:rPr>
        <w:t>Ethnographic Observation</w:t>
      </w:r>
      <w:r w:rsidRPr="0003013C">
        <w:rPr>
          <w:sz w:val="16"/>
          <w:szCs w:val="16"/>
        </w:rPr>
        <w:t>）</w:t>
      </w:r>
    </w:p>
    <w:p w14:paraId="10A04A18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）完整流程</w:t>
      </w:r>
    </w:p>
    <w:p w14:paraId="70472C65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准备阶段：了解组织政策与工作文化；熟悉系统及历史背景；设定初始目标并准备访谈问题；获得观察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访谈许可。</w:t>
      </w:r>
    </w:p>
    <w:p w14:paraId="757F08F0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实地研究阶段：与管理者和用户建立信任；在工作现场观察、访谈，收集主观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客观、定量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定性数据；跟踪突发线索深入调研。</w:t>
      </w:r>
    </w:p>
    <w:p w14:paraId="2586CEC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分析阶段：整理数据（建立数字、文本、多媒体数据库）；量化数据并统计；提炼解读数据；优化目标与研究流程。</w:t>
      </w:r>
    </w:p>
    <w:p w14:paraId="3FB6ADC9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报告阶段：针对不同受众与目标准备报告并呈现研究结果。</w:t>
      </w:r>
    </w:p>
    <w:p w14:paraId="5E35D288" w14:textId="77777777" w:rsidR="000D4FED" w:rsidRPr="0003013C" w:rsidRDefault="000D4FED" w:rsidP="0003013C">
      <w:pPr>
        <w:pStyle w:val="20"/>
        <w:numPr>
          <w:ilvl w:val="0"/>
          <w:numId w:val="47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参与式设计（</w:t>
      </w:r>
      <w:r w:rsidRPr="0003013C">
        <w:rPr>
          <w:sz w:val="16"/>
          <w:szCs w:val="16"/>
        </w:rPr>
        <w:t>Participatory Design</w:t>
      </w:r>
      <w:r w:rsidRPr="0003013C">
        <w:rPr>
          <w:sz w:val="16"/>
          <w:szCs w:val="16"/>
        </w:rPr>
        <w:t>）</w:t>
      </w:r>
    </w:p>
    <w:p w14:paraId="51DA956E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）核心优势</w:t>
      </w:r>
    </w:p>
    <w:p w14:paraId="49A377A0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获得更准确的任务信息，贴合用户实际需求。</w:t>
      </w:r>
    </w:p>
    <w:p w14:paraId="1F3106B9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用户深度参与设计决策，增强对最终系统的认同感与接受度。</w:t>
      </w:r>
    </w:p>
    <w:p w14:paraId="36DBB9A1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2</w:t>
      </w:r>
      <w:r w:rsidRPr="0003013C">
        <w:rPr>
          <w:sz w:val="16"/>
          <w:szCs w:val="16"/>
        </w:rPr>
        <w:t>）潜在局限</w:t>
      </w:r>
    </w:p>
    <w:p w14:paraId="266D27D6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成本更高，延长项目实施周期。</w:t>
      </w:r>
    </w:p>
    <w:p w14:paraId="449E081F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可能引发矛盾：未参与用户的不满、设计团队与用户的意见冲突、个性矛盾。</w:t>
      </w:r>
    </w:p>
    <w:p w14:paraId="7DAA5CC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需平衡设计专业性与用户建议，避免因用户专业局限导致设计妥协。</w:t>
      </w:r>
    </w:p>
    <w:p w14:paraId="0BB573F8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可能暴露组织政治问题，个人偏好凌驾于技术需求之上。</w:t>
      </w:r>
    </w:p>
    <w:p w14:paraId="4B2E9D60" w14:textId="77777777" w:rsidR="000D4FED" w:rsidRPr="0003013C" w:rsidRDefault="000D4FED" w:rsidP="0003013C">
      <w:pPr>
        <w:pStyle w:val="20"/>
        <w:numPr>
          <w:ilvl w:val="0"/>
          <w:numId w:val="48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敏捷可用性工程（</w:t>
      </w:r>
      <w:r w:rsidRPr="0003013C">
        <w:rPr>
          <w:sz w:val="16"/>
          <w:szCs w:val="16"/>
        </w:rPr>
        <w:t>Agile Usability Engineering</w:t>
      </w:r>
      <w:r w:rsidRPr="0003013C">
        <w:rPr>
          <w:sz w:val="16"/>
          <w:szCs w:val="16"/>
        </w:rPr>
        <w:t>）</w:t>
      </w:r>
    </w:p>
    <w:p w14:paraId="56585320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）核心特征</w:t>
      </w:r>
    </w:p>
    <w:p w14:paraId="1579D80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基于敏捷开发模式，节奏快、时间压力大。</w:t>
      </w:r>
    </w:p>
    <w:p w14:paraId="7E606EFC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以可运行的解决方案为核心产出。</w:t>
      </w:r>
    </w:p>
    <w:p w14:paraId="548EA478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开发流程非线性，全程可能发生需求变更。</w:t>
      </w:r>
    </w:p>
    <w:p w14:paraId="7F487139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强调协作：客户（含用户）、开发者及其他相关方紧密配合。</w:t>
      </w:r>
    </w:p>
    <w:p w14:paraId="192C8B8D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开发过程中持续校验与优化设计愿景。</w:t>
      </w:r>
    </w:p>
    <w:p w14:paraId="5CF24CA7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2</w:t>
      </w:r>
      <w:r w:rsidRPr="0003013C">
        <w:rPr>
          <w:sz w:val="16"/>
          <w:szCs w:val="16"/>
        </w:rPr>
        <w:t>）</w:t>
      </w:r>
      <w:r w:rsidRPr="0003013C">
        <w:rPr>
          <w:sz w:val="16"/>
          <w:szCs w:val="16"/>
        </w:rPr>
        <w:t xml:space="preserve">UCD </w:t>
      </w:r>
      <w:r w:rsidRPr="0003013C">
        <w:rPr>
          <w:sz w:val="16"/>
          <w:szCs w:val="16"/>
        </w:rPr>
        <w:t>方法融合要点</w:t>
      </w:r>
    </w:p>
    <w:p w14:paraId="567397DB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保留核心环节：用户研究与分析（含人物角色）、需求收集与设计（含场景）。</w:t>
      </w:r>
    </w:p>
    <w:p w14:paraId="2B9589B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开发与设计并行，缩短迭代周期。</w:t>
      </w:r>
    </w:p>
    <w:p w14:paraId="22D0430A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分块设计与开发：将工作拆解为短周期任务，完成后及时收集反馈。</w:t>
      </w:r>
    </w:p>
    <w:p w14:paraId="2AA89427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更侧重与客户沟通，用户参与度相对低于其他方法。</w:t>
      </w:r>
    </w:p>
    <w:p w14:paraId="20485484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3</w:t>
      </w:r>
      <w:r w:rsidRPr="0003013C">
        <w:rPr>
          <w:sz w:val="16"/>
          <w:szCs w:val="16"/>
        </w:rPr>
        <w:t>）评估方式</w:t>
      </w:r>
    </w:p>
    <w:p w14:paraId="11DF1636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定期开展高效测试与报告，可邀请客户和用户参与，增强信心。</w:t>
      </w:r>
    </w:p>
    <w:p w14:paraId="3663C95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评估结果可能导致需求范围调整，支持多设计方案对比。</w:t>
      </w:r>
    </w:p>
    <w:p w14:paraId="2D2F0F01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需清晰呈现系统需求，促进各方共识，提升设计师决策自主性。</w:t>
      </w:r>
    </w:p>
    <w:p w14:paraId="67831CEF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（六）核心总结</w:t>
      </w:r>
    </w:p>
    <w:p w14:paraId="2BF9E247" w14:textId="77777777" w:rsidR="000D4FED" w:rsidRPr="0003013C" w:rsidRDefault="000D4FED" w:rsidP="0003013C">
      <w:pPr>
        <w:pStyle w:val="20"/>
        <w:numPr>
          <w:ilvl w:val="0"/>
          <w:numId w:val="50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 xml:space="preserve">UCD </w:t>
      </w:r>
      <w:r w:rsidRPr="0003013C">
        <w:rPr>
          <w:sz w:val="16"/>
          <w:szCs w:val="16"/>
        </w:rPr>
        <w:t>以用户为核心，将用户目标、需求与活动置于设计首位。</w:t>
      </w:r>
    </w:p>
    <w:p w14:paraId="2C6A9563" w14:textId="77777777" w:rsidR="000D4FED" w:rsidRPr="0003013C" w:rsidRDefault="000D4FED" w:rsidP="0003013C">
      <w:pPr>
        <w:pStyle w:val="20"/>
        <w:numPr>
          <w:ilvl w:val="0"/>
          <w:numId w:val="50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迭代性与评估反馈是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的核心特征，非线性、非刚性。</w:t>
      </w:r>
    </w:p>
    <w:p w14:paraId="0FF1B768" w14:textId="77777777" w:rsidR="000D4FED" w:rsidRPr="0003013C" w:rsidRDefault="000D4FED" w:rsidP="0003013C">
      <w:pPr>
        <w:pStyle w:val="20"/>
        <w:numPr>
          <w:ilvl w:val="0"/>
          <w:numId w:val="50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设计过程可灵活选用不同方法论，适配项目规模与需求场景。</w:t>
      </w:r>
    </w:p>
    <w:p w14:paraId="4715CC59" w14:textId="77777777" w:rsidR="000D4FED" w:rsidRPr="0003013C" w:rsidRDefault="000D4FED" w:rsidP="0003013C">
      <w:pPr>
        <w:pStyle w:val="2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六、</w:t>
      </w:r>
      <w:r w:rsidRPr="0003013C">
        <w:rPr>
          <w:sz w:val="21"/>
          <w:szCs w:val="21"/>
        </w:rPr>
        <w:t>Interaction Design</w:t>
      </w:r>
      <w:r w:rsidRPr="0003013C">
        <w:rPr>
          <w:sz w:val="21"/>
          <w:szCs w:val="21"/>
        </w:rPr>
        <w:t>（交互设计）</w:t>
      </w:r>
    </w:p>
    <w:p w14:paraId="2A4D5BAF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（一）核心结论</w:t>
      </w:r>
    </w:p>
    <w:p w14:paraId="74C30AE2" w14:textId="77777777" w:rsidR="000D4FED" w:rsidRPr="0003013C" w:rsidRDefault="000D4FED" w:rsidP="0003013C">
      <w:pPr>
        <w:pStyle w:val="20"/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聚焦交互设计全维度知识，涵盖交互本质、范式演进、风格分类、可用性六大核心属性及实操原则，结合实践活动深化设计落地逻辑，完善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交互体系。</w:t>
      </w:r>
    </w:p>
    <w:p w14:paraId="798576C9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（二）交互（</w:t>
      </w:r>
      <w:r w:rsidRPr="0003013C">
        <w:rPr>
          <w:sz w:val="21"/>
          <w:szCs w:val="21"/>
        </w:rPr>
        <w:t>Interaction</w:t>
      </w:r>
      <w:r w:rsidRPr="0003013C">
        <w:rPr>
          <w:sz w:val="21"/>
          <w:szCs w:val="21"/>
        </w:rPr>
        <w:t>）本质与核心流程</w:t>
      </w:r>
    </w:p>
    <w:p w14:paraId="102AF26F" w14:textId="77777777" w:rsidR="000D4FED" w:rsidRPr="0003013C" w:rsidRDefault="000D4FED" w:rsidP="0003013C">
      <w:pPr>
        <w:pStyle w:val="20"/>
        <w:numPr>
          <w:ilvl w:val="0"/>
          <w:numId w:val="5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定义与核心特征</w:t>
      </w:r>
    </w:p>
    <w:p w14:paraId="5AA35813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本质是用户与系统的双向对话，用户主导交互序列、节奏及关注重点（</w:t>
      </w:r>
      <w:r w:rsidRPr="0003013C">
        <w:rPr>
          <w:sz w:val="16"/>
          <w:szCs w:val="16"/>
        </w:rPr>
        <w:t>Kristof &amp; Satran, 1995</w:t>
      </w:r>
      <w:r w:rsidRPr="0003013C">
        <w:rPr>
          <w:sz w:val="16"/>
          <w:szCs w:val="16"/>
        </w:rPr>
        <w:t>）。</w:t>
      </w:r>
    </w:p>
    <w:p w14:paraId="4776C33E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核心目标：确保交互系统的可用性，同时实现可用性的量化与验证。</w:t>
      </w:r>
    </w:p>
    <w:p w14:paraId="322D0268" w14:textId="77777777" w:rsidR="000D4FED" w:rsidRPr="0003013C" w:rsidRDefault="000D4FED" w:rsidP="0003013C">
      <w:pPr>
        <w:pStyle w:val="20"/>
        <w:numPr>
          <w:ilvl w:val="0"/>
          <w:numId w:val="5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交互全流程（用户视角）</w:t>
      </w:r>
    </w:p>
    <w:p w14:paraId="715F054E" w14:textId="7DEA80FF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目标形成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意图明确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动作指定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动作执行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感知系统状态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解读系统状态</w:t>
      </w:r>
      <w:r w:rsidRPr="0003013C">
        <w:rPr>
          <w:sz w:val="16"/>
          <w:szCs w:val="16"/>
        </w:rPr>
        <w:t>→</w:t>
      </w:r>
      <w:r w:rsidRPr="0003013C">
        <w:rPr>
          <w:sz w:val="16"/>
          <w:szCs w:val="16"/>
        </w:rPr>
        <w:t>评估结果</w:t>
      </w:r>
    </w:p>
    <w:p w14:paraId="655B874E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lastRenderedPageBreak/>
        <w:t>（三）交互设计方法与范式（</w:t>
      </w:r>
      <w:r w:rsidRPr="0003013C">
        <w:rPr>
          <w:sz w:val="21"/>
          <w:szCs w:val="21"/>
        </w:rPr>
        <w:t>Paradigms</w:t>
      </w:r>
      <w:r w:rsidRPr="0003013C">
        <w:rPr>
          <w:sz w:val="21"/>
          <w:szCs w:val="21"/>
        </w:rPr>
        <w:t>）</w:t>
      </w:r>
    </w:p>
    <w:p w14:paraId="0362B2DA" w14:textId="77777777" w:rsidR="000D4FED" w:rsidRPr="0003013C" w:rsidRDefault="000D4FED" w:rsidP="0003013C">
      <w:pPr>
        <w:pStyle w:val="20"/>
        <w:numPr>
          <w:ilvl w:val="0"/>
          <w:numId w:val="54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两大核心方法</w:t>
      </w:r>
    </w:p>
    <w:p w14:paraId="7C73FDCE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范式法：以成功系统为模型，借鉴其交互逻辑（依赖技术进步）。</w:t>
      </w:r>
    </w:p>
    <w:p w14:paraId="08DCB2EA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原则法：基于人类认知理论，推导交互设计规则（依赖对人的理解）。</w:t>
      </w:r>
    </w:p>
    <w:p w14:paraId="15C85DDA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共同假设：现代交互系统可用性优于早期，但仍有巨大优化空间；可用性需通过技术增强人类能力实现。</w:t>
      </w:r>
    </w:p>
    <w:p w14:paraId="42C5396E" w14:textId="77777777" w:rsidR="000D4FED" w:rsidRPr="0003013C" w:rsidRDefault="000D4FED" w:rsidP="0003013C">
      <w:pPr>
        <w:pStyle w:val="20"/>
        <w:numPr>
          <w:ilvl w:val="0"/>
          <w:numId w:val="5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关键交互范式演进</w:t>
      </w:r>
    </w:p>
    <w:p w14:paraId="23390482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分时共享（</w:t>
      </w:r>
      <w:r w:rsidRPr="0003013C">
        <w:rPr>
          <w:sz w:val="16"/>
          <w:szCs w:val="16"/>
        </w:rPr>
        <w:t>Time-sharing</w:t>
      </w:r>
      <w:r w:rsidRPr="0003013C">
        <w:rPr>
          <w:sz w:val="16"/>
          <w:szCs w:val="16"/>
        </w:rPr>
        <w:t>）：从批处理转向交互式，交互非线性、非预规划；</w:t>
      </w:r>
      <w:r w:rsidRPr="0003013C">
        <w:rPr>
          <w:sz w:val="16"/>
          <w:szCs w:val="16"/>
        </w:rPr>
        <w:t xml:space="preserve">1940-50 </w:t>
      </w:r>
      <w:r w:rsidRPr="0003013C">
        <w:rPr>
          <w:sz w:val="16"/>
          <w:szCs w:val="16"/>
        </w:rPr>
        <w:t>年代技术爆发，</w:t>
      </w:r>
      <w:r w:rsidRPr="0003013C">
        <w:rPr>
          <w:sz w:val="16"/>
          <w:szCs w:val="16"/>
        </w:rPr>
        <w:t xml:space="preserve">1960 </w:t>
      </w:r>
      <w:r w:rsidRPr="0003013C">
        <w:rPr>
          <w:sz w:val="16"/>
          <w:szCs w:val="16"/>
        </w:rPr>
        <w:t>年代分时系统出现。</w:t>
      </w:r>
    </w:p>
    <w:p w14:paraId="5D6EB702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视频显示单元（</w:t>
      </w:r>
      <w:r w:rsidRPr="0003013C">
        <w:rPr>
          <w:sz w:val="16"/>
          <w:szCs w:val="16"/>
        </w:rPr>
        <w:t>Video-display units</w:t>
      </w:r>
      <w:r w:rsidRPr="0003013C">
        <w:rPr>
          <w:sz w:val="16"/>
          <w:szCs w:val="16"/>
        </w:rPr>
        <w:t>）：打破纸质信息展示局限，计算机适配人类语言；</w:t>
      </w:r>
      <w:r w:rsidRPr="0003013C">
        <w:rPr>
          <w:sz w:val="16"/>
          <w:szCs w:val="16"/>
        </w:rPr>
        <w:t xml:space="preserve">1962 </w:t>
      </w:r>
      <w:r w:rsidRPr="0003013C">
        <w:rPr>
          <w:sz w:val="16"/>
          <w:szCs w:val="16"/>
        </w:rPr>
        <w:t>年</w:t>
      </w:r>
      <w:r w:rsidRPr="0003013C">
        <w:rPr>
          <w:sz w:val="16"/>
          <w:szCs w:val="16"/>
        </w:rPr>
        <w:t xml:space="preserve"> Sutherland’s Sketchpad</w:t>
      </w:r>
      <w:r w:rsidRPr="0003013C">
        <w:rPr>
          <w:sz w:val="16"/>
          <w:szCs w:val="16"/>
        </w:rPr>
        <w:t>，开创非数据处理类交互。</w:t>
      </w:r>
    </w:p>
    <w:p w14:paraId="7B6FA203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编程工具包（</w:t>
      </w:r>
      <w:r w:rsidRPr="0003013C">
        <w:rPr>
          <w:sz w:val="16"/>
          <w:szCs w:val="16"/>
        </w:rPr>
        <w:t>Programming toolkits</w:t>
      </w:r>
      <w:r w:rsidRPr="0003013C">
        <w:rPr>
          <w:sz w:val="16"/>
          <w:szCs w:val="16"/>
        </w:rPr>
        <w:t>）：提供模块化组件，降低复杂交互系统开发门槛；</w:t>
      </w:r>
      <w:r w:rsidRPr="0003013C">
        <w:rPr>
          <w:sz w:val="16"/>
          <w:szCs w:val="16"/>
        </w:rPr>
        <w:t xml:space="preserve">1962 </w:t>
      </w:r>
      <w:r w:rsidRPr="0003013C">
        <w:rPr>
          <w:sz w:val="16"/>
          <w:szCs w:val="16"/>
        </w:rPr>
        <w:t>年</w:t>
      </w:r>
      <w:r w:rsidRPr="0003013C">
        <w:rPr>
          <w:sz w:val="16"/>
          <w:szCs w:val="16"/>
        </w:rPr>
        <w:t xml:space="preserve"> Englebart</w:t>
      </w:r>
      <w:r w:rsidRPr="0003013C">
        <w:rPr>
          <w:sz w:val="16"/>
          <w:szCs w:val="16"/>
        </w:rPr>
        <w:t>（斯坦福研究所），含文字处理、鼠标（</w:t>
      </w:r>
      <w:r w:rsidRPr="0003013C">
        <w:rPr>
          <w:sz w:val="16"/>
          <w:szCs w:val="16"/>
        </w:rPr>
        <w:t xml:space="preserve">70 </w:t>
      </w:r>
      <w:r w:rsidRPr="0003013C">
        <w:rPr>
          <w:sz w:val="16"/>
          <w:szCs w:val="16"/>
        </w:rPr>
        <w:t>年代后期）。</w:t>
      </w:r>
    </w:p>
    <w:p w14:paraId="04A74893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个人计算（</w:t>
      </w:r>
      <w:r w:rsidRPr="0003013C">
        <w:rPr>
          <w:sz w:val="16"/>
          <w:szCs w:val="16"/>
        </w:rPr>
        <w:t>Personal computing</w:t>
      </w:r>
      <w:r w:rsidRPr="0003013C">
        <w:rPr>
          <w:sz w:val="16"/>
          <w:szCs w:val="16"/>
        </w:rPr>
        <w:t>）：设备小型化、专属化，易用性提升；施乐</w:t>
      </w:r>
      <w:r w:rsidRPr="0003013C">
        <w:rPr>
          <w:sz w:val="16"/>
          <w:szCs w:val="16"/>
        </w:rPr>
        <w:t xml:space="preserve"> PARC </w:t>
      </w:r>
      <w:r w:rsidRPr="0003013C">
        <w:rPr>
          <w:sz w:val="16"/>
          <w:szCs w:val="16"/>
        </w:rPr>
        <w:t>研发窗口系统，代表产品</w:t>
      </w:r>
      <w:r w:rsidRPr="0003013C">
        <w:rPr>
          <w:sz w:val="16"/>
          <w:szCs w:val="16"/>
        </w:rPr>
        <w:t xml:space="preserve"> Xerox Alto</w:t>
      </w:r>
      <w:r w:rsidRPr="0003013C">
        <w:rPr>
          <w:sz w:val="16"/>
          <w:szCs w:val="16"/>
        </w:rPr>
        <w:t>、</w:t>
      </w:r>
      <w:r w:rsidRPr="0003013C">
        <w:rPr>
          <w:sz w:val="16"/>
          <w:szCs w:val="16"/>
        </w:rPr>
        <w:t>Xerox Star</w:t>
      </w:r>
      <w:r w:rsidRPr="0003013C">
        <w:rPr>
          <w:sz w:val="16"/>
          <w:szCs w:val="16"/>
        </w:rPr>
        <w:t>。</w:t>
      </w:r>
    </w:p>
    <w:p w14:paraId="2097F011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窗口系统（</w:t>
      </w:r>
      <w:r w:rsidRPr="0003013C">
        <w:rPr>
          <w:sz w:val="16"/>
          <w:szCs w:val="16"/>
        </w:rPr>
        <w:t>Windowing Systems</w:t>
      </w:r>
      <w:r w:rsidRPr="0003013C">
        <w:rPr>
          <w:sz w:val="16"/>
          <w:szCs w:val="16"/>
        </w:rPr>
        <w:t>）：支持多任务并行，通过物理分区维持上下文；基于</w:t>
      </w:r>
      <w:r w:rsidRPr="0003013C">
        <w:rPr>
          <w:sz w:val="16"/>
          <w:szCs w:val="16"/>
        </w:rPr>
        <w:t xml:space="preserve"> WIMP</w:t>
      </w: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 xml:space="preserve">Windows - </w:t>
      </w:r>
      <w:r w:rsidRPr="0003013C">
        <w:rPr>
          <w:sz w:val="16"/>
          <w:szCs w:val="16"/>
        </w:rPr>
        <w:t>窗口、</w:t>
      </w:r>
      <w:r w:rsidRPr="0003013C">
        <w:rPr>
          <w:sz w:val="16"/>
          <w:szCs w:val="16"/>
        </w:rPr>
        <w:t xml:space="preserve">Icons - </w:t>
      </w:r>
      <w:r w:rsidRPr="0003013C">
        <w:rPr>
          <w:sz w:val="16"/>
          <w:szCs w:val="16"/>
        </w:rPr>
        <w:t>图标、</w:t>
      </w:r>
      <w:r w:rsidRPr="0003013C">
        <w:rPr>
          <w:sz w:val="16"/>
          <w:szCs w:val="16"/>
        </w:rPr>
        <w:t xml:space="preserve">Menus - </w:t>
      </w:r>
      <w:r w:rsidRPr="0003013C">
        <w:rPr>
          <w:sz w:val="16"/>
          <w:szCs w:val="16"/>
        </w:rPr>
        <w:t>菜单、</w:t>
      </w:r>
      <w:r w:rsidRPr="0003013C">
        <w:rPr>
          <w:sz w:val="16"/>
          <w:szCs w:val="16"/>
        </w:rPr>
        <w:t xml:space="preserve">Pointers - </w:t>
      </w:r>
      <w:r w:rsidRPr="0003013C">
        <w:rPr>
          <w:sz w:val="16"/>
          <w:szCs w:val="16"/>
        </w:rPr>
        <w:t>指针）。</w:t>
      </w:r>
    </w:p>
    <w:p w14:paraId="7FE18CA5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直接操作（</w:t>
      </w:r>
      <w:r w:rsidRPr="0003013C">
        <w:rPr>
          <w:sz w:val="16"/>
          <w:szCs w:val="16"/>
        </w:rPr>
        <w:t>Direct Manipulation</w:t>
      </w:r>
      <w:r w:rsidRPr="0003013C">
        <w:rPr>
          <w:sz w:val="16"/>
          <w:szCs w:val="16"/>
        </w:rPr>
        <w:t>）：对象可见、增量操作</w:t>
      </w:r>
      <w:r w:rsidRPr="0003013C">
        <w:rPr>
          <w:sz w:val="16"/>
          <w:szCs w:val="16"/>
        </w:rPr>
        <w:t xml:space="preserve"> + </w:t>
      </w:r>
      <w:r w:rsidRPr="0003013C">
        <w:rPr>
          <w:sz w:val="16"/>
          <w:szCs w:val="16"/>
        </w:rPr>
        <w:t>快速反馈、可撤销、操作合法、以动作替代语言；</w:t>
      </w:r>
      <w:r w:rsidRPr="0003013C">
        <w:rPr>
          <w:sz w:val="16"/>
          <w:szCs w:val="16"/>
        </w:rPr>
        <w:t xml:space="preserve">Ben Shneiderman </w:t>
      </w:r>
      <w:r w:rsidRPr="0003013C">
        <w:rPr>
          <w:sz w:val="16"/>
          <w:szCs w:val="16"/>
        </w:rPr>
        <w:t>提出，如拖拽文件、交互式墙面。</w:t>
      </w:r>
    </w:p>
    <w:p w14:paraId="0ADD994B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动作</w:t>
      </w:r>
      <w:r w:rsidRPr="0003013C">
        <w:rPr>
          <w:sz w:val="16"/>
          <w:szCs w:val="16"/>
        </w:rPr>
        <w:t xml:space="preserve"> vs </w:t>
      </w:r>
      <w:r w:rsidRPr="0003013C">
        <w:rPr>
          <w:sz w:val="16"/>
          <w:szCs w:val="16"/>
        </w:rPr>
        <w:t>语言（</w:t>
      </w:r>
      <w:r w:rsidRPr="0003013C">
        <w:rPr>
          <w:sz w:val="16"/>
          <w:szCs w:val="16"/>
        </w:rPr>
        <w:t>Action versus Language</w:t>
      </w:r>
      <w:r w:rsidRPr="0003013C">
        <w:rPr>
          <w:sz w:val="16"/>
          <w:szCs w:val="16"/>
        </w:rPr>
        <w:t>）：动作型：界面模拟系统，用户学操作；语言型：界面为智能代理，用户需懂系统逻辑。</w:t>
      </w:r>
    </w:p>
    <w:p w14:paraId="0050F2B4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（四）交互风格（</w:t>
      </w:r>
      <w:r w:rsidRPr="0003013C">
        <w:rPr>
          <w:sz w:val="21"/>
          <w:szCs w:val="21"/>
        </w:rPr>
        <w:t>Interaction Styles</w:t>
      </w:r>
      <w:r w:rsidRPr="0003013C">
        <w:rPr>
          <w:sz w:val="21"/>
          <w:szCs w:val="21"/>
        </w:rPr>
        <w:t>）</w:t>
      </w:r>
    </w:p>
    <w:p w14:paraId="3C7B8B41" w14:textId="77777777" w:rsidR="000D4FED" w:rsidRPr="0003013C" w:rsidRDefault="000D4FED" w:rsidP="0003013C">
      <w:pPr>
        <w:pStyle w:val="20"/>
        <w:numPr>
          <w:ilvl w:val="0"/>
          <w:numId w:val="57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主流风格分类及特征</w:t>
      </w:r>
    </w:p>
    <w:p w14:paraId="6A9A085D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）命令行界面（</w:t>
      </w:r>
      <w:r w:rsidRPr="0003013C">
        <w:rPr>
          <w:sz w:val="16"/>
          <w:szCs w:val="16"/>
        </w:rPr>
        <w:t>Command Lines Interfaces, CLIs</w:t>
      </w:r>
      <w:r w:rsidRPr="0003013C">
        <w:rPr>
          <w:sz w:val="16"/>
          <w:szCs w:val="16"/>
        </w:rPr>
        <w:t>）</w:t>
      </w:r>
    </w:p>
    <w:p w14:paraId="323FD883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操作方式：通过功能键、单字符、缩写、单词直接向计算机下达指令。</w:t>
      </w:r>
    </w:p>
    <w:p w14:paraId="5661F5AD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适用场景：重复性任务。</w:t>
      </w:r>
    </w:p>
    <w:p w14:paraId="071AD0C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优缺点：高效但记忆负担重，需专业培训；代表案例：</w:t>
      </w:r>
      <w:r w:rsidRPr="0003013C">
        <w:rPr>
          <w:sz w:val="16"/>
          <w:szCs w:val="16"/>
        </w:rPr>
        <w:t>MS-DOS</w:t>
      </w:r>
      <w:r w:rsidRPr="0003013C">
        <w:rPr>
          <w:sz w:val="16"/>
          <w:szCs w:val="16"/>
        </w:rPr>
        <w:t>、</w:t>
      </w:r>
      <w:r w:rsidRPr="0003013C">
        <w:rPr>
          <w:sz w:val="16"/>
          <w:szCs w:val="16"/>
        </w:rPr>
        <w:t>UNIX</w:t>
      </w:r>
      <w:r w:rsidRPr="0003013C">
        <w:rPr>
          <w:sz w:val="16"/>
          <w:szCs w:val="16"/>
        </w:rPr>
        <w:t>。</w:t>
      </w:r>
    </w:p>
    <w:p w14:paraId="2AC74CF6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2</w:t>
      </w:r>
      <w:r w:rsidRPr="0003013C">
        <w:rPr>
          <w:sz w:val="16"/>
          <w:szCs w:val="16"/>
        </w:rPr>
        <w:t>）菜单（</w:t>
      </w:r>
      <w:r w:rsidRPr="0003013C">
        <w:rPr>
          <w:sz w:val="16"/>
          <w:szCs w:val="16"/>
        </w:rPr>
        <w:t>Menus</w:t>
      </w:r>
      <w:r w:rsidRPr="0003013C">
        <w:rPr>
          <w:sz w:val="16"/>
          <w:szCs w:val="16"/>
        </w:rPr>
        <w:t>）</w:t>
      </w:r>
    </w:p>
    <w:p w14:paraId="3AE052D5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操作方式：展示选项列表，用户选择对应功能。</w:t>
      </w:r>
    </w:p>
    <w:p w14:paraId="4AD68A9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核心优势：选项可见，依赖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识别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而非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回忆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，降低认知负荷。</w:t>
      </w:r>
    </w:p>
    <w:p w14:paraId="238EF109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关键设计：支持层级分类，分组合理性影响使用效率。</w:t>
      </w:r>
    </w:p>
    <w:p w14:paraId="3DC1B29F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适用场景：文本或</w:t>
      </w:r>
      <w:r w:rsidRPr="0003013C">
        <w:rPr>
          <w:sz w:val="16"/>
          <w:szCs w:val="16"/>
        </w:rPr>
        <w:t xml:space="preserve"> GUI </w:t>
      </w:r>
      <w:r w:rsidRPr="0003013C">
        <w:rPr>
          <w:sz w:val="16"/>
          <w:szCs w:val="16"/>
        </w:rPr>
        <w:t>系统；代表案例：</w:t>
      </w:r>
      <w:r w:rsidRPr="0003013C">
        <w:rPr>
          <w:sz w:val="16"/>
          <w:szCs w:val="16"/>
        </w:rPr>
        <w:t xml:space="preserve">VLC </w:t>
      </w:r>
      <w:r w:rsidRPr="0003013C">
        <w:rPr>
          <w:sz w:val="16"/>
          <w:szCs w:val="16"/>
        </w:rPr>
        <w:t>播放器菜单、手机设置菜单、游戏选单。</w:t>
      </w:r>
    </w:p>
    <w:p w14:paraId="4AEE5B1F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潜在问题：用户需记忆菜单结构，可能需反复跳转探索功能，易混淆不同系统的菜单逻辑。</w:t>
      </w:r>
    </w:p>
    <w:p w14:paraId="352A9A8A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3</w:t>
      </w:r>
      <w:r w:rsidRPr="0003013C">
        <w:rPr>
          <w:sz w:val="16"/>
          <w:szCs w:val="16"/>
        </w:rPr>
        <w:t>）问答式（</w:t>
      </w:r>
      <w:r w:rsidRPr="0003013C">
        <w:rPr>
          <w:sz w:val="16"/>
          <w:szCs w:val="16"/>
        </w:rPr>
        <w:t>Question/Answer</w:t>
      </w:r>
      <w:r w:rsidRPr="0003013C">
        <w:rPr>
          <w:sz w:val="16"/>
          <w:szCs w:val="16"/>
        </w:rPr>
        <w:t>）</w:t>
      </w:r>
    </w:p>
    <w:p w14:paraId="3E7777A6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操作方式：引导用户完成一系列线性结构化问题。</w:t>
      </w:r>
    </w:p>
    <w:p w14:paraId="0835FB24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核心特征：功能受限，需用户回答问题方可推进。</w:t>
      </w:r>
    </w:p>
    <w:p w14:paraId="19F053C5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适用场景：复杂步骤引导（如公式设置、流程审批）；代表案例：</w:t>
      </w:r>
      <w:r w:rsidRPr="0003013C">
        <w:rPr>
          <w:sz w:val="16"/>
          <w:szCs w:val="16"/>
        </w:rPr>
        <w:t xml:space="preserve">Excel </w:t>
      </w:r>
      <w:r w:rsidRPr="0003013C">
        <w:rPr>
          <w:sz w:val="16"/>
          <w:szCs w:val="16"/>
        </w:rPr>
        <w:t>函数参数设置向导。</w:t>
      </w:r>
    </w:p>
    <w:p w14:paraId="33CA6F2E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4</w:t>
      </w:r>
      <w:r w:rsidRPr="0003013C">
        <w:rPr>
          <w:sz w:val="16"/>
          <w:szCs w:val="16"/>
        </w:rPr>
        <w:t>）表单填写（</w:t>
      </w:r>
      <w:r w:rsidRPr="0003013C">
        <w:rPr>
          <w:sz w:val="16"/>
          <w:szCs w:val="16"/>
        </w:rPr>
        <w:t>Form Fill-in</w:t>
      </w:r>
      <w:r w:rsidRPr="0003013C">
        <w:rPr>
          <w:sz w:val="16"/>
          <w:szCs w:val="16"/>
        </w:rPr>
        <w:t>）</w:t>
      </w:r>
    </w:p>
    <w:p w14:paraId="7817FD8A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操作方式：用户通过表单录入数据。</w:t>
      </w:r>
    </w:p>
    <w:p w14:paraId="4B66A26D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设计要求：适配用户工作流程，支持字段回溯修改，优先提供选择项而非纯输入。</w:t>
      </w:r>
    </w:p>
    <w:p w14:paraId="3B71FCD9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适用场景：数据录入（如注册、报名、信息提交）；代表案例：账号注册表单。</w:t>
      </w:r>
    </w:p>
    <w:p w14:paraId="1EFDF517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5</w:t>
      </w:r>
      <w:r w:rsidRPr="0003013C">
        <w:rPr>
          <w:sz w:val="16"/>
          <w:szCs w:val="16"/>
        </w:rPr>
        <w:t>）图形用户界面（</w:t>
      </w:r>
      <w:r w:rsidRPr="0003013C">
        <w:rPr>
          <w:sz w:val="16"/>
          <w:szCs w:val="16"/>
        </w:rPr>
        <w:t>GUIs</w:t>
      </w:r>
      <w:r w:rsidRPr="0003013C">
        <w:rPr>
          <w:sz w:val="16"/>
          <w:szCs w:val="16"/>
        </w:rPr>
        <w:t>）</w:t>
      </w:r>
    </w:p>
    <w:p w14:paraId="0FB0282F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核心基础：基于</w:t>
      </w:r>
      <w:r w:rsidRPr="0003013C">
        <w:rPr>
          <w:sz w:val="16"/>
          <w:szCs w:val="16"/>
        </w:rPr>
        <w:t xml:space="preserve"> WIMP </w:t>
      </w:r>
      <w:r w:rsidRPr="0003013C">
        <w:rPr>
          <w:sz w:val="16"/>
          <w:szCs w:val="16"/>
        </w:rPr>
        <w:t>范式，依赖窗口、图标、菜单、指针。</w:t>
      </w:r>
    </w:p>
    <w:p w14:paraId="740248B8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设计要素：提供丰富界面组件（</w:t>
      </w:r>
      <w:r w:rsidRPr="0003013C">
        <w:rPr>
          <w:sz w:val="16"/>
          <w:szCs w:val="16"/>
        </w:rPr>
        <w:t>Widgets</w:t>
      </w:r>
      <w:r w:rsidRPr="0003013C">
        <w:rPr>
          <w:sz w:val="16"/>
          <w:szCs w:val="16"/>
        </w:rPr>
        <w:t>），平衡功能与易用性。</w:t>
      </w:r>
    </w:p>
    <w:p w14:paraId="16ACBD26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（</w:t>
      </w:r>
      <w:r w:rsidRPr="0003013C">
        <w:rPr>
          <w:sz w:val="16"/>
          <w:szCs w:val="16"/>
        </w:rPr>
        <w:t>6</w:t>
      </w:r>
      <w:r w:rsidRPr="0003013C">
        <w:rPr>
          <w:sz w:val="16"/>
          <w:szCs w:val="16"/>
        </w:rPr>
        <w:t>）自然用户界面（</w:t>
      </w:r>
      <w:r w:rsidRPr="0003013C">
        <w:rPr>
          <w:sz w:val="16"/>
          <w:szCs w:val="16"/>
        </w:rPr>
        <w:t>NUIs</w:t>
      </w:r>
      <w:r w:rsidRPr="0003013C">
        <w:rPr>
          <w:sz w:val="16"/>
          <w:szCs w:val="16"/>
        </w:rPr>
        <w:t>）</w:t>
      </w:r>
    </w:p>
    <w:p w14:paraId="7BE1097B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交互方式：采用自然交互手段，如触摸、手势、语音、视觉识别。</w:t>
      </w:r>
    </w:p>
    <w:p w14:paraId="0335BA1C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核心特征：交互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隐形化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，系统可学习用户行为与预期。</w:t>
      </w:r>
    </w:p>
    <w:p w14:paraId="3F317267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7</w:t>
      </w:r>
      <w:r w:rsidRPr="0003013C">
        <w:rPr>
          <w:sz w:val="16"/>
          <w:szCs w:val="16"/>
        </w:rPr>
        <w:t>）自然语言（</w:t>
      </w:r>
      <w:r w:rsidRPr="0003013C">
        <w:rPr>
          <w:sz w:val="16"/>
          <w:szCs w:val="16"/>
        </w:rPr>
        <w:t>Natural Language</w:t>
      </w:r>
      <w:r w:rsidRPr="0003013C">
        <w:rPr>
          <w:sz w:val="16"/>
          <w:szCs w:val="16"/>
        </w:rPr>
        <w:t>）</w:t>
      </w:r>
    </w:p>
    <w:p w14:paraId="66FEB608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操作方式：语音或文字输入自然语言指令。</w:t>
      </w:r>
    </w:p>
    <w:p w14:paraId="549A2EDE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核心挑战：存在歧义、拼写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语法问题，难以精准理解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用户意图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。</w:t>
      </w:r>
    </w:p>
    <w:p w14:paraId="3A04CBF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代表案例：亚马逊</w:t>
      </w:r>
      <w:r w:rsidRPr="0003013C">
        <w:rPr>
          <w:sz w:val="16"/>
          <w:szCs w:val="16"/>
        </w:rPr>
        <w:t xml:space="preserve"> Alexa</w:t>
      </w:r>
      <w:r w:rsidRPr="0003013C">
        <w:rPr>
          <w:sz w:val="16"/>
          <w:szCs w:val="16"/>
        </w:rPr>
        <w:t>、智能语音助手。</w:t>
      </w:r>
    </w:p>
    <w:p w14:paraId="0C4CAD66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（五）可用性（</w:t>
      </w:r>
      <w:r w:rsidRPr="0003013C">
        <w:rPr>
          <w:sz w:val="21"/>
          <w:szCs w:val="21"/>
        </w:rPr>
        <w:t>Usability</w:t>
      </w:r>
      <w:r w:rsidRPr="0003013C">
        <w:rPr>
          <w:sz w:val="21"/>
          <w:szCs w:val="21"/>
        </w:rPr>
        <w:t>）核心属性与设计原则</w:t>
      </w:r>
    </w:p>
    <w:p w14:paraId="74A4C6D8" w14:textId="77777777" w:rsidR="000D4FED" w:rsidRPr="0003013C" w:rsidRDefault="000D4FED" w:rsidP="0003013C">
      <w:pPr>
        <w:pStyle w:val="20"/>
        <w:numPr>
          <w:ilvl w:val="0"/>
          <w:numId w:val="59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可用性定义（</w:t>
      </w:r>
      <w:r w:rsidRPr="0003013C">
        <w:rPr>
          <w:sz w:val="16"/>
          <w:szCs w:val="16"/>
        </w:rPr>
        <w:t>Nielsen &amp; Mack, 1994</w:t>
      </w:r>
      <w:r w:rsidRPr="0003013C">
        <w:rPr>
          <w:sz w:val="16"/>
          <w:szCs w:val="16"/>
        </w:rPr>
        <w:t>）</w:t>
      </w:r>
    </w:p>
    <w:p w14:paraId="706D446B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涵盖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易学性、使用效率、使用愉悦感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三大核心维度，是系统的综合易用性指标。</w:t>
      </w:r>
    </w:p>
    <w:p w14:paraId="2AE6A672" w14:textId="77777777" w:rsidR="000D4FED" w:rsidRPr="0003013C" w:rsidRDefault="000D4FED" w:rsidP="0003013C">
      <w:pPr>
        <w:pStyle w:val="20"/>
        <w:numPr>
          <w:ilvl w:val="0"/>
          <w:numId w:val="60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可用性六大核心属性</w:t>
      </w:r>
    </w:p>
    <w:p w14:paraId="6D8C3AB4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）易学性（</w:t>
      </w:r>
      <w:r w:rsidRPr="0003013C">
        <w:rPr>
          <w:sz w:val="16"/>
          <w:szCs w:val="16"/>
        </w:rPr>
        <w:t>Learnability</w:t>
      </w:r>
      <w:r w:rsidRPr="0003013C">
        <w:rPr>
          <w:sz w:val="16"/>
          <w:szCs w:val="16"/>
        </w:rPr>
        <w:t>）</w:t>
      </w:r>
    </w:p>
    <w:p w14:paraId="37B4FCAF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定义：用户学习系统的难易程度与速度。</w:t>
      </w:r>
    </w:p>
    <w:p w14:paraId="354E91A1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影响因素：输入输出一致性、熟悉度（映射、隐喻、功能示能）、可预测性（基于历史交互预判未来操作）、可推广性（跨应用知识迁移）。</w:t>
      </w:r>
    </w:p>
    <w:p w14:paraId="22358EFA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量化指标：错误提示频率、在线帮助使用频率、求助次数。</w:t>
      </w:r>
    </w:p>
    <w:p w14:paraId="7BBADD37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反面案例：应用安装未知错误（如错误码</w:t>
      </w:r>
      <w:r w:rsidRPr="0003013C">
        <w:rPr>
          <w:sz w:val="16"/>
          <w:szCs w:val="16"/>
        </w:rPr>
        <w:t xml:space="preserve"> “-24”</w:t>
      </w:r>
      <w:r w:rsidRPr="0003013C">
        <w:rPr>
          <w:sz w:val="16"/>
          <w:szCs w:val="16"/>
        </w:rPr>
        <w:t>）、无明确指引的操作界面。</w:t>
      </w:r>
    </w:p>
    <w:p w14:paraId="4AC5835C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2</w:t>
      </w:r>
      <w:r w:rsidRPr="0003013C">
        <w:rPr>
          <w:sz w:val="16"/>
          <w:szCs w:val="16"/>
        </w:rPr>
        <w:t>）效率（</w:t>
      </w:r>
      <w:r w:rsidRPr="0003013C">
        <w:rPr>
          <w:sz w:val="16"/>
          <w:szCs w:val="16"/>
        </w:rPr>
        <w:t>Efficiency</w:t>
      </w:r>
      <w:r w:rsidRPr="0003013C">
        <w:rPr>
          <w:sz w:val="16"/>
          <w:szCs w:val="16"/>
        </w:rPr>
        <w:t>）</w:t>
      </w:r>
    </w:p>
    <w:p w14:paraId="164D4E58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定义：用户熟练使用后完成任务的便捷性与速度。</w:t>
      </w:r>
    </w:p>
    <w:p w14:paraId="2EC34B5B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影响因素：任务执行时间、任务完成成功率、信息检索时间、在线帮助依赖度。</w:t>
      </w:r>
    </w:p>
    <w:p w14:paraId="152E9D2E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反面案例：信息杂乱、无明确导航的网站（如腾讯网早期多模块堆砌界面）。</w:t>
      </w:r>
    </w:p>
    <w:p w14:paraId="3850AD40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3</w:t>
      </w:r>
      <w:r w:rsidRPr="0003013C">
        <w:rPr>
          <w:sz w:val="16"/>
          <w:szCs w:val="16"/>
        </w:rPr>
        <w:t>）灵活性（</w:t>
      </w:r>
      <w:r w:rsidRPr="0003013C">
        <w:rPr>
          <w:sz w:val="16"/>
          <w:szCs w:val="16"/>
        </w:rPr>
        <w:t>Flexibility</w:t>
      </w:r>
      <w:r w:rsidRPr="0003013C">
        <w:rPr>
          <w:sz w:val="16"/>
          <w:szCs w:val="16"/>
        </w:rPr>
        <w:t>）</w:t>
      </w:r>
    </w:p>
    <w:p w14:paraId="0A134B4B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定义：系统适配用户多样化需求与使用场景的能力。</w:t>
      </w:r>
    </w:p>
    <w:p w14:paraId="213C23F6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影响因素：</w:t>
      </w:r>
    </w:p>
    <w:p w14:paraId="1B3C5230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主动性：支持用户主导交互对话。</w:t>
      </w:r>
    </w:p>
    <w:p w14:paraId="7429A94A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多线程：同时支持多个任务交互，非模态化。</w:t>
      </w:r>
    </w:p>
    <w:p w14:paraId="7D508260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替代方案：允许用户选择操作形式（如文档排版自定义边距）。</w:t>
      </w:r>
    </w:p>
    <w:p w14:paraId="14A69EE1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定制化：用户（适应性）或系统（自适应性）修改界面。</w:t>
      </w:r>
    </w:p>
    <w:p w14:paraId="5729D6E8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任务迁移：用户与系统可相互移交控制权（如拼写检查器的手动</w:t>
      </w:r>
      <w:r w:rsidRPr="0003013C">
        <w:rPr>
          <w:sz w:val="16"/>
          <w:szCs w:val="16"/>
        </w:rPr>
        <w:t xml:space="preserve"> override</w:t>
      </w:r>
      <w:r w:rsidRPr="0003013C">
        <w:rPr>
          <w:sz w:val="16"/>
          <w:szCs w:val="16"/>
        </w:rPr>
        <w:t>）。</w:t>
      </w:r>
    </w:p>
    <w:p w14:paraId="7B2672D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代表案例：文档编辑软件的多模板选择、代码编辑器的界面自定义。</w:t>
      </w:r>
    </w:p>
    <w:p w14:paraId="0D0FDBC0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4</w:t>
      </w:r>
      <w:r w:rsidRPr="0003013C">
        <w:rPr>
          <w:sz w:val="16"/>
          <w:szCs w:val="16"/>
        </w:rPr>
        <w:t>）满意度（</w:t>
      </w:r>
      <w:r w:rsidRPr="0003013C">
        <w:rPr>
          <w:sz w:val="16"/>
          <w:szCs w:val="16"/>
        </w:rPr>
        <w:t>Satisfaction</w:t>
      </w:r>
      <w:r w:rsidRPr="0003013C">
        <w:rPr>
          <w:sz w:val="16"/>
          <w:szCs w:val="16"/>
        </w:rPr>
        <w:t>）</w:t>
      </w:r>
    </w:p>
    <w:p w14:paraId="346E1929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定义：用户使用系统的愉悦感与接受度。</w:t>
      </w:r>
    </w:p>
    <w:p w14:paraId="7EC80D83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影响因素：忽视可用性导致操作低效、误解用户需求（功能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美学僵化）、忽视情感需求（只重速度性能）、数据无效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不完整导致目标延迟、系统缺乏信任。</w:t>
      </w:r>
    </w:p>
    <w:p w14:paraId="5BBB4FB4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反面案例：信息杂乱、视觉冲突的</w:t>
      </w:r>
      <w:r w:rsidRPr="0003013C">
        <w:rPr>
          <w:sz w:val="16"/>
          <w:szCs w:val="16"/>
        </w:rPr>
        <w:t xml:space="preserve"> </w:t>
      </w:r>
      <w:hyperlink r:id="rId5" w:history="1">
        <w:r w:rsidRPr="0003013C">
          <w:rPr>
            <w:rStyle w:val="a5"/>
            <w:sz w:val="16"/>
            <w:szCs w:val="16"/>
          </w:rPr>
          <w:t>Lingscars.com</w:t>
        </w:r>
      </w:hyperlink>
      <w:r w:rsidRPr="0003013C">
        <w:rPr>
          <w:sz w:val="16"/>
          <w:szCs w:val="16"/>
        </w:rPr>
        <w:t xml:space="preserve"> </w:t>
      </w:r>
      <w:r w:rsidRPr="0003013C">
        <w:rPr>
          <w:sz w:val="16"/>
          <w:szCs w:val="16"/>
        </w:rPr>
        <w:t>网站。</w:t>
      </w:r>
    </w:p>
    <w:p w14:paraId="3BED82A2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5</w:t>
      </w:r>
      <w:r w:rsidRPr="0003013C">
        <w:rPr>
          <w:sz w:val="16"/>
          <w:szCs w:val="16"/>
        </w:rPr>
        <w:t>）健壮性（</w:t>
      </w:r>
      <w:r w:rsidRPr="0003013C">
        <w:rPr>
          <w:sz w:val="16"/>
          <w:szCs w:val="16"/>
        </w:rPr>
        <w:t>Robustness</w:t>
      </w:r>
      <w:r w:rsidRPr="0003013C">
        <w:rPr>
          <w:sz w:val="16"/>
          <w:szCs w:val="16"/>
        </w:rPr>
        <w:t>）</w:t>
      </w:r>
    </w:p>
    <w:p w14:paraId="21B95D51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定义：系统支持用户完成任务并处理错误的能力。</w:t>
      </w:r>
    </w:p>
    <w:p w14:paraId="5F3DA57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影响因素：</w:t>
      </w:r>
    </w:p>
    <w:p w14:paraId="5B00E905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可观察性：用户通过界面判断系统内部状态的难易程度。</w:t>
      </w:r>
    </w:p>
    <w:p w14:paraId="4CF84027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响应性：系统对用户请求的反馈速度。</w:t>
      </w:r>
    </w:p>
    <w:p w14:paraId="6AC2021D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可恢复性：支持错误纠正（如撤销功能）。</w:t>
      </w:r>
    </w:p>
    <w:p w14:paraId="2FD80C98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符合性：全面支持用户所需任务，且响应及时。</w:t>
      </w:r>
    </w:p>
    <w:p w14:paraId="0E67F8F1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代表案例：</w:t>
      </w:r>
      <w:r w:rsidRPr="0003013C">
        <w:rPr>
          <w:sz w:val="16"/>
          <w:szCs w:val="16"/>
        </w:rPr>
        <w:t xml:space="preserve">Word </w:t>
      </w:r>
      <w:r w:rsidRPr="0003013C">
        <w:rPr>
          <w:sz w:val="16"/>
          <w:szCs w:val="16"/>
        </w:rPr>
        <w:t>文档自动恢复功能。</w:t>
      </w:r>
    </w:p>
    <w:p w14:paraId="45C5E13C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6</w:t>
      </w:r>
      <w:r w:rsidRPr="0003013C">
        <w:rPr>
          <w:sz w:val="16"/>
          <w:szCs w:val="16"/>
        </w:rPr>
        <w:t>）可记忆性（</w:t>
      </w:r>
      <w:r w:rsidRPr="0003013C">
        <w:rPr>
          <w:sz w:val="16"/>
          <w:szCs w:val="16"/>
        </w:rPr>
        <w:t>Memorability</w:t>
      </w:r>
      <w:r w:rsidRPr="0003013C">
        <w:rPr>
          <w:sz w:val="16"/>
          <w:szCs w:val="16"/>
        </w:rPr>
        <w:t>）</w:t>
      </w:r>
    </w:p>
    <w:p w14:paraId="535E90AA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定义：用户长期不使用后，重新上手的难易程度（与易学性相关）。</w:t>
      </w:r>
    </w:p>
    <w:p w14:paraId="6DE0A9BD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影响因素：避免超出用户记忆负荷（如功能冗余、隐藏关键操作）、提供视觉线索（而非依赖肌肉记忆）、避免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易忘型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设计。</w:t>
      </w:r>
    </w:p>
    <w:p w14:paraId="5EDCABA6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反面案例：复杂且无指引的游戏战斗模式设置界面。</w:t>
      </w:r>
    </w:p>
    <w:p w14:paraId="52B1E009" w14:textId="77777777" w:rsidR="000D4FED" w:rsidRPr="0003013C" w:rsidRDefault="000D4FED" w:rsidP="0003013C">
      <w:pPr>
        <w:pStyle w:val="20"/>
        <w:numPr>
          <w:ilvl w:val="0"/>
          <w:numId w:val="6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可用性设计核心原则</w:t>
      </w:r>
    </w:p>
    <w:p w14:paraId="0CECA638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简洁自然的对话：无冗余信息，界面适配用户任务逻辑，注重图形设计。</w:t>
      </w:r>
    </w:p>
    <w:p w14:paraId="6DB169DD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使用用户语言：避免专业术语，遵循现实世界惯例，确保概念模型与用户心理模型一致。</w:t>
      </w:r>
    </w:p>
    <w:p w14:paraId="4A3733FA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最小化记忆负荷：保持操作对象、动作、选项可见，无需用户记忆对话间信息，帮助文档易获取。</w:t>
      </w:r>
    </w:p>
    <w:p w14:paraId="42D1DEDA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一致性：相同对象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动作含义统一，遵循平台规范，提升用户信任感。</w:t>
      </w:r>
    </w:p>
    <w:p w14:paraId="085F33A8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反馈机制：及时告知用户系统状态，提供明确退出路径，支持撤销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重做。</w:t>
      </w:r>
    </w:p>
    <w:p w14:paraId="474D5B12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快捷方式：为专家用户提供加速操作（如快捷键），支持定制常用功能，兼顾新手与老手。</w:t>
      </w:r>
    </w:p>
    <w:p w14:paraId="7DAB8D5D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预防错误：从设计源头规避问题，帮助文档需易搜索、任务导向、步骤具体、篇幅适中。</w:t>
      </w:r>
    </w:p>
    <w:p w14:paraId="395B2218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错误提示：语言清晰、避免晦涩代码、精准定位问题、提供解决方案、不指责用户。</w:t>
      </w:r>
    </w:p>
    <w:p w14:paraId="7837CF8D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模式设计：明确模式定义与切换逻辑，适配多模式使用场景。</w:t>
      </w:r>
    </w:p>
    <w:p w14:paraId="35033864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（六）核心总结</w:t>
      </w:r>
    </w:p>
    <w:p w14:paraId="57971B0F" w14:textId="77777777" w:rsidR="000D4FED" w:rsidRPr="0003013C" w:rsidRDefault="000D4FED" w:rsidP="0003013C">
      <w:pPr>
        <w:pStyle w:val="20"/>
        <w:numPr>
          <w:ilvl w:val="0"/>
          <w:numId w:val="63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交互设计的核心是让用户在系统辅助下高效达成目标，保持信息通畅。</w:t>
      </w:r>
    </w:p>
    <w:p w14:paraId="5AF5FA45" w14:textId="77777777" w:rsidR="000D4FED" w:rsidRPr="0003013C" w:rsidRDefault="000D4FED" w:rsidP="0003013C">
      <w:pPr>
        <w:pStyle w:val="20"/>
        <w:numPr>
          <w:ilvl w:val="0"/>
          <w:numId w:val="63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交互范式的演进推动了触摸、手势等现代交互方式的出现。</w:t>
      </w:r>
    </w:p>
    <w:p w14:paraId="298F1185" w14:textId="77777777" w:rsidR="000D4FED" w:rsidRPr="0003013C" w:rsidRDefault="000D4FED" w:rsidP="0003013C">
      <w:pPr>
        <w:pStyle w:val="20"/>
        <w:numPr>
          <w:ilvl w:val="0"/>
          <w:numId w:val="63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交互风格多样（菜单、表单、自然语言等），需适配场景与用户需求。</w:t>
      </w:r>
    </w:p>
    <w:p w14:paraId="709FD6BB" w14:textId="77777777" w:rsidR="000D4FED" w:rsidRPr="0003013C" w:rsidRDefault="000D4FED" w:rsidP="0003013C">
      <w:pPr>
        <w:pStyle w:val="20"/>
        <w:numPr>
          <w:ilvl w:val="0"/>
          <w:numId w:val="63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可用界面需具备清晰概念模型、可见元素、自然映射与有效反馈。</w:t>
      </w:r>
    </w:p>
    <w:p w14:paraId="3EFDC5B6" w14:textId="77777777" w:rsidR="000D4FED" w:rsidRPr="0003013C" w:rsidRDefault="000D4FED" w:rsidP="0003013C">
      <w:pPr>
        <w:pStyle w:val="20"/>
        <w:numPr>
          <w:ilvl w:val="0"/>
          <w:numId w:val="63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易学性、效率、灵活性等六大属性及系列设计原则，是实现优质交互的关键。</w:t>
      </w:r>
    </w:p>
    <w:p w14:paraId="3B700B69" w14:textId="77777777" w:rsidR="00E9000F" w:rsidRPr="0003013C" w:rsidRDefault="000D4FED" w:rsidP="0003013C">
      <w:pPr>
        <w:pStyle w:val="2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七、</w:t>
      </w:r>
      <w:r w:rsidRPr="0003013C">
        <w:rPr>
          <w:sz w:val="21"/>
          <w:szCs w:val="21"/>
        </w:rPr>
        <w:t>Interface Design &amp; Accessibility Design</w:t>
      </w:r>
    </w:p>
    <w:p w14:paraId="2896A1AC" w14:textId="6EEAA95B" w:rsidR="000D4FED" w:rsidRPr="0003013C" w:rsidRDefault="000D4FED" w:rsidP="0003013C">
      <w:pPr>
        <w:pStyle w:val="2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（界面设计与无障碍设计）</w:t>
      </w:r>
    </w:p>
    <w:p w14:paraId="35C5130F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（一）核心结论</w:t>
      </w:r>
    </w:p>
    <w:p w14:paraId="6478FC8A" w14:textId="77777777" w:rsidR="000D4FED" w:rsidRPr="0003013C" w:rsidRDefault="000D4FED" w:rsidP="0003013C">
      <w:pPr>
        <w:pStyle w:val="20"/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聚焦界面设计三大核心原则（和谐、平衡、简洁）、四大实现方法及无障碍设计全流程，明确界面美学与可用性的融合逻辑，完善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设计的包容性与落地性。</w:t>
      </w:r>
    </w:p>
    <w:p w14:paraId="107D2F06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（二）界面设计与交互设计的核心区别</w:t>
      </w:r>
    </w:p>
    <w:p w14:paraId="2D81BA72" w14:textId="77777777" w:rsidR="000D4FED" w:rsidRPr="0003013C" w:rsidRDefault="000D4FED" w:rsidP="0003013C">
      <w:pPr>
        <w:pStyle w:val="20"/>
        <w:numPr>
          <w:ilvl w:val="0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交互设计：关注用户如何完成任务以达成目标，聚焦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任务执行流程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。</w:t>
      </w:r>
    </w:p>
    <w:p w14:paraId="64DA62E8" w14:textId="77777777" w:rsidR="000D4FED" w:rsidRPr="0003013C" w:rsidRDefault="000D4FED" w:rsidP="0003013C">
      <w:pPr>
        <w:pStyle w:val="20"/>
        <w:numPr>
          <w:ilvl w:val="0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界面设计：关注任务与结果如何向用户传递，聚焦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视觉呈现与信息传达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。</w:t>
      </w:r>
    </w:p>
    <w:p w14:paraId="291140AA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（三）界面设计三大核心原则</w:t>
      </w:r>
    </w:p>
    <w:p w14:paraId="15EA8031" w14:textId="77777777" w:rsidR="000D4FED" w:rsidRPr="0003013C" w:rsidRDefault="000D4FED" w:rsidP="0003013C">
      <w:pPr>
        <w:pStyle w:val="20"/>
        <w:numPr>
          <w:ilvl w:val="0"/>
          <w:numId w:val="64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和谐（</w:t>
      </w:r>
      <w:r w:rsidRPr="0003013C">
        <w:rPr>
          <w:sz w:val="16"/>
          <w:szCs w:val="16"/>
        </w:rPr>
        <w:t>Harmony</w:t>
      </w:r>
      <w:r w:rsidRPr="0003013C">
        <w:rPr>
          <w:sz w:val="16"/>
          <w:szCs w:val="16"/>
        </w:rPr>
        <w:t>）</w:t>
      </w:r>
    </w:p>
    <w:p w14:paraId="6044A7BF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）定义与核心地位</w:t>
      </w:r>
    </w:p>
    <w:p w14:paraId="44E4435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是软件界面设计中最重要的原则，指所有界面元素无缝融合，形成美观、协调的整体。</w:t>
      </w:r>
    </w:p>
    <w:p w14:paraId="03F78113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核心是建立元素间的视觉关联，让用户感知到设计的统一性。</w:t>
      </w:r>
    </w:p>
    <w:p w14:paraId="491F790A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2</w:t>
      </w:r>
      <w:r w:rsidRPr="0003013C">
        <w:rPr>
          <w:sz w:val="16"/>
          <w:szCs w:val="16"/>
        </w:rPr>
        <w:t>）关键体现维度</w:t>
      </w:r>
    </w:p>
    <w:p w14:paraId="577344E1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元素风格与尺寸：按钮、图标、文字等元素的设计风格、大小保持一致。</w:t>
      </w:r>
    </w:p>
    <w:p w14:paraId="7C265A2E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信息排序：内容展示遵循用户认知逻辑，如重要信息优先、流程化呈现。</w:t>
      </w:r>
    </w:p>
    <w:p w14:paraId="665E8CDF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用户反馈：操作反馈（如点击效果、加载动画）的样式统一，避免混淆。</w:t>
      </w:r>
    </w:p>
    <w:p w14:paraId="0FA13E93" w14:textId="77777777" w:rsidR="000D4FED" w:rsidRPr="0003013C" w:rsidRDefault="000D4FED" w:rsidP="0003013C">
      <w:pPr>
        <w:pStyle w:val="20"/>
        <w:numPr>
          <w:ilvl w:val="0"/>
          <w:numId w:val="6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平衡（</w:t>
      </w:r>
      <w:r w:rsidRPr="0003013C">
        <w:rPr>
          <w:sz w:val="16"/>
          <w:szCs w:val="16"/>
        </w:rPr>
        <w:t>Balance</w:t>
      </w:r>
      <w:r w:rsidRPr="0003013C">
        <w:rPr>
          <w:sz w:val="16"/>
          <w:szCs w:val="16"/>
        </w:rPr>
        <w:t>）</w:t>
      </w:r>
    </w:p>
    <w:p w14:paraId="37EA356A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）定义与实现方式</w:t>
      </w:r>
    </w:p>
    <w:p w14:paraId="2F0FFD33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指界面元素的布局安排，而非元素间的视觉关联。</w:t>
      </w:r>
    </w:p>
    <w:p w14:paraId="13715144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基础方式：对称布局（简单易实现）；进阶方式：不对称布局（设计难度更高，更具现代感）。</w:t>
      </w:r>
    </w:p>
    <w:p w14:paraId="7D4758F8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2</w:t>
      </w:r>
      <w:r w:rsidRPr="0003013C">
        <w:rPr>
          <w:sz w:val="16"/>
          <w:szCs w:val="16"/>
        </w:rPr>
        <w:t>）核心布局考量</w:t>
      </w:r>
    </w:p>
    <w:p w14:paraId="352D15EF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尺寸平衡：不同大小的元素合理分布，避免一侧过于拥挤。</w:t>
      </w:r>
    </w:p>
    <w:p w14:paraId="1DAF449F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方向平衡：水平、垂直或倾斜元素的搭配协调，无视觉失衡感。</w:t>
      </w:r>
    </w:p>
    <w:p w14:paraId="67E85696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重量平衡：视觉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重量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不同的元素（如深色块</w:t>
      </w:r>
      <w:r w:rsidRPr="0003013C">
        <w:rPr>
          <w:sz w:val="16"/>
          <w:szCs w:val="16"/>
        </w:rPr>
        <w:t xml:space="preserve"> vs </w:t>
      </w:r>
      <w:r w:rsidRPr="0003013C">
        <w:rPr>
          <w:sz w:val="16"/>
          <w:szCs w:val="16"/>
        </w:rPr>
        <w:t>浅色块、复杂图标</w:t>
      </w:r>
      <w:r w:rsidRPr="0003013C">
        <w:rPr>
          <w:sz w:val="16"/>
          <w:szCs w:val="16"/>
        </w:rPr>
        <w:t xml:space="preserve"> vs </w:t>
      </w:r>
      <w:r w:rsidRPr="0003013C">
        <w:rPr>
          <w:sz w:val="16"/>
          <w:szCs w:val="16"/>
        </w:rPr>
        <w:t>简单文字）有序排列。</w:t>
      </w:r>
    </w:p>
    <w:p w14:paraId="16354843" w14:textId="77777777" w:rsidR="000D4FED" w:rsidRPr="0003013C" w:rsidRDefault="000D4FED" w:rsidP="0003013C">
      <w:pPr>
        <w:pStyle w:val="20"/>
        <w:numPr>
          <w:ilvl w:val="0"/>
          <w:numId w:val="66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简洁（</w:t>
      </w:r>
      <w:r w:rsidRPr="0003013C">
        <w:rPr>
          <w:sz w:val="16"/>
          <w:szCs w:val="16"/>
        </w:rPr>
        <w:t>Simplicity</w:t>
      </w:r>
      <w:r w:rsidRPr="0003013C">
        <w:rPr>
          <w:sz w:val="16"/>
          <w:szCs w:val="16"/>
        </w:rPr>
        <w:t>）</w:t>
      </w:r>
    </w:p>
    <w:p w14:paraId="1521DD34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）核心内涵</w:t>
      </w:r>
    </w:p>
    <w:p w14:paraId="4F2FC378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并非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简单乏味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，而是兼具精致、清晰、优雅与经济性。</w:t>
      </w:r>
    </w:p>
    <w:p w14:paraId="766AB98B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是和谐与平衡的协同结果，需通过迭代设计实现。</w:t>
      </w:r>
    </w:p>
    <w:p w14:paraId="775CF95C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既指视觉呈现简洁，也包含交互模型简单易懂。</w:t>
      </w:r>
    </w:p>
    <w:p w14:paraId="33C81531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（四）界面设计四大实现方法</w:t>
      </w:r>
    </w:p>
    <w:p w14:paraId="1DE1B98B" w14:textId="77777777" w:rsidR="000D4FED" w:rsidRPr="0003013C" w:rsidRDefault="000D4FED" w:rsidP="0003013C">
      <w:pPr>
        <w:pStyle w:val="20"/>
        <w:numPr>
          <w:ilvl w:val="0"/>
          <w:numId w:val="67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优化迭代（</w:t>
      </w:r>
      <w:r w:rsidRPr="0003013C">
        <w:rPr>
          <w:sz w:val="16"/>
          <w:szCs w:val="16"/>
        </w:rPr>
        <w:t>Refinement</w:t>
      </w:r>
      <w:r w:rsidRPr="0003013C">
        <w:rPr>
          <w:sz w:val="16"/>
          <w:szCs w:val="16"/>
        </w:rPr>
        <w:t>）</w:t>
      </w:r>
    </w:p>
    <w:p w14:paraId="7797BA92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核心流程：提出多种备选方案，逐一检查元素在和谐、平衡、简洁上的问题，剔除无价值元素。</w:t>
      </w:r>
    </w:p>
    <w:p w14:paraId="12DD7245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本质是通过反复打磨，逼近最优设计。</w:t>
      </w:r>
    </w:p>
    <w:p w14:paraId="547584E0" w14:textId="77777777" w:rsidR="000D4FED" w:rsidRPr="0003013C" w:rsidRDefault="000D4FED" w:rsidP="0003013C">
      <w:pPr>
        <w:pStyle w:val="20"/>
        <w:numPr>
          <w:ilvl w:val="0"/>
          <w:numId w:val="68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克制设计（</w:t>
      </w:r>
      <w:r w:rsidRPr="0003013C">
        <w:rPr>
          <w:sz w:val="16"/>
          <w:szCs w:val="16"/>
        </w:rPr>
        <w:t>Restraint</w:t>
      </w:r>
      <w:r w:rsidRPr="0003013C">
        <w:rPr>
          <w:sz w:val="16"/>
          <w:szCs w:val="16"/>
        </w:rPr>
        <w:t>）</w:t>
      </w:r>
    </w:p>
    <w:p w14:paraId="3B776DFA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核心原则：以最少的元素实现核心功能，不盲目添加冗余特性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堆砌产品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。</w:t>
      </w:r>
    </w:p>
    <w:p w14:paraId="6FC2D92C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设计立场：界面属性调整以用户需求为标准，而非设计师个人偏好。</w:t>
      </w:r>
    </w:p>
    <w:p w14:paraId="21126685" w14:textId="77777777" w:rsidR="000D4FED" w:rsidRPr="0003013C" w:rsidRDefault="000D4FED" w:rsidP="0003013C">
      <w:pPr>
        <w:pStyle w:val="20"/>
        <w:numPr>
          <w:ilvl w:val="0"/>
          <w:numId w:val="69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视觉统一（</w:t>
      </w:r>
      <w:r w:rsidRPr="0003013C">
        <w:rPr>
          <w:sz w:val="16"/>
          <w:szCs w:val="16"/>
        </w:rPr>
        <w:t>Unity</w:t>
      </w:r>
      <w:r w:rsidRPr="0003013C">
        <w:rPr>
          <w:sz w:val="16"/>
          <w:szCs w:val="16"/>
        </w:rPr>
        <w:t>）</w:t>
      </w:r>
    </w:p>
    <w:p w14:paraId="59F3C79E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定义：建立界面元素间的视觉关联，让产品天然具备平衡与和谐感。</w:t>
      </w:r>
    </w:p>
    <w:p w14:paraId="783DE74A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实现方式：统一元素尺寸与形状、垂直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水平对齐、元素衔接自然（闭合原则）、重复使用统一设计元素。</w:t>
      </w:r>
    </w:p>
    <w:p w14:paraId="79DEFB7D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关键细节：留白的布局与元素排列同等重要，影响视觉统一性。</w:t>
      </w:r>
    </w:p>
    <w:p w14:paraId="7A62E31E" w14:textId="77777777" w:rsidR="000D4FED" w:rsidRPr="0003013C" w:rsidRDefault="000D4FED" w:rsidP="0003013C">
      <w:pPr>
        <w:pStyle w:val="20"/>
        <w:numPr>
          <w:ilvl w:val="0"/>
          <w:numId w:val="70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模块化设计（</w:t>
      </w:r>
      <w:r w:rsidRPr="0003013C">
        <w:rPr>
          <w:sz w:val="16"/>
          <w:szCs w:val="16"/>
        </w:rPr>
        <w:t>Modularity</w:t>
      </w:r>
      <w:r w:rsidRPr="0003013C">
        <w:rPr>
          <w:sz w:val="16"/>
          <w:szCs w:val="16"/>
        </w:rPr>
        <w:t>）</w:t>
      </w:r>
    </w:p>
    <w:p w14:paraId="3EAFE7B7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核心：将界面拆分为尺寸、形状、比例一致的模块（设计网格是常用工具）。</w:t>
      </w:r>
    </w:p>
    <w:p w14:paraId="7D592E05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优势：通过框架、盒子等分组元素，可直接操作模块而非单个元素，提升设计效率与一致性。</w:t>
      </w:r>
    </w:p>
    <w:p w14:paraId="64EB7947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（五）无障碍设计（</w:t>
      </w:r>
      <w:r w:rsidRPr="0003013C">
        <w:rPr>
          <w:sz w:val="21"/>
          <w:szCs w:val="21"/>
        </w:rPr>
        <w:t>Accessibility Design</w:t>
      </w:r>
      <w:r w:rsidRPr="0003013C">
        <w:rPr>
          <w:sz w:val="21"/>
          <w:szCs w:val="21"/>
        </w:rPr>
        <w:t>）</w:t>
      </w:r>
    </w:p>
    <w:p w14:paraId="38988C68" w14:textId="77777777" w:rsidR="000D4FED" w:rsidRPr="0003013C" w:rsidRDefault="000D4FED" w:rsidP="0003013C">
      <w:pPr>
        <w:pStyle w:val="20"/>
        <w:numPr>
          <w:ilvl w:val="0"/>
          <w:numId w:val="7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核心定义与设计责任</w:t>
      </w:r>
    </w:p>
    <w:p w14:paraId="4F4F5609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定义：保障所有用户（含永久、临时、情境性障碍用户）都能使用系统，覆盖感官、身体、认知等多维度需求。</w:t>
      </w:r>
    </w:p>
    <w:p w14:paraId="31A47275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责任：设计师不仅有道德义务，部分场景需遵守法律要求，核心是实现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通用访问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。</w:t>
      </w:r>
    </w:p>
    <w:p w14:paraId="0CC7CE85" w14:textId="77777777" w:rsidR="000D4FED" w:rsidRPr="0003013C" w:rsidRDefault="000D4FED" w:rsidP="0003013C">
      <w:pPr>
        <w:pStyle w:val="20"/>
        <w:numPr>
          <w:ilvl w:val="0"/>
          <w:numId w:val="73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无障碍设计覆盖场景</w:t>
      </w:r>
    </w:p>
    <w:p w14:paraId="684A79E3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身体机能：运动技能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移动能力障碍（如肢体不便）。</w:t>
      </w:r>
    </w:p>
    <w:p w14:paraId="0C32F4CD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感官功能：听力障碍、视力障碍（如色盲、低视力、失明）。</w:t>
      </w:r>
    </w:p>
    <w:p w14:paraId="19E60F34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认知能力：认知或学习障碍（如注意力不集中、记忆障碍）。</w:t>
      </w:r>
    </w:p>
    <w:p w14:paraId="29E1F03E" w14:textId="77777777" w:rsidR="000D4FED" w:rsidRPr="0003013C" w:rsidRDefault="000D4FED" w:rsidP="0003013C">
      <w:pPr>
        <w:pStyle w:val="20"/>
        <w:numPr>
          <w:ilvl w:val="0"/>
          <w:numId w:val="74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关键设计考量与行动</w:t>
      </w:r>
    </w:p>
    <w:p w14:paraId="5BCA56C2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）核心设计要点</w:t>
      </w:r>
    </w:p>
    <w:p w14:paraId="7C6F4151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人物角色（</w:t>
      </w:r>
      <w:r w:rsidRPr="0003013C">
        <w:rPr>
          <w:sz w:val="16"/>
          <w:szCs w:val="16"/>
        </w:rPr>
        <w:t>Personas</w:t>
      </w:r>
      <w:r w:rsidRPr="0003013C">
        <w:rPr>
          <w:sz w:val="16"/>
          <w:szCs w:val="16"/>
        </w:rPr>
        <w:t>）：纳入无障碍用户特征，针对性设计。</w:t>
      </w:r>
    </w:p>
    <w:p w14:paraId="5329AF65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视觉设计：保证足够色彩对比度，选择易读字体、合理字间距，为图片添加替代文本（</w:t>
      </w:r>
      <w:r w:rsidRPr="0003013C">
        <w:rPr>
          <w:sz w:val="16"/>
          <w:szCs w:val="16"/>
        </w:rPr>
        <w:t>Alt text</w:t>
      </w:r>
      <w:r w:rsidRPr="0003013C">
        <w:rPr>
          <w:sz w:val="16"/>
          <w:szCs w:val="16"/>
        </w:rPr>
        <w:t>）。</w:t>
      </w:r>
    </w:p>
    <w:p w14:paraId="013A8FFC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辅助工具适配：兼容屏幕阅读器、放大镜等辅助技术。</w:t>
      </w:r>
    </w:p>
    <w:p w14:paraId="3EB2654D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其他：链接与导航清晰、表单设计易用、支持多输入方式、响应式设计适配不同设备。</w:t>
      </w:r>
    </w:p>
    <w:p w14:paraId="5CE52200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2</w:t>
      </w:r>
      <w:r w:rsidRPr="0003013C">
        <w:rPr>
          <w:sz w:val="16"/>
          <w:szCs w:val="16"/>
        </w:rPr>
        <w:t>）优秀案例参考</w:t>
      </w:r>
    </w:p>
    <w:p w14:paraId="5D5635F0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 xml:space="preserve">Xbox </w:t>
      </w:r>
      <w:r w:rsidRPr="0003013C">
        <w:rPr>
          <w:sz w:val="16"/>
          <w:szCs w:val="16"/>
        </w:rPr>
        <w:t>无障碍功能：自适应手柄、游戏内无障碍设置（如字幕、语音导航）。</w:t>
      </w:r>
    </w:p>
    <w:p w14:paraId="4F600D28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 xml:space="preserve">VR/AR </w:t>
      </w:r>
      <w:r w:rsidRPr="0003013C">
        <w:rPr>
          <w:sz w:val="16"/>
          <w:szCs w:val="16"/>
        </w:rPr>
        <w:t>无障碍设计：优化交互方式，适配不同身体条件用户。</w:t>
      </w:r>
    </w:p>
    <w:p w14:paraId="32E5909F" w14:textId="77777777" w:rsidR="000D4FED" w:rsidRPr="0003013C" w:rsidRDefault="000D4FED" w:rsidP="0003013C">
      <w:pPr>
        <w:pStyle w:val="20"/>
        <w:numPr>
          <w:ilvl w:val="0"/>
          <w:numId w:val="7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无障碍测试（</w:t>
      </w:r>
      <w:r w:rsidRPr="0003013C">
        <w:rPr>
          <w:sz w:val="16"/>
          <w:szCs w:val="16"/>
        </w:rPr>
        <w:t>Accessibility Testing</w:t>
      </w:r>
      <w:r w:rsidRPr="0003013C">
        <w:rPr>
          <w:sz w:val="16"/>
          <w:szCs w:val="16"/>
        </w:rPr>
        <w:t>）</w:t>
      </w:r>
    </w:p>
    <w:p w14:paraId="2BE9FC7A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）测试目标</w:t>
      </w:r>
    </w:p>
    <w:p w14:paraId="4A87B08F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验证系统是否为不同能力用户提供了适当功能，实现包容性设计。</w:t>
      </w:r>
    </w:p>
    <w:p w14:paraId="528D286D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2</w:t>
      </w:r>
      <w:r w:rsidRPr="0003013C">
        <w:rPr>
          <w:sz w:val="16"/>
          <w:szCs w:val="16"/>
        </w:rPr>
        <w:t>）核心测试方法</w:t>
      </w:r>
    </w:p>
    <w:p w14:paraId="0C54CC9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工具辅助：参考</w:t>
      </w:r>
      <w:r w:rsidRPr="0003013C">
        <w:rPr>
          <w:sz w:val="16"/>
          <w:szCs w:val="16"/>
        </w:rPr>
        <w:t xml:space="preserve"> W3C </w:t>
      </w:r>
      <w:r w:rsidRPr="0003013C">
        <w:rPr>
          <w:sz w:val="16"/>
          <w:szCs w:val="16"/>
        </w:rPr>
        <w:t>指南（如</w:t>
      </w:r>
      <w:r w:rsidRPr="0003013C">
        <w:rPr>
          <w:sz w:val="16"/>
          <w:szCs w:val="16"/>
        </w:rPr>
        <w:t xml:space="preserve"> WCAG 2.1</w:t>
      </w:r>
      <w:r w:rsidRPr="0003013C">
        <w:rPr>
          <w:sz w:val="16"/>
          <w:szCs w:val="16"/>
        </w:rPr>
        <w:t>），使用无障碍评估工具（如</w:t>
      </w:r>
      <w:r w:rsidRPr="0003013C">
        <w:rPr>
          <w:sz w:val="16"/>
          <w:szCs w:val="16"/>
        </w:rPr>
        <w:t xml:space="preserve"> W3C </w:t>
      </w:r>
      <w:r w:rsidRPr="0003013C">
        <w:rPr>
          <w:sz w:val="16"/>
          <w:szCs w:val="16"/>
        </w:rPr>
        <w:t>推荐工具列表）。</w:t>
      </w:r>
    </w:p>
    <w:p w14:paraId="2C38B0E4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人工测试：模拟各类障碍场景（如关闭色彩依赖、使用屏幕阅读器），结合桌面端与移动端测试。</w:t>
      </w:r>
    </w:p>
    <w:p w14:paraId="15E6E8FB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用户参与：邀请无障碍用户参与测试，收集真实使用反馈。</w:t>
      </w:r>
    </w:p>
    <w:p w14:paraId="5684A9F7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3</w:t>
      </w:r>
      <w:r w:rsidRPr="0003013C">
        <w:rPr>
          <w:sz w:val="16"/>
          <w:szCs w:val="16"/>
        </w:rPr>
        <w:t>）测试标准与案例</w:t>
      </w:r>
    </w:p>
    <w:p w14:paraId="3A795F31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核心标准：</w:t>
      </w:r>
      <w:r w:rsidRPr="0003013C">
        <w:rPr>
          <w:sz w:val="16"/>
          <w:szCs w:val="16"/>
        </w:rPr>
        <w:t xml:space="preserve">W3C Web </w:t>
      </w:r>
      <w:r w:rsidRPr="0003013C">
        <w:rPr>
          <w:sz w:val="16"/>
          <w:szCs w:val="16"/>
        </w:rPr>
        <w:t>内容无障碍指南（</w:t>
      </w:r>
      <w:r w:rsidRPr="0003013C">
        <w:rPr>
          <w:sz w:val="16"/>
          <w:szCs w:val="16"/>
        </w:rPr>
        <w:t>WCAG</w:t>
      </w:r>
      <w:r w:rsidRPr="0003013C">
        <w:rPr>
          <w:sz w:val="16"/>
          <w:szCs w:val="16"/>
        </w:rPr>
        <w:t>），涵盖内容可感知、操作可行、信息可理解、稳健性四大维度。</w:t>
      </w:r>
    </w:p>
    <w:p w14:paraId="5D45BB4F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案例：某全球消费品公司官网测试，通过自动化工具</w:t>
      </w:r>
      <w:r w:rsidRPr="0003013C">
        <w:rPr>
          <w:sz w:val="16"/>
          <w:szCs w:val="16"/>
        </w:rPr>
        <w:t xml:space="preserve"> + </w:t>
      </w:r>
      <w:r w:rsidRPr="0003013C">
        <w:rPr>
          <w:sz w:val="16"/>
          <w:szCs w:val="16"/>
        </w:rPr>
        <w:t>人工测试，发现</w:t>
      </w:r>
      <w:r w:rsidRPr="0003013C">
        <w:rPr>
          <w:sz w:val="16"/>
          <w:szCs w:val="16"/>
        </w:rPr>
        <w:t xml:space="preserve"> 62 </w:t>
      </w:r>
      <w:r w:rsidRPr="0003013C">
        <w:rPr>
          <w:sz w:val="16"/>
          <w:szCs w:val="16"/>
        </w:rPr>
        <w:t>个缺陷（含</w:t>
      </w:r>
      <w:r w:rsidRPr="0003013C">
        <w:rPr>
          <w:sz w:val="16"/>
          <w:szCs w:val="16"/>
        </w:rPr>
        <w:t xml:space="preserve"> 2 </w:t>
      </w:r>
      <w:r w:rsidRPr="0003013C">
        <w:rPr>
          <w:sz w:val="16"/>
          <w:szCs w:val="16"/>
        </w:rPr>
        <w:t>个严重缺陷），确保合规性以避免罚款。</w:t>
      </w:r>
    </w:p>
    <w:p w14:paraId="6655A46D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（六）核心总结</w:t>
      </w:r>
    </w:p>
    <w:p w14:paraId="7E91E381" w14:textId="77777777" w:rsidR="000D4FED" w:rsidRPr="0003013C" w:rsidRDefault="000D4FED" w:rsidP="0003013C">
      <w:pPr>
        <w:pStyle w:val="20"/>
        <w:numPr>
          <w:ilvl w:val="0"/>
          <w:numId w:val="77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界面设计的核心驱动是和谐、平衡与简洁，需通过优化迭代、克制设计、视觉统一、模块化四大方法实现。</w:t>
      </w:r>
    </w:p>
    <w:p w14:paraId="3DD1BA02" w14:textId="77777777" w:rsidR="000D4FED" w:rsidRPr="0003013C" w:rsidRDefault="000D4FED" w:rsidP="0003013C">
      <w:pPr>
        <w:pStyle w:val="20"/>
        <w:numPr>
          <w:ilvl w:val="0"/>
          <w:numId w:val="77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UCD</w:t>
      </w:r>
      <w:r w:rsidRPr="0003013C">
        <w:rPr>
          <w:sz w:val="16"/>
          <w:szCs w:val="16"/>
        </w:rPr>
        <w:t>（以人为中心的设计）要求兼顾所有用户，无障碍设计是关键组成部分，需融入设计全流程。</w:t>
      </w:r>
    </w:p>
    <w:p w14:paraId="31D9B904" w14:textId="77777777" w:rsidR="000D4FED" w:rsidRPr="0003013C" w:rsidRDefault="000D4FED" w:rsidP="0003013C">
      <w:pPr>
        <w:pStyle w:val="20"/>
        <w:numPr>
          <w:ilvl w:val="0"/>
          <w:numId w:val="77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界面可用性与无障碍性评估需参考</w:t>
      </w:r>
      <w:r w:rsidRPr="0003013C">
        <w:rPr>
          <w:sz w:val="16"/>
          <w:szCs w:val="16"/>
        </w:rPr>
        <w:t xml:space="preserve"> WCAG </w:t>
      </w:r>
      <w:r w:rsidRPr="0003013C">
        <w:rPr>
          <w:sz w:val="16"/>
          <w:szCs w:val="16"/>
        </w:rPr>
        <w:t>等标准，结合工具测试与用户反馈，持续迭代。</w:t>
      </w:r>
    </w:p>
    <w:p w14:paraId="089BA393" w14:textId="77777777" w:rsidR="000D4FED" w:rsidRPr="0003013C" w:rsidRDefault="000D4FED" w:rsidP="0003013C">
      <w:pPr>
        <w:pStyle w:val="20"/>
        <w:numPr>
          <w:ilvl w:val="0"/>
          <w:numId w:val="77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无障碍设计不仅满足特殊用户需求，更能提升所有用户的整体体验（</w:t>
      </w:r>
      <w:r w:rsidRPr="0003013C">
        <w:rPr>
          <w:sz w:val="16"/>
          <w:szCs w:val="16"/>
        </w:rPr>
        <w:t>UX</w:t>
      </w:r>
      <w:r w:rsidRPr="0003013C">
        <w:rPr>
          <w:sz w:val="16"/>
          <w:szCs w:val="16"/>
        </w:rPr>
        <w:t>）。</w:t>
      </w:r>
    </w:p>
    <w:p w14:paraId="55DEFF11" w14:textId="77777777" w:rsidR="000D4FED" w:rsidRPr="0003013C" w:rsidRDefault="000D4FED" w:rsidP="0003013C">
      <w:pPr>
        <w:pStyle w:val="2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八、</w:t>
      </w:r>
      <w:r w:rsidRPr="0003013C">
        <w:rPr>
          <w:sz w:val="21"/>
          <w:szCs w:val="21"/>
        </w:rPr>
        <w:t>Evaluation</w:t>
      </w:r>
      <w:r w:rsidRPr="0003013C">
        <w:rPr>
          <w:sz w:val="21"/>
          <w:szCs w:val="21"/>
        </w:rPr>
        <w:t>（评估体系）</w:t>
      </w:r>
    </w:p>
    <w:p w14:paraId="66EBFFA6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（一）核心结论</w:t>
      </w:r>
    </w:p>
    <w:p w14:paraId="06BB604B" w14:textId="77777777" w:rsidR="000D4FED" w:rsidRPr="0003013C" w:rsidRDefault="000D4FED" w:rsidP="0003013C">
      <w:pPr>
        <w:pStyle w:val="20"/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聚焦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评估全流程，涵盖评估目标、两大核心方法、启发式评估细则及伦理要求，明确各类评估的实操逻辑与应用场景，完善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闭环优化体系。</w:t>
      </w:r>
    </w:p>
    <w:p w14:paraId="5D69E0AE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（二）评估（</w:t>
      </w:r>
      <w:r w:rsidRPr="0003013C">
        <w:rPr>
          <w:sz w:val="21"/>
          <w:szCs w:val="21"/>
        </w:rPr>
        <w:t>Evaluation</w:t>
      </w:r>
      <w:r w:rsidRPr="0003013C">
        <w:rPr>
          <w:sz w:val="21"/>
          <w:szCs w:val="21"/>
        </w:rPr>
        <w:t>）核心基础</w:t>
      </w:r>
    </w:p>
    <w:p w14:paraId="41DD5F55" w14:textId="77777777" w:rsidR="000D4FED" w:rsidRPr="0003013C" w:rsidRDefault="000D4FED" w:rsidP="0003013C">
      <w:pPr>
        <w:pStyle w:val="20"/>
        <w:numPr>
          <w:ilvl w:val="0"/>
          <w:numId w:val="78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核心目标</w:t>
      </w:r>
    </w:p>
    <w:p w14:paraId="649F1DD6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评估产品功能完整性。</w:t>
      </w:r>
    </w:p>
    <w:p w14:paraId="47489267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分析界面对用户的影响。</w:t>
      </w:r>
    </w:p>
    <w:p w14:paraId="46255654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识别界面设计问题。</w:t>
      </w:r>
    </w:p>
    <w:p w14:paraId="216DB759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对比新旧系统的可用性差异。</w:t>
      </w:r>
    </w:p>
    <w:p w14:paraId="091F9B37" w14:textId="77777777" w:rsidR="000D4FED" w:rsidRPr="0003013C" w:rsidRDefault="000D4FED" w:rsidP="0003013C">
      <w:pPr>
        <w:pStyle w:val="20"/>
        <w:numPr>
          <w:ilvl w:val="0"/>
          <w:numId w:val="79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核心价值</w:t>
      </w:r>
    </w:p>
    <w:p w14:paraId="1C924435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理解真实使用场景与用户需求。</w:t>
      </w:r>
    </w:p>
    <w:p w14:paraId="324F53B6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对比不同设计方案的优劣。</w:t>
      </w:r>
    </w:p>
    <w:p w14:paraId="284B3846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获取量化数据（如任务完成时间、错误率）。</w:t>
      </w:r>
    </w:p>
    <w:p w14:paraId="68BA9005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确保设计符合行业标准。</w:t>
      </w:r>
    </w:p>
    <w:p w14:paraId="583411AA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支撑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理论与工程原则的研发。</w:t>
      </w:r>
    </w:p>
    <w:p w14:paraId="60969EA4" w14:textId="77777777" w:rsidR="000D4FED" w:rsidRPr="0003013C" w:rsidRDefault="000D4FED" w:rsidP="0003013C">
      <w:pPr>
        <w:pStyle w:val="20"/>
        <w:numPr>
          <w:ilvl w:val="0"/>
          <w:numId w:val="80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生命周期中的评估节点</w:t>
      </w:r>
    </w:p>
    <w:p w14:paraId="0D50EB66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设计前：评估项目可行性。</w:t>
      </w:r>
    </w:p>
    <w:p w14:paraId="74635828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初始设计阶段：验证初步设计思路的合理性。</w:t>
      </w:r>
    </w:p>
    <w:p w14:paraId="2239E7E6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迭代设计阶段：检验系统是否匹配用户需求，持续发现并解决问题，收集用户反馈。</w:t>
      </w:r>
    </w:p>
    <w:p w14:paraId="228235A7" w14:textId="77777777" w:rsidR="000D4FED" w:rsidRPr="0003013C" w:rsidRDefault="000D4FED" w:rsidP="0003013C">
      <w:pPr>
        <w:pStyle w:val="20"/>
        <w:numPr>
          <w:ilvl w:val="0"/>
          <w:numId w:val="8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主要评估类型</w:t>
      </w:r>
    </w:p>
    <w:p w14:paraId="78510C00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认知走查（</w:t>
      </w:r>
      <w:r w:rsidRPr="0003013C">
        <w:rPr>
          <w:sz w:val="16"/>
          <w:szCs w:val="16"/>
        </w:rPr>
        <w:t>Cognitive walkthroughs</w:t>
      </w:r>
      <w:r w:rsidRPr="0003013C">
        <w:rPr>
          <w:sz w:val="16"/>
          <w:szCs w:val="16"/>
        </w:rPr>
        <w:t>）：基于原型、代表性任务、用户操作步骤及用户特征，模拟用户使用流程评估。</w:t>
      </w:r>
    </w:p>
    <w:p w14:paraId="58464F04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启发式评估（</w:t>
      </w:r>
      <w:r w:rsidRPr="0003013C">
        <w:rPr>
          <w:sz w:val="16"/>
          <w:szCs w:val="16"/>
        </w:rPr>
        <w:t>Heuristic evaluation</w:t>
      </w:r>
      <w:r w:rsidRPr="0003013C">
        <w:rPr>
          <w:sz w:val="16"/>
          <w:szCs w:val="16"/>
        </w:rPr>
        <w:t>）：由多名专家基于设计原则评审，适用于设计早期。</w:t>
      </w:r>
    </w:p>
    <w:p w14:paraId="1C521F67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基于评审的评估（</w:t>
      </w:r>
      <w:r w:rsidRPr="0003013C">
        <w:rPr>
          <w:sz w:val="16"/>
          <w:szCs w:val="16"/>
        </w:rPr>
        <w:t>Review-based evaluation</w:t>
      </w:r>
      <w:r w:rsidRPr="0003013C">
        <w:rPr>
          <w:sz w:val="16"/>
          <w:szCs w:val="16"/>
        </w:rPr>
        <w:t>）：对比同类设计的评审结果，提炼优化方向。</w:t>
      </w:r>
    </w:p>
    <w:p w14:paraId="158B68D2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预测性评估（</w:t>
      </w:r>
      <w:r w:rsidRPr="0003013C">
        <w:rPr>
          <w:sz w:val="16"/>
          <w:szCs w:val="16"/>
        </w:rPr>
        <w:t>Predictive evaluation</w:t>
      </w:r>
      <w:r w:rsidRPr="0003013C">
        <w:rPr>
          <w:sz w:val="16"/>
          <w:szCs w:val="16"/>
        </w:rPr>
        <w:t>）：基于过往经验、数据推导设计效果。</w:t>
      </w:r>
    </w:p>
    <w:p w14:paraId="2040EED2" w14:textId="77777777" w:rsidR="000D4FED" w:rsidRPr="0003013C" w:rsidRDefault="000D4FED" w:rsidP="0003013C">
      <w:pPr>
        <w:pStyle w:val="20"/>
        <w:numPr>
          <w:ilvl w:val="0"/>
          <w:numId w:val="8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界面评估核心维度</w:t>
      </w:r>
    </w:p>
    <w:p w14:paraId="7616C068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基础要素：可见性、功能示能、人机交互（</w:t>
      </w:r>
      <w:r w:rsidRPr="0003013C">
        <w:rPr>
          <w:sz w:val="16"/>
          <w:szCs w:val="16"/>
        </w:rPr>
        <w:t>HCI</w:t>
      </w:r>
      <w:r w:rsidRPr="0003013C">
        <w:rPr>
          <w:sz w:val="16"/>
          <w:szCs w:val="16"/>
        </w:rPr>
        <w:t>）原则。</w:t>
      </w:r>
    </w:p>
    <w:p w14:paraId="61E058FB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可用性属性：易学性、灵活性、效率、健壮性、可预测性、可记忆性。</w:t>
      </w:r>
    </w:p>
    <w:p w14:paraId="76C2711E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适用领域：覆盖</w:t>
      </w:r>
      <w:r w:rsidRPr="0003013C">
        <w:rPr>
          <w:sz w:val="16"/>
          <w:szCs w:val="16"/>
        </w:rPr>
        <w:t xml:space="preserve"> VR </w:t>
      </w:r>
      <w:r w:rsidRPr="0003013C">
        <w:rPr>
          <w:sz w:val="16"/>
          <w:szCs w:val="16"/>
        </w:rPr>
        <w:t>应用、人机交互、游戏等多个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聚焦场景。</w:t>
      </w:r>
    </w:p>
    <w:p w14:paraId="1C7A873C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（三）评估的两大核心方法</w:t>
      </w:r>
    </w:p>
    <w:p w14:paraId="23A2BB86" w14:textId="77777777" w:rsidR="000D4FED" w:rsidRPr="0003013C" w:rsidRDefault="000D4FED" w:rsidP="0003013C">
      <w:pPr>
        <w:pStyle w:val="20"/>
        <w:numPr>
          <w:ilvl w:val="0"/>
          <w:numId w:val="83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自然主义评估（</w:t>
      </w:r>
      <w:r w:rsidRPr="0003013C">
        <w:rPr>
          <w:sz w:val="16"/>
          <w:szCs w:val="16"/>
        </w:rPr>
        <w:t>Naturalistic Evaluation</w:t>
      </w:r>
      <w:r w:rsidRPr="0003013C">
        <w:rPr>
          <w:sz w:val="16"/>
          <w:szCs w:val="16"/>
        </w:rPr>
        <w:t>）</w:t>
      </w:r>
    </w:p>
    <w:p w14:paraId="3500DC65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）核心特征</w:t>
      </w:r>
    </w:p>
    <w:p w14:paraId="7D13EAED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基于观察监测、用户意见收集，随项目推进持续进行。</w:t>
      </w:r>
    </w:p>
    <w:p w14:paraId="002876F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场景要求：真实使用环境，注重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现实生活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研究。</w:t>
      </w:r>
    </w:p>
    <w:p w14:paraId="2B67C428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核心优势：具有外部有效性（结果可推广到真实场景）。</w:t>
      </w:r>
    </w:p>
    <w:p w14:paraId="46DD0CBF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2</w:t>
      </w:r>
      <w:r w:rsidRPr="0003013C">
        <w:rPr>
          <w:sz w:val="16"/>
          <w:szCs w:val="16"/>
        </w:rPr>
        <w:t>）主要实施方式</w:t>
      </w:r>
    </w:p>
    <w:p w14:paraId="293ED7ED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观察类：直接观察（需注意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霍桑效应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，即用户因被观察而改变行为）、间接观察、任务分析、绩效分析、任务后走查、出声思考法（</w:t>
      </w:r>
      <w:r w:rsidRPr="0003013C">
        <w:rPr>
          <w:sz w:val="16"/>
          <w:szCs w:val="16"/>
        </w:rPr>
        <w:t>Verbal Protocols</w:t>
      </w:r>
      <w:r w:rsidRPr="0003013C">
        <w:rPr>
          <w:sz w:val="16"/>
          <w:szCs w:val="16"/>
        </w:rPr>
        <w:t>）。</w:t>
      </w:r>
    </w:p>
    <w:p w14:paraId="6AEE5F16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数据收集类：软件日志记录（自动收集按键、交互数据，无干扰）。</w:t>
      </w:r>
    </w:p>
    <w:p w14:paraId="55C2AD7A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用户反馈类：结构化访谈、灵活访谈、问卷调查。</w:t>
      </w:r>
    </w:p>
    <w:p w14:paraId="2885FD1C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解释性评估：情境查询（</w:t>
      </w:r>
      <w:r w:rsidRPr="0003013C">
        <w:rPr>
          <w:sz w:val="16"/>
          <w:szCs w:val="16"/>
        </w:rPr>
        <w:t>Contextual Inquiry</w:t>
      </w:r>
      <w:r w:rsidRPr="0003013C">
        <w:rPr>
          <w:sz w:val="16"/>
          <w:szCs w:val="16"/>
        </w:rPr>
        <w:t>，职场可用性研究，类民族志方法，关注工作、时间、动机、社交细节，无量化指标）、合作评估（用户作为协作方参与评估）。</w:t>
      </w:r>
    </w:p>
    <w:p w14:paraId="374BE234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预测性评估：检查法、使用模拟、结构化专家评审、走查、按键建模。</w:t>
      </w:r>
    </w:p>
    <w:p w14:paraId="7531C638" w14:textId="77777777" w:rsidR="000D4FED" w:rsidRPr="0003013C" w:rsidRDefault="000D4FED" w:rsidP="0003013C">
      <w:pPr>
        <w:pStyle w:val="20"/>
        <w:numPr>
          <w:ilvl w:val="0"/>
          <w:numId w:val="84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实验性评估（</w:t>
      </w:r>
      <w:r w:rsidRPr="0003013C">
        <w:rPr>
          <w:sz w:val="16"/>
          <w:szCs w:val="16"/>
        </w:rPr>
        <w:t>Experimental Evaluation</w:t>
      </w:r>
      <w:r w:rsidRPr="0003013C">
        <w:rPr>
          <w:sz w:val="16"/>
          <w:szCs w:val="16"/>
        </w:rPr>
        <w:t>）</w:t>
      </w:r>
    </w:p>
    <w:p w14:paraId="118E50AD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）核心特征</w:t>
      </w:r>
    </w:p>
    <w:p w14:paraId="1BB9B9C4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基于实验设计与基准测试，由用户引导，聚焦系统使用情境。</w:t>
      </w:r>
    </w:p>
    <w:p w14:paraId="3F186188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本质是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心理学研究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，探究自变量对因变量的影响，易重复验证。</w:t>
      </w:r>
    </w:p>
    <w:p w14:paraId="25626344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核心优势：具有内部有效性；核心权衡：场景普适性（自然主义更强）与精准可控性（实验性更强）。</w:t>
      </w:r>
    </w:p>
    <w:p w14:paraId="4A86FEC5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2</w:t>
      </w:r>
      <w:r w:rsidRPr="0003013C">
        <w:rPr>
          <w:sz w:val="16"/>
          <w:szCs w:val="16"/>
        </w:rPr>
        <w:t>）关键设计要素</w:t>
      </w:r>
    </w:p>
    <w:p w14:paraId="37E8A7F4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受试者：匹配目标用户群体（年龄、性别、领域知识、</w:t>
      </w:r>
      <w:r w:rsidRPr="0003013C">
        <w:rPr>
          <w:sz w:val="16"/>
          <w:szCs w:val="16"/>
        </w:rPr>
        <w:t xml:space="preserve">IT </w:t>
      </w:r>
      <w:r w:rsidRPr="0003013C">
        <w:rPr>
          <w:sz w:val="16"/>
          <w:szCs w:val="16"/>
        </w:rPr>
        <w:t>技能等），样本量至少</w:t>
      </w:r>
      <w:r w:rsidRPr="0003013C">
        <w:rPr>
          <w:sz w:val="16"/>
          <w:szCs w:val="16"/>
        </w:rPr>
        <w:t xml:space="preserve"> 10 </w:t>
      </w:r>
      <w:r w:rsidRPr="0003013C">
        <w:rPr>
          <w:sz w:val="16"/>
          <w:szCs w:val="16"/>
        </w:rPr>
        <w:t>人。</w:t>
      </w:r>
    </w:p>
    <w:p w14:paraId="7380140E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假设设定：明确自变量（如界面风格、帮助层级、菜单设计）与因变量（如操作速度、</w:t>
      </w:r>
      <w:r w:rsidRPr="0003013C">
        <w:rPr>
          <w:sz w:val="16"/>
          <w:szCs w:val="16"/>
        </w:rPr>
        <w:t xml:space="preserve"> productivity</w:t>
      </w:r>
      <w:r w:rsidRPr="0003013C">
        <w:rPr>
          <w:sz w:val="16"/>
          <w:szCs w:val="16"/>
        </w:rPr>
        <w:t>、错误数、用户偏好）。</w:t>
      </w:r>
    </w:p>
    <w:p w14:paraId="138E43D1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实验设计：组间设计（不同用户组测试不同方案）、组内设计（同一用户组测试所有方案）。</w:t>
      </w:r>
    </w:p>
    <w:p w14:paraId="53CC5D99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3</w:t>
      </w:r>
      <w:r w:rsidRPr="0003013C">
        <w:rPr>
          <w:sz w:val="16"/>
          <w:szCs w:val="16"/>
        </w:rPr>
        <w:t>）核心挑战</w:t>
      </w:r>
    </w:p>
    <w:p w14:paraId="622FAB05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可靠性问题：受试者个体差异可能影响结果，需通过合理分组缓解。</w:t>
      </w:r>
    </w:p>
    <w:p w14:paraId="59C0C2FF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有效性问题：需确保评估指标与真实需求相关，避免测试用户非典型、任务不具代表性、实验室场景与真实环境差异大、社交因素干扰等问题。</w:t>
      </w:r>
    </w:p>
    <w:p w14:paraId="530584DB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（四）评估的伦理考量</w:t>
      </w:r>
    </w:p>
    <w:p w14:paraId="15C6A5B2" w14:textId="77777777" w:rsidR="000D4FED" w:rsidRPr="0003013C" w:rsidRDefault="000D4FED" w:rsidP="0003013C">
      <w:pPr>
        <w:pStyle w:val="20"/>
        <w:numPr>
          <w:ilvl w:val="0"/>
          <w:numId w:val="85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核心伦理原则</w:t>
      </w:r>
    </w:p>
    <w:p w14:paraId="00CF52DE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避免用户压力：测试可能导致用户产生表现焦虑、自我否定、竞争压力，需尊重受试者。</w:t>
      </w:r>
    </w:p>
    <w:p w14:paraId="2CAAC0C7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高效利用用户时间：不浪费用户精力，避免造成直接或间接伤害。</w:t>
      </w:r>
    </w:p>
    <w:p w14:paraId="2DB259A1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保障用户舒适与隐私：确保测试环境舒适，规范数据收集、存储与使用流程，保护用户隐私。</w:t>
      </w:r>
    </w:p>
    <w:p w14:paraId="2E253178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充分知情：让用户全面了解测试目的与流程；若需隐瞒部分信息，需在合适时机补充说明。</w:t>
      </w:r>
    </w:p>
    <w:p w14:paraId="63E79EB9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尊重文化规范：遵循不同用户群体的文化习俗。</w:t>
      </w:r>
    </w:p>
    <w:p w14:paraId="47C10466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诚信透明：如实呈现用户数据与测试结果，准确记录信息。</w:t>
      </w:r>
    </w:p>
    <w:p w14:paraId="52D28F7A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数据安全：对数据进行匿名化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去标识化处理，规范数据留存与销毁流程。</w:t>
      </w:r>
    </w:p>
    <w:p w14:paraId="2FE45920" w14:textId="77777777" w:rsidR="000D4FED" w:rsidRPr="0003013C" w:rsidRDefault="000D4FED" w:rsidP="0003013C">
      <w:pPr>
        <w:pStyle w:val="20"/>
        <w:numPr>
          <w:ilvl w:val="0"/>
          <w:numId w:val="87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评估的核心聚焦点</w:t>
      </w:r>
    </w:p>
    <w:p w14:paraId="663BF345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聚焦用户：明确用户身份、任务内容、习惯操作方式、偏好、技能与动机，与用户协作确定</w:t>
      </w:r>
      <w:r w:rsidRPr="0003013C">
        <w:rPr>
          <w:sz w:val="16"/>
          <w:szCs w:val="16"/>
        </w:rPr>
        <w:t xml:space="preserve"> UI </w:t>
      </w:r>
      <w:r w:rsidRPr="0003013C">
        <w:rPr>
          <w:sz w:val="16"/>
          <w:szCs w:val="16"/>
        </w:rPr>
        <w:t>设计方向。</w:t>
      </w:r>
    </w:p>
    <w:p w14:paraId="24F08552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聚焦任务：通过访谈、观察明确任务本质与支持目标，挖掘现有专业经验，持续与用户协作优化。</w:t>
      </w:r>
    </w:p>
    <w:p w14:paraId="57E5976A" w14:textId="77777777" w:rsidR="00E9000F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（五）启发式评估（</w:t>
      </w:r>
      <w:r w:rsidRPr="0003013C">
        <w:rPr>
          <w:sz w:val="21"/>
          <w:szCs w:val="21"/>
        </w:rPr>
        <w:t>Heuristic Evaluation</w:t>
      </w:r>
      <w:r w:rsidRPr="0003013C">
        <w:rPr>
          <w:sz w:val="21"/>
          <w:szCs w:val="21"/>
        </w:rPr>
        <w:t>）</w:t>
      </w:r>
    </w:p>
    <w:p w14:paraId="787D0475" w14:textId="497CE838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核心定义与流程</w:t>
      </w:r>
    </w:p>
    <w:p w14:paraId="6F20E76D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定义：基于一套设计原则对界面进行系统性检查，判断是否符合可用性要求。</w:t>
      </w:r>
    </w:p>
    <w:p w14:paraId="5C5B223A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实施流程：由</w:t>
      </w:r>
      <w:r w:rsidRPr="0003013C">
        <w:rPr>
          <w:sz w:val="16"/>
          <w:szCs w:val="16"/>
        </w:rPr>
        <w:t xml:space="preserve"> 3-5 </w:t>
      </w:r>
      <w:r w:rsidRPr="0003013C">
        <w:rPr>
          <w:sz w:val="16"/>
          <w:szCs w:val="16"/>
        </w:rPr>
        <w:t>名评估者（可包括可用性工程师、终端用户、双领域专家）独立评审界面，之后汇总意见；单名评估者仅能发现约</w:t>
      </w:r>
      <w:r w:rsidRPr="0003013C">
        <w:rPr>
          <w:sz w:val="16"/>
          <w:szCs w:val="16"/>
        </w:rPr>
        <w:t xml:space="preserve"> 35% </w:t>
      </w:r>
      <w:r w:rsidRPr="0003013C">
        <w:rPr>
          <w:sz w:val="16"/>
          <w:szCs w:val="16"/>
        </w:rPr>
        <w:t>的问题，</w:t>
      </w:r>
      <w:r w:rsidRPr="0003013C">
        <w:rPr>
          <w:sz w:val="16"/>
          <w:szCs w:val="16"/>
        </w:rPr>
        <w:t xml:space="preserve">5 </w:t>
      </w:r>
      <w:r w:rsidRPr="0003013C">
        <w:rPr>
          <w:sz w:val="16"/>
          <w:szCs w:val="16"/>
        </w:rPr>
        <w:t>名评估者可覆盖</w:t>
      </w:r>
      <w:r w:rsidRPr="0003013C">
        <w:rPr>
          <w:sz w:val="16"/>
          <w:szCs w:val="16"/>
        </w:rPr>
        <w:t xml:space="preserve"> 75% </w:t>
      </w:r>
      <w:r w:rsidRPr="0003013C">
        <w:rPr>
          <w:sz w:val="16"/>
          <w:szCs w:val="16"/>
        </w:rPr>
        <w:t>的问题。</w:t>
      </w:r>
    </w:p>
    <w:p w14:paraId="2F3CFEFC" w14:textId="77777777" w:rsidR="000D4FED" w:rsidRPr="0003013C" w:rsidRDefault="000D4FED" w:rsidP="0003013C">
      <w:pPr>
        <w:pStyle w:val="20"/>
        <w:numPr>
          <w:ilvl w:val="0"/>
          <w:numId w:val="89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核心优势与局限</w:t>
      </w:r>
    </w:p>
    <w:p w14:paraId="520EE34F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优势：极简方法，少量原则即可识别多数常见问题；易记易用，成本低、速度快；适用于纸质原型、交互原型及成品系统。</w:t>
      </w:r>
    </w:p>
    <w:p w14:paraId="20333EC5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局限：原则偏宏观，无法作为简单</w:t>
      </w:r>
      <w:r w:rsidRPr="0003013C">
        <w:rPr>
          <w:sz w:val="16"/>
          <w:szCs w:val="16"/>
        </w:rPr>
        <w:t xml:space="preserve"> checklist </w:t>
      </w:r>
      <w:r w:rsidRPr="0003013C">
        <w:rPr>
          <w:sz w:val="16"/>
          <w:szCs w:val="16"/>
        </w:rPr>
        <w:t>使用；应用需结合场景判断，存在一定主观性。</w:t>
      </w:r>
    </w:p>
    <w:p w14:paraId="68FBC2B6" w14:textId="77777777" w:rsidR="000D4FED" w:rsidRPr="0003013C" w:rsidRDefault="000D4FED" w:rsidP="0003013C">
      <w:pPr>
        <w:pStyle w:val="20"/>
        <w:numPr>
          <w:ilvl w:val="0"/>
          <w:numId w:val="90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八大核心评估原则（</w:t>
      </w:r>
      <w:r w:rsidRPr="0003013C">
        <w:rPr>
          <w:sz w:val="16"/>
          <w:szCs w:val="16"/>
        </w:rPr>
        <w:t xml:space="preserve">Saul Greenberg </w:t>
      </w:r>
      <w:r w:rsidRPr="0003013C">
        <w:rPr>
          <w:sz w:val="16"/>
          <w:szCs w:val="16"/>
        </w:rPr>
        <w:t>提出）</w:t>
      </w:r>
    </w:p>
    <w:p w14:paraId="1D69B455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1</w:t>
      </w:r>
      <w:r w:rsidRPr="0003013C">
        <w:rPr>
          <w:sz w:val="16"/>
          <w:szCs w:val="16"/>
        </w:rPr>
        <w:t>）简洁自然的对话（</w:t>
      </w:r>
      <w:r w:rsidRPr="0003013C">
        <w:rPr>
          <w:sz w:val="16"/>
          <w:szCs w:val="16"/>
        </w:rPr>
        <w:t>Simple and natural dialogue</w:t>
      </w:r>
      <w:r w:rsidRPr="0003013C">
        <w:rPr>
          <w:sz w:val="16"/>
          <w:szCs w:val="16"/>
        </w:rPr>
        <w:t>）</w:t>
      </w:r>
    </w:p>
    <w:p w14:paraId="7B37F026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贴合用户的概念模型与任务流程，减少界面与任务语义的映射复杂度。</w:t>
      </w:r>
    </w:p>
    <w:p w14:paraId="2C04E8C1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仅呈现用户当前所需信息，相关信息图形化聚类，按用户预期排序。</w:t>
      </w:r>
    </w:p>
    <w:p w14:paraId="5361ECD5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隐藏或移除无关、少用信息，避免模式切换，合理使用窗口，减少冗余导航。</w:t>
      </w:r>
    </w:p>
    <w:p w14:paraId="6EC79479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实践活动：回忆因界面信息冗余导致困惑的案例，结合打印机设置等界面案例分析。</w:t>
      </w:r>
    </w:p>
    <w:p w14:paraId="7997D1C7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2</w:t>
      </w:r>
      <w:r w:rsidRPr="0003013C">
        <w:rPr>
          <w:sz w:val="16"/>
          <w:szCs w:val="16"/>
        </w:rPr>
        <w:t>）使用用户语言（</w:t>
      </w:r>
      <w:r w:rsidRPr="0003013C">
        <w:rPr>
          <w:sz w:val="16"/>
          <w:szCs w:val="16"/>
        </w:rPr>
        <w:t>Speak the users’ language</w:t>
      </w:r>
      <w:r w:rsidRPr="0003013C">
        <w:rPr>
          <w:sz w:val="16"/>
          <w:szCs w:val="16"/>
        </w:rPr>
        <w:t>）</w:t>
      </w:r>
    </w:p>
    <w:p w14:paraId="5057A7D1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术语基于用户的任务场景，避免专业术语与晦涩代码。</w:t>
      </w:r>
    </w:p>
    <w:p w14:paraId="4DCDE5C0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反面案例：文件冲突提示、</w:t>
      </w:r>
      <w:r w:rsidRPr="0003013C">
        <w:rPr>
          <w:sz w:val="16"/>
          <w:szCs w:val="16"/>
        </w:rPr>
        <w:t xml:space="preserve">Excel </w:t>
      </w:r>
      <w:r w:rsidRPr="0003013C">
        <w:rPr>
          <w:sz w:val="16"/>
          <w:szCs w:val="16"/>
        </w:rPr>
        <w:t>单元格输入限制提示、语法错误提示中使用技术术语。</w:t>
      </w:r>
    </w:p>
    <w:p w14:paraId="6EF3D50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实践活动：分享因界面语言晦涩导致困惑的经历。</w:t>
      </w:r>
    </w:p>
    <w:p w14:paraId="1B3F9AE6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3</w:t>
      </w:r>
      <w:r w:rsidRPr="0003013C">
        <w:rPr>
          <w:sz w:val="16"/>
          <w:szCs w:val="16"/>
        </w:rPr>
        <w:t>）最小化用户记忆负荷（</w:t>
      </w:r>
      <w:r w:rsidRPr="0003013C">
        <w:rPr>
          <w:sz w:val="16"/>
          <w:szCs w:val="16"/>
        </w:rPr>
        <w:t>Minimise users’ memory load</w:t>
      </w:r>
      <w:r w:rsidRPr="0003013C">
        <w:rPr>
          <w:sz w:val="16"/>
          <w:szCs w:val="16"/>
        </w:rPr>
        <w:t>）</w:t>
      </w:r>
    </w:p>
    <w:p w14:paraId="7226360E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利用计算机的记忆优势，优先通过菜单、图标、选择对话框等支持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识别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，而非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回忆</w:t>
      </w:r>
      <w:r w:rsidRPr="0003013C">
        <w:rPr>
          <w:sz w:val="16"/>
          <w:szCs w:val="16"/>
        </w:rPr>
        <w:t>”</w:t>
      </w:r>
      <w:r w:rsidRPr="0003013C">
        <w:rPr>
          <w:sz w:val="16"/>
          <w:szCs w:val="16"/>
        </w:rPr>
        <w:t>（如命令、字段格式）。</w:t>
      </w:r>
    </w:p>
    <w:p w14:paraId="3EF4A26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平衡信息可见性与简洁性，避免过度堆砌。</w:t>
      </w:r>
    </w:p>
    <w:p w14:paraId="4A0667A3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案例：日历预约功能的日期选择界面，通过可视化日历减少用户记忆负担。</w:t>
      </w:r>
    </w:p>
    <w:p w14:paraId="72C2B07A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实践活动：分享因需过度记忆导致使用困难的系统案例。</w:t>
      </w:r>
    </w:p>
    <w:p w14:paraId="31F9377A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4</w:t>
      </w:r>
      <w:r w:rsidRPr="0003013C">
        <w:rPr>
          <w:sz w:val="16"/>
          <w:szCs w:val="16"/>
        </w:rPr>
        <w:t>）保持一致性（</w:t>
      </w:r>
      <w:r w:rsidRPr="0003013C">
        <w:rPr>
          <w:sz w:val="16"/>
          <w:szCs w:val="16"/>
        </w:rPr>
        <w:t>Be consistent</w:t>
      </w:r>
      <w:r w:rsidRPr="0003013C">
        <w:rPr>
          <w:sz w:val="16"/>
          <w:szCs w:val="16"/>
        </w:rPr>
        <w:t>）</w:t>
      </w:r>
    </w:p>
    <w:p w14:paraId="40D2003D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确保输入语法、语言图形、功能效果的一致性。</w:t>
      </w:r>
    </w:p>
    <w:p w14:paraId="535FF17C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避免导航控件风格混杂、可点击元素与静态文本混淆。</w:t>
      </w:r>
    </w:p>
    <w:p w14:paraId="22C00D45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案例：</w:t>
      </w:r>
      <w:r w:rsidRPr="0003013C">
        <w:rPr>
          <w:sz w:val="16"/>
          <w:szCs w:val="16"/>
        </w:rPr>
        <w:t xml:space="preserve">CodeTasty </w:t>
      </w:r>
      <w:r w:rsidRPr="0003013C">
        <w:rPr>
          <w:sz w:val="16"/>
          <w:szCs w:val="16"/>
        </w:rPr>
        <w:t>网站的导航栏、定价页、文档页保持设计风格统一。</w:t>
      </w:r>
    </w:p>
    <w:p w14:paraId="3CC9E72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实践活动：列举设计不一致的系统案例，分析其影响。</w:t>
      </w:r>
    </w:p>
    <w:p w14:paraId="28B4DFBD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5</w:t>
      </w:r>
      <w:r w:rsidRPr="0003013C">
        <w:rPr>
          <w:sz w:val="16"/>
          <w:szCs w:val="16"/>
        </w:rPr>
        <w:t>）提供反馈（</w:t>
      </w:r>
      <w:r w:rsidRPr="0003013C">
        <w:rPr>
          <w:sz w:val="16"/>
          <w:szCs w:val="16"/>
        </w:rPr>
        <w:t>Provide feedback</w:t>
      </w:r>
      <w:r w:rsidRPr="0003013C">
        <w:rPr>
          <w:sz w:val="16"/>
          <w:szCs w:val="16"/>
        </w:rPr>
        <w:t>）</w:t>
      </w:r>
    </w:p>
    <w:p w14:paraId="3DF82E13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持续告知用户系统状态（如操作结果、加载进度、当前模式）。</w:t>
      </w:r>
    </w:p>
    <w:p w14:paraId="750C75A0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反馈需具体、及时，基于用户输入精准回应。</w:t>
      </w:r>
    </w:p>
    <w:p w14:paraId="7A097C73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响应时间规范：</w:t>
      </w:r>
      <w:r w:rsidRPr="0003013C">
        <w:rPr>
          <w:sz w:val="16"/>
          <w:szCs w:val="16"/>
        </w:rPr>
        <w:t xml:space="preserve">&lt;0.1 </w:t>
      </w:r>
      <w:r w:rsidRPr="0003013C">
        <w:rPr>
          <w:sz w:val="16"/>
          <w:szCs w:val="16"/>
        </w:rPr>
        <w:t>秒（瞬时）、</w:t>
      </w:r>
      <w:r w:rsidRPr="0003013C">
        <w:rPr>
          <w:sz w:val="16"/>
          <w:szCs w:val="16"/>
        </w:rPr>
        <w:t xml:space="preserve">1 </w:t>
      </w:r>
      <w:r w:rsidRPr="0003013C">
        <w:rPr>
          <w:sz w:val="16"/>
          <w:szCs w:val="16"/>
        </w:rPr>
        <w:t>秒（不中断思维）、</w:t>
      </w:r>
      <w:r w:rsidRPr="0003013C">
        <w:rPr>
          <w:sz w:val="16"/>
          <w:szCs w:val="16"/>
        </w:rPr>
        <w:t xml:space="preserve">10 </w:t>
      </w:r>
      <w:r w:rsidRPr="0003013C">
        <w:rPr>
          <w:sz w:val="16"/>
          <w:szCs w:val="16"/>
        </w:rPr>
        <w:t>秒（注意力上限），超过</w:t>
      </w:r>
      <w:r w:rsidRPr="0003013C">
        <w:rPr>
          <w:sz w:val="16"/>
          <w:szCs w:val="16"/>
        </w:rPr>
        <w:t xml:space="preserve"> 10 </w:t>
      </w:r>
      <w:r w:rsidRPr="0003013C">
        <w:rPr>
          <w:sz w:val="16"/>
          <w:szCs w:val="16"/>
        </w:rPr>
        <w:t>秒需提供多任务支持。</w:t>
      </w:r>
    </w:p>
    <w:p w14:paraId="58F8353F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长延迟处理：短事务用光标反馈，已知时长用进度条（显示剩余时间），未知时长用动态动画。</w:t>
      </w:r>
    </w:p>
    <w:p w14:paraId="451F9A43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实践活动：分享因缺乏反馈导致操作困惑的经历（如重复刷新网页、重启任务）。</w:t>
      </w:r>
    </w:p>
    <w:p w14:paraId="686DD727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6</w:t>
      </w:r>
      <w:r w:rsidRPr="0003013C">
        <w:rPr>
          <w:sz w:val="16"/>
          <w:szCs w:val="16"/>
        </w:rPr>
        <w:t>）提供明确的退出路径（</w:t>
      </w:r>
      <w:r w:rsidRPr="0003013C">
        <w:rPr>
          <w:sz w:val="16"/>
          <w:szCs w:val="16"/>
        </w:rPr>
        <w:t>Provide clearly marked exits</w:t>
      </w:r>
      <w:r w:rsidRPr="0003013C">
        <w:rPr>
          <w:sz w:val="16"/>
          <w:szCs w:val="16"/>
        </w:rPr>
        <w:t>）</w:t>
      </w:r>
    </w:p>
    <w:p w14:paraId="58E3D2B3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核心策略：对话框设置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取消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按钮、支持全局撤销（</w:t>
      </w:r>
      <w:r w:rsidRPr="0003013C">
        <w:rPr>
          <w:sz w:val="16"/>
          <w:szCs w:val="16"/>
        </w:rPr>
        <w:t>Undo</w:t>
      </w:r>
      <w:r w:rsidRPr="0003013C">
        <w:rPr>
          <w:sz w:val="16"/>
          <w:szCs w:val="16"/>
        </w:rPr>
        <w:t>）、允许中断长操作、提供程序退出选项、支持默认设置恢复。</w:t>
      </w:r>
    </w:p>
    <w:p w14:paraId="37170D92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实践活动：分享在系统中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迷路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的经历及解决方式，分析易迷路用户群体特征，提出防迷路设计方案。</w:t>
      </w:r>
    </w:p>
    <w:p w14:paraId="0A706D23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7</w:t>
      </w:r>
      <w:r w:rsidRPr="0003013C">
        <w:rPr>
          <w:sz w:val="16"/>
          <w:szCs w:val="16"/>
        </w:rPr>
        <w:t>）提供快捷方式（</w:t>
      </w:r>
      <w:r w:rsidRPr="0003013C">
        <w:rPr>
          <w:sz w:val="16"/>
          <w:szCs w:val="16"/>
        </w:rPr>
        <w:t>Provide shortcuts</w:t>
      </w:r>
      <w:r w:rsidRPr="0003013C">
        <w:rPr>
          <w:sz w:val="16"/>
          <w:szCs w:val="16"/>
        </w:rPr>
        <w:t>）</w:t>
      </w:r>
    </w:p>
    <w:p w14:paraId="16179C0D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适配资深用户需求，提升高频操作效率。</w:t>
      </w:r>
    </w:p>
    <w:p w14:paraId="22CA6B60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常见形式：键盘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鼠标快捷键、缩写、命令补全、上下文菜单、功能键、双击操作、预输入、导航跳转、历史记录（如网页重访功能，约</w:t>
      </w:r>
      <w:r w:rsidRPr="0003013C">
        <w:rPr>
          <w:sz w:val="16"/>
          <w:szCs w:val="16"/>
        </w:rPr>
        <w:t xml:space="preserve"> 60% </w:t>
      </w:r>
      <w:r w:rsidRPr="0003013C">
        <w:rPr>
          <w:sz w:val="16"/>
          <w:szCs w:val="16"/>
        </w:rPr>
        <w:t>网页存在重访需求）。</w:t>
      </w:r>
    </w:p>
    <w:p w14:paraId="4A8614BF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案例：浏览器地址栏历史记录、</w:t>
      </w:r>
      <w:r w:rsidRPr="0003013C">
        <w:rPr>
          <w:sz w:val="16"/>
          <w:szCs w:val="16"/>
        </w:rPr>
        <w:t xml:space="preserve">PowerPoint </w:t>
      </w:r>
      <w:r w:rsidRPr="0003013C">
        <w:rPr>
          <w:sz w:val="16"/>
          <w:szCs w:val="16"/>
        </w:rPr>
        <w:t>自定义工具栏与迷你工具栏。</w:t>
      </w:r>
    </w:p>
    <w:p w14:paraId="14D6B92F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实践活动：分享常用的快捷键（鼠标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键盘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手势）及对应平台</w:t>
      </w:r>
      <w:r w:rsidRPr="0003013C">
        <w:rPr>
          <w:sz w:val="16"/>
          <w:szCs w:val="16"/>
        </w:rPr>
        <w:t xml:space="preserve"> / </w:t>
      </w:r>
      <w:r w:rsidRPr="0003013C">
        <w:rPr>
          <w:sz w:val="16"/>
          <w:szCs w:val="16"/>
        </w:rPr>
        <w:t>设备。</w:t>
      </w:r>
    </w:p>
    <w:p w14:paraId="0C8AF2BB" w14:textId="77777777" w:rsidR="000D4FED" w:rsidRPr="0003013C" w:rsidRDefault="000D4FED" w:rsidP="0003013C">
      <w:pPr>
        <w:pStyle w:val="20"/>
        <w:numPr>
          <w:ilvl w:val="1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（</w:t>
      </w:r>
      <w:r w:rsidRPr="0003013C">
        <w:rPr>
          <w:sz w:val="16"/>
          <w:szCs w:val="16"/>
        </w:rPr>
        <w:t>8</w:t>
      </w:r>
      <w:r w:rsidRPr="0003013C">
        <w:rPr>
          <w:sz w:val="16"/>
          <w:szCs w:val="16"/>
        </w:rPr>
        <w:t>）积极处理错误（</w:t>
      </w:r>
      <w:r w:rsidRPr="0003013C">
        <w:rPr>
          <w:sz w:val="16"/>
          <w:szCs w:val="16"/>
        </w:rPr>
        <w:t>Deal with errors positively</w:t>
      </w:r>
      <w:r w:rsidRPr="0003013C">
        <w:rPr>
          <w:sz w:val="16"/>
          <w:szCs w:val="16"/>
        </w:rPr>
        <w:t>）</w:t>
      </w:r>
    </w:p>
    <w:p w14:paraId="498E9B51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错误类型：错误（</w:t>
      </w:r>
      <w:r w:rsidRPr="0003013C">
        <w:rPr>
          <w:sz w:val="16"/>
          <w:szCs w:val="16"/>
        </w:rPr>
        <w:t>Mistakes</w:t>
      </w:r>
      <w:r w:rsidRPr="0003013C">
        <w:rPr>
          <w:sz w:val="16"/>
          <w:szCs w:val="16"/>
        </w:rPr>
        <w:t>，有意识决策导致）、失误（</w:t>
      </w:r>
      <w:r w:rsidRPr="0003013C">
        <w:rPr>
          <w:sz w:val="16"/>
          <w:szCs w:val="16"/>
        </w:rPr>
        <w:t>Slips</w:t>
      </w:r>
      <w:r w:rsidRPr="0003013C">
        <w:rPr>
          <w:sz w:val="16"/>
          <w:szCs w:val="16"/>
        </w:rPr>
        <w:t>，无意识行为偏差）。</w:t>
      </w:r>
    </w:p>
    <w:p w14:paraId="7EE952C8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常见失误类型：</w:t>
      </w:r>
    </w:p>
    <w:p w14:paraId="5819B31F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捕获错误：高频操作干扰低频操作（如相似初始步骤的动作混淆）。</w:t>
      </w:r>
    </w:p>
    <w:p w14:paraId="6CF99ED3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描述错误：目标对象与其他对象相似且位置接近，需通过丰富反馈、输入校验、撤销功能缓解。</w:t>
      </w:r>
    </w:p>
    <w:p w14:paraId="3F4EFA71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激活丢失：操作中忘记目标，需系统明确目标或显示操作路径。</w:t>
      </w:r>
    </w:p>
    <w:p w14:paraId="53EA8935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模式错误：用户混淆当前系统模式，需减少模式数量、增强模式可见性。</w:t>
      </w:r>
    </w:p>
    <w:p w14:paraId="679E8D05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错误响应方式：</w:t>
      </w:r>
    </w:p>
    <w:p w14:paraId="4894DFB1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阻止（</w:t>
      </w:r>
      <w:r w:rsidRPr="0003013C">
        <w:rPr>
          <w:sz w:val="16"/>
          <w:szCs w:val="16"/>
        </w:rPr>
        <w:t>Gag</w:t>
      </w:r>
      <w:r w:rsidRPr="0003013C">
        <w:rPr>
          <w:sz w:val="16"/>
          <w:szCs w:val="16"/>
        </w:rPr>
        <w:t>）：禁止错误操作继续（如密码错误无法登录）。</w:t>
      </w:r>
    </w:p>
    <w:p w14:paraId="12567234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警告（</w:t>
      </w:r>
      <w:r w:rsidRPr="0003013C">
        <w:rPr>
          <w:sz w:val="16"/>
          <w:szCs w:val="16"/>
        </w:rPr>
        <w:t>Warn</w:t>
      </w:r>
      <w:r w:rsidRPr="0003013C">
        <w:rPr>
          <w:sz w:val="16"/>
          <w:szCs w:val="16"/>
        </w:rPr>
        <w:t>）：提示异常情况（避免过度使用导致用户反感）。</w:t>
      </w:r>
    </w:p>
    <w:p w14:paraId="1967F3C2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无操作：非法操作不响应，需用户自行判断。</w:t>
      </w:r>
    </w:p>
    <w:p w14:paraId="43FF1C2A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自动修正：系统推测合法意图并执行（如拼写检查），需平衡准确性与用户信任。</w:t>
      </w:r>
    </w:p>
    <w:p w14:paraId="2CE84410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对话解决：系统与用户沟通协商错误解决方案。</w:t>
      </w:r>
    </w:p>
    <w:p w14:paraId="6587D441" w14:textId="77777777" w:rsidR="000D4FED" w:rsidRPr="0003013C" w:rsidRDefault="000D4FED" w:rsidP="0003013C">
      <w:pPr>
        <w:pStyle w:val="20"/>
        <w:numPr>
          <w:ilvl w:val="3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自主学习：记录用户意图，将合法操作纳入支持范围。</w:t>
      </w:r>
    </w:p>
    <w:p w14:paraId="26E6B587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设计原则：错误提示使用用户语言，避免指责性表述；通过现代组件限制非法输入（如日期选择器）；对异常输入进行合理性校验（如大量办公用品订单确认）。</w:t>
      </w:r>
    </w:p>
    <w:p w14:paraId="7BCED5CE" w14:textId="77777777" w:rsidR="000D4FED" w:rsidRPr="0003013C" w:rsidRDefault="000D4FED" w:rsidP="0003013C">
      <w:pPr>
        <w:pStyle w:val="20"/>
        <w:numPr>
          <w:ilvl w:val="2"/>
          <w:numId w:val="32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实践活动：分享困惑性错误提示案例，分析</w:t>
      </w:r>
      <w:r w:rsidRPr="0003013C">
        <w:rPr>
          <w:sz w:val="16"/>
          <w:szCs w:val="16"/>
        </w:rPr>
        <w:t xml:space="preserve"> “</w:t>
      </w:r>
      <w:r w:rsidRPr="0003013C">
        <w:rPr>
          <w:sz w:val="16"/>
          <w:szCs w:val="16"/>
        </w:rPr>
        <w:t>复杂错误提示</w:t>
      </w:r>
      <w:r w:rsidRPr="0003013C">
        <w:rPr>
          <w:sz w:val="16"/>
          <w:szCs w:val="16"/>
        </w:rPr>
        <w:t xml:space="preserve">” </w:t>
      </w:r>
      <w:r w:rsidRPr="0003013C">
        <w:rPr>
          <w:sz w:val="16"/>
          <w:szCs w:val="16"/>
        </w:rPr>
        <w:t>的成因。</w:t>
      </w:r>
    </w:p>
    <w:p w14:paraId="48ED30E7" w14:textId="77777777" w:rsidR="000D4FED" w:rsidRPr="0003013C" w:rsidRDefault="000D4FED" w:rsidP="0003013C">
      <w:pPr>
        <w:pStyle w:val="3"/>
        <w:spacing w:line="240" w:lineRule="auto"/>
        <w:rPr>
          <w:sz w:val="21"/>
          <w:szCs w:val="21"/>
        </w:rPr>
      </w:pPr>
      <w:r w:rsidRPr="0003013C">
        <w:rPr>
          <w:sz w:val="21"/>
          <w:szCs w:val="21"/>
        </w:rPr>
        <w:t>（六）核心总结</w:t>
      </w:r>
    </w:p>
    <w:p w14:paraId="4E79EB81" w14:textId="77777777" w:rsidR="000D4FED" w:rsidRPr="0003013C" w:rsidRDefault="000D4FED" w:rsidP="0003013C">
      <w:pPr>
        <w:pStyle w:val="20"/>
        <w:numPr>
          <w:ilvl w:val="0"/>
          <w:numId w:val="9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评估是</w:t>
      </w:r>
      <w:r w:rsidRPr="0003013C">
        <w:rPr>
          <w:sz w:val="16"/>
          <w:szCs w:val="16"/>
        </w:rPr>
        <w:t xml:space="preserve"> UCD </w:t>
      </w:r>
      <w:r w:rsidRPr="0003013C">
        <w:rPr>
          <w:sz w:val="16"/>
          <w:szCs w:val="16"/>
        </w:rPr>
        <w:t>的核心环节，设计需基于用户需求与目标，通过评估验证并优化。</w:t>
      </w:r>
    </w:p>
    <w:p w14:paraId="364C88AF" w14:textId="77777777" w:rsidR="000D4FED" w:rsidRPr="0003013C" w:rsidRDefault="000D4FED" w:rsidP="0003013C">
      <w:pPr>
        <w:pStyle w:val="20"/>
        <w:numPr>
          <w:ilvl w:val="0"/>
          <w:numId w:val="9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评估方法多样，需根据场景选择（自然主义评估侧重真实场景，实验性评估侧重精准可控）。</w:t>
      </w:r>
    </w:p>
    <w:p w14:paraId="31246CBB" w14:textId="77777777" w:rsidR="000D4FED" w:rsidRPr="0003013C" w:rsidRDefault="000D4FED" w:rsidP="0003013C">
      <w:pPr>
        <w:pStyle w:val="20"/>
        <w:numPr>
          <w:ilvl w:val="0"/>
          <w:numId w:val="9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评估需遵循伦理原则，规范数据收集、存储与使用流程。</w:t>
      </w:r>
    </w:p>
    <w:p w14:paraId="5D6BFC87" w14:textId="77777777" w:rsidR="000D4FED" w:rsidRPr="0003013C" w:rsidRDefault="000D4FED" w:rsidP="0003013C">
      <w:pPr>
        <w:pStyle w:val="20"/>
        <w:numPr>
          <w:ilvl w:val="0"/>
          <w:numId w:val="9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lastRenderedPageBreak/>
        <w:t>实验设计需根据评估目的调整，确保结果可靠性与有效性。</w:t>
      </w:r>
    </w:p>
    <w:p w14:paraId="12C3A289" w14:textId="77777777" w:rsidR="000D4FED" w:rsidRPr="0003013C" w:rsidRDefault="000D4FED" w:rsidP="0003013C">
      <w:pPr>
        <w:pStyle w:val="20"/>
        <w:numPr>
          <w:ilvl w:val="0"/>
          <w:numId w:val="9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启发式评估可在产品上线前发现潜在问题，保障产品质量与品牌声誉。</w:t>
      </w:r>
    </w:p>
    <w:p w14:paraId="2B06E22D" w14:textId="350A983C" w:rsidR="000D4FED" w:rsidRPr="0003013C" w:rsidRDefault="000D4FED" w:rsidP="0003013C">
      <w:pPr>
        <w:pStyle w:val="20"/>
        <w:numPr>
          <w:ilvl w:val="0"/>
          <w:numId w:val="91"/>
        </w:numPr>
        <w:spacing w:line="240" w:lineRule="auto"/>
        <w:rPr>
          <w:sz w:val="16"/>
          <w:szCs w:val="16"/>
        </w:rPr>
      </w:pPr>
      <w:r w:rsidRPr="0003013C">
        <w:rPr>
          <w:sz w:val="16"/>
          <w:szCs w:val="16"/>
        </w:rPr>
        <w:t>评估反馈帮助团队理解用户真实需求，反思对用户的固有假设，提升设计接受度。</w:t>
      </w:r>
    </w:p>
    <w:sectPr w:rsidR="000D4FED" w:rsidRPr="000301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30F7A"/>
    <w:multiLevelType w:val="hybridMultilevel"/>
    <w:tmpl w:val="E2F094D4"/>
    <w:lvl w:ilvl="0" w:tplc="F9BADA8A">
      <w:start w:val="1"/>
      <w:numFmt w:val="bullet"/>
      <w:lvlText w:val="●"/>
      <w:lvlJc w:val="left"/>
      <w:pPr>
        <w:ind w:left="720" w:hanging="360"/>
      </w:pPr>
    </w:lvl>
    <w:lvl w:ilvl="1" w:tplc="6E66CDB6">
      <w:start w:val="1"/>
      <w:numFmt w:val="bullet"/>
      <w:lvlText w:val="○"/>
      <w:lvlJc w:val="left"/>
      <w:pPr>
        <w:ind w:left="1440" w:hanging="360"/>
      </w:pPr>
    </w:lvl>
    <w:lvl w:ilvl="2" w:tplc="562C6DE4">
      <w:start w:val="1"/>
      <w:numFmt w:val="bullet"/>
      <w:lvlText w:val="■"/>
      <w:lvlJc w:val="left"/>
      <w:pPr>
        <w:ind w:left="2160" w:hanging="360"/>
      </w:pPr>
    </w:lvl>
    <w:lvl w:ilvl="3" w:tplc="1B5C11AE">
      <w:start w:val="1"/>
      <w:numFmt w:val="bullet"/>
      <w:lvlText w:val="●"/>
      <w:lvlJc w:val="left"/>
      <w:pPr>
        <w:ind w:left="2880" w:hanging="360"/>
      </w:pPr>
    </w:lvl>
    <w:lvl w:ilvl="4" w:tplc="BEAAF57C">
      <w:start w:val="1"/>
      <w:numFmt w:val="bullet"/>
      <w:lvlText w:val="○"/>
      <w:lvlJc w:val="left"/>
      <w:pPr>
        <w:ind w:left="3600" w:hanging="360"/>
      </w:pPr>
    </w:lvl>
    <w:lvl w:ilvl="5" w:tplc="5B22B4F0">
      <w:start w:val="1"/>
      <w:numFmt w:val="bullet"/>
      <w:lvlText w:val="■"/>
      <w:lvlJc w:val="left"/>
      <w:pPr>
        <w:ind w:left="4320" w:hanging="360"/>
      </w:pPr>
    </w:lvl>
    <w:lvl w:ilvl="6" w:tplc="F91EA354">
      <w:start w:val="1"/>
      <w:numFmt w:val="bullet"/>
      <w:lvlText w:val="●"/>
      <w:lvlJc w:val="left"/>
      <w:pPr>
        <w:ind w:left="5040" w:hanging="360"/>
      </w:pPr>
    </w:lvl>
    <w:lvl w:ilvl="7" w:tplc="52B0A352">
      <w:start w:val="1"/>
      <w:numFmt w:val="bullet"/>
      <w:lvlText w:val="●"/>
      <w:lvlJc w:val="left"/>
      <w:pPr>
        <w:ind w:left="5760" w:hanging="360"/>
      </w:pPr>
    </w:lvl>
    <w:lvl w:ilvl="8" w:tplc="2DDA63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4B6E31"/>
    <w:multiLevelType w:val="multilevel"/>
    <w:tmpl w:val="356612C2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000" w:hanging="440"/>
      </w:pPr>
    </w:lvl>
    <w:lvl w:ilvl="3">
      <w:start w:val="1"/>
      <w:numFmt w:val="decimal"/>
      <w:lvlText w:val="%4."/>
      <w:lvlJc w:val="left"/>
      <w:pPr>
        <w:ind w:left="2283" w:hanging="44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8A71831"/>
    <w:multiLevelType w:val="multilevel"/>
    <w:tmpl w:val="BF98B2B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1291" w:hanging="440"/>
      </w:pPr>
    </w:lvl>
    <w:lvl w:ilvl="3">
      <w:start w:val="1"/>
      <w:numFmt w:val="decimal"/>
      <w:lvlText w:val="%4."/>
      <w:lvlJc w:val="left"/>
      <w:pPr>
        <w:ind w:left="2000" w:hanging="44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73862454">
    <w:abstractNumId w:val="2"/>
  </w:num>
  <w:num w:numId="2" w16cid:durableId="1924562371">
    <w:abstractNumId w:val="2"/>
  </w:num>
  <w:num w:numId="3" w16cid:durableId="18840953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085368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3919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23467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01191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62944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82307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051036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214063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180845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30655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283030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43010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493047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645228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064057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535728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87538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15970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497269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33222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178064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17109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704780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814481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22371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43080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300513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91671992">
    <w:abstractNumId w:val="1"/>
  </w:num>
  <w:num w:numId="32" w16cid:durableId="1132753738">
    <w:abstractNumId w:val="1"/>
  </w:num>
  <w:num w:numId="33" w16cid:durableId="5378562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005590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509666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81332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79515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408795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483603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99646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674815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860243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113936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71468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5267467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045580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78171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492255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25315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7266357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6853991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8279410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8103985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4847341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9354068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553461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5307224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379285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091513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0882290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8555346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320882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1581089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7398615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1587688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9758718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5741216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5742018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0658825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8005412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0597891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7702767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9696291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1708736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9096583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1127462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21430377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3538713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4709006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8225014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4632333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2730553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2576672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6636996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568920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5563608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4830148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4761386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91247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730390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600094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ADE"/>
    <w:rsid w:val="0003013C"/>
    <w:rsid w:val="000D4FED"/>
    <w:rsid w:val="007A2F38"/>
    <w:rsid w:val="00D54ADE"/>
    <w:rsid w:val="00D6786B"/>
    <w:rsid w:val="00D842A6"/>
    <w:rsid w:val="00E9000F"/>
    <w:rsid w:val="00FE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88F09"/>
  <w15:docId w15:val="{5E8D3E8E-5790-764C-A277-2FFF1617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DengXian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DengXian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DengXian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DengXian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DengXian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DengXian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DengXian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DengXian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DengXian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gscar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2696</Words>
  <Characters>15372</Characters>
  <Application>Microsoft Office Word</Application>
  <DocSecurity>0</DocSecurity>
  <Lines>128</Lines>
  <Paragraphs>36</Paragraphs>
  <ScaleCrop>false</ScaleCrop>
  <Company/>
  <LinksUpToDate>false</LinksUpToDate>
  <CharactersWithSpaces>18032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c52124</cp:lastModifiedBy>
  <cp:revision>3</cp:revision>
  <dcterms:created xsi:type="dcterms:W3CDTF">2025-12-02T03:34:00Z</dcterms:created>
  <dcterms:modified xsi:type="dcterms:W3CDTF">2025-12-04T07:52:00Z</dcterms:modified>
</cp:coreProperties>
</file>