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81" w:rsidRPr="00F411B4" w:rsidRDefault="00252943" w:rsidP="001A62C7">
      <w:pPr>
        <w:rPr>
          <w:b/>
          <w:bCs/>
        </w:rPr>
      </w:pPr>
      <w:r w:rsidRPr="00F411B4">
        <w:rPr>
          <w:b/>
          <w:bCs/>
        </w:rPr>
        <w:t>About us:</w:t>
      </w:r>
    </w:p>
    <w:p w:rsidR="00252943" w:rsidRDefault="00252943" w:rsidP="00252943">
      <w:pPr>
        <w:ind w:firstLine="720"/>
      </w:pPr>
      <w:r>
        <w:t xml:space="preserve">The Founding Father of our Institution Late Shri. Yeshwantrao Deshmukh started our firm in 1930. Continuing the legacy, he passed on the baton to Late Shri. Arvindrao Deshmukh in the year 1962, thus making him the second generation Tax-Entrepreneur. Following the footsteps of my Grand-Father and Father, we as an institution grew beyond Tax Consultancy to a plethora of services including Project Financing, Investment Advisory, Legal Advisory and Various types of Business and Personal Loans, etc. </w:t>
      </w:r>
    </w:p>
    <w:p w:rsidR="00252943" w:rsidRDefault="00252943" w:rsidP="00252943">
      <w:pPr>
        <w:ind w:firstLine="720"/>
      </w:pPr>
      <w:r>
        <w:t xml:space="preserve">Being a Third-Generation Tax-Entrepreneur, the level of Experience has grown exponentially through generations, thus giving us the potential to execute every situation with Excellence. </w:t>
      </w:r>
    </w:p>
    <w:p w:rsidR="00F411B4" w:rsidRPr="00F411B4" w:rsidRDefault="00F411B4" w:rsidP="001A62C7">
      <w:pPr>
        <w:rPr>
          <w:b/>
          <w:bCs/>
        </w:rPr>
      </w:pPr>
      <w:r w:rsidRPr="00F411B4">
        <w:rPr>
          <w:b/>
          <w:bCs/>
        </w:rPr>
        <w:t xml:space="preserve">Our Goal: </w:t>
      </w:r>
    </w:p>
    <w:p w:rsidR="00252943" w:rsidRDefault="00F411B4" w:rsidP="00252943">
      <w:pPr>
        <w:ind w:firstLine="720"/>
      </w:pPr>
      <w:r>
        <w:t>To Serve you at best considering our Qualifications as well Experience and hence use our Techno-Commercial skills and knowledge effectively for your Organisation, thus helping you grow professionally as well as personally.</w:t>
      </w:r>
    </w:p>
    <w:p w:rsidR="00F411B4" w:rsidRPr="00F411B4" w:rsidRDefault="00F411B4" w:rsidP="001A62C7">
      <w:pPr>
        <w:rPr>
          <w:b/>
          <w:bCs/>
        </w:rPr>
      </w:pPr>
      <w:r w:rsidRPr="00F411B4">
        <w:rPr>
          <w:b/>
          <w:bCs/>
        </w:rPr>
        <w:t>Our Vision:</w:t>
      </w:r>
    </w:p>
    <w:p w:rsidR="00F411B4" w:rsidRDefault="00F411B4" w:rsidP="00F411B4">
      <w:pPr>
        <w:ind w:firstLine="720"/>
      </w:pPr>
      <w:r>
        <w:t xml:space="preserve">Self-motivation with an ability to anticipate, analyse and adopt to achieve benchmarked results. </w:t>
      </w:r>
    </w:p>
    <w:p w:rsidR="007727BC" w:rsidRDefault="007727BC" w:rsidP="007727BC">
      <w:pPr>
        <w:rPr>
          <w:b/>
          <w:bCs/>
          <w:sz w:val="28"/>
          <w:szCs w:val="24"/>
        </w:rPr>
      </w:pPr>
      <w:r w:rsidRPr="007727BC">
        <w:rPr>
          <w:b/>
          <w:bCs/>
          <w:sz w:val="28"/>
          <w:szCs w:val="24"/>
        </w:rPr>
        <w:t>Services</w:t>
      </w:r>
    </w:p>
    <w:p w:rsidR="007727BC" w:rsidRPr="00600E33" w:rsidRDefault="007727BC" w:rsidP="007727BC">
      <w:pPr>
        <w:pStyle w:val="ListParagraph"/>
        <w:numPr>
          <w:ilvl w:val="0"/>
          <w:numId w:val="1"/>
        </w:numPr>
        <w:rPr>
          <w:b/>
          <w:bCs/>
        </w:rPr>
      </w:pPr>
      <w:r w:rsidRPr="00600E33">
        <w:rPr>
          <w:b/>
          <w:bCs/>
        </w:rPr>
        <w:t>Income-Tax Consultancy:</w:t>
      </w:r>
      <w:r w:rsidR="000A3EB3">
        <w:rPr>
          <w:b/>
          <w:bCs/>
        </w:rPr>
        <w:t>#</w:t>
      </w:r>
      <w:r w:rsidRPr="00600E33">
        <w:rPr>
          <w:b/>
          <w:bCs/>
        </w:rPr>
        <w:br/>
      </w:r>
    </w:p>
    <w:p w:rsidR="007727BC" w:rsidRDefault="007727BC" w:rsidP="007727BC">
      <w:pPr>
        <w:pStyle w:val="ListParagraph"/>
      </w:pPr>
      <w:r>
        <w:t>Taxation is an extremely complex subject and needs professional skills to keep track of frequent changes and modifications made in IT Rules regularly, to guide while Tax Planning, Documentation and Representation of case.</w:t>
      </w:r>
    </w:p>
    <w:p w:rsidR="007727BC" w:rsidRDefault="007727BC" w:rsidP="007727BC">
      <w:pPr>
        <w:pStyle w:val="ListParagraph"/>
      </w:pPr>
      <w:r>
        <w:t xml:space="preserve">Our IT Services Include: </w:t>
      </w:r>
    </w:p>
    <w:p w:rsidR="007727BC" w:rsidRPr="00600E33" w:rsidRDefault="007727BC" w:rsidP="007727BC">
      <w:pPr>
        <w:pStyle w:val="ListParagraph"/>
        <w:numPr>
          <w:ilvl w:val="0"/>
          <w:numId w:val="2"/>
        </w:numPr>
      </w:pPr>
      <w:r w:rsidRPr="00600E33">
        <w:t>Filing of IT Returns</w:t>
      </w:r>
    </w:p>
    <w:p w:rsidR="007727BC" w:rsidRPr="00600E33" w:rsidRDefault="00550255" w:rsidP="007727BC">
      <w:pPr>
        <w:pStyle w:val="ListParagraph"/>
        <w:numPr>
          <w:ilvl w:val="0"/>
          <w:numId w:val="2"/>
        </w:numPr>
      </w:pPr>
      <w:r w:rsidRPr="00600E33">
        <w:t>E-Filing of TDS Returns</w:t>
      </w:r>
    </w:p>
    <w:p w:rsidR="00550255" w:rsidRPr="00600E33" w:rsidRDefault="00600E33" w:rsidP="007727BC">
      <w:pPr>
        <w:pStyle w:val="ListParagraph"/>
        <w:numPr>
          <w:ilvl w:val="0"/>
          <w:numId w:val="2"/>
        </w:numPr>
      </w:pPr>
      <w:r w:rsidRPr="00600E33">
        <w:t>Income-Tax Consultancy</w:t>
      </w:r>
    </w:p>
    <w:p w:rsidR="00600E33" w:rsidRPr="00600E33" w:rsidRDefault="00600E33" w:rsidP="007727BC">
      <w:pPr>
        <w:pStyle w:val="ListParagraph"/>
        <w:numPr>
          <w:ilvl w:val="0"/>
          <w:numId w:val="2"/>
        </w:numPr>
      </w:pPr>
      <w:r w:rsidRPr="00600E33">
        <w:t>Income- Tax Refunds (Fast Processing)</w:t>
      </w:r>
    </w:p>
    <w:p w:rsidR="00600E33" w:rsidRPr="00600E33" w:rsidRDefault="00600E33" w:rsidP="007727BC">
      <w:pPr>
        <w:pStyle w:val="ListParagraph"/>
        <w:numPr>
          <w:ilvl w:val="0"/>
          <w:numId w:val="2"/>
        </w:numPr>
      </w:pPr>
      <w:r w:rsidRPr="00600E33">
        <w:t>Tax-Planning Consultancy</w:t>
      </w:r>
    </w:p>
    <w:p w:rsidR="00600E33" w:rsidRPr="00600E33" w:rsidRDefault="00600E33" w:rsidP="007727BC">
      <w:pPr>
        <w:pStyle w:val="ListParagraph"/>
        <w:numPr>
          <w:ilvl w:val="0"/>
          <w:numId w:val="2"/>
        </w:numPr>
      </w:pPr>
      <w:r w:rsidRPr="00600E33">
        <w:t>Income-Tax Records Maintenance</w:t>
      </w:r>
    </w:p>
    <w:p w:rsidR="00600E33" w:rsidRPr="00600E33" w:rsidRDefault="00600E33" w:rsidP="007727BC">
      <w:pPr>
        <w:pStyle w:val="ListParagraph"/>
        <w:numPr>
          <w:ilvl w:val="0"/>
          <w:numId w:val="2"/>
        </w:numPr>
      </w:pPr>
      <w:r w:rsidRPr="00600E33">
        <w:t>Income-Tax Audit</w:t>
      </w:r>
    </w:p>
    <w:p w:rsidR="00600E33" w:rsidRPr="00600E33" w:rsidRDefault="00600E33" w:rsidP="007727BC">
      <w:pPr>
        <w:pStyle w:val="ListParagraph"/>
        <w:numPr>
          <w:ilvl w:val="0"/>
          <w:numId w:val="2"/>
        </w:numPr>
      </w:pPr>
      <w:r w:rsidRPr="00600E33">
        <w:t xml:space="preserve">Issuing of PAN and TAN </w:t>
      </w:r>
    </w:p>
    <w:p w:rsidR="00600E33" w:rsidRDefault="00600E33" w:rsidP="00600E33">
      <w:pPr>
        <w:pStyle w:val="ListParagraph"/>
        <w:numPr>
          <w:ilvl w:val="0"/>
          <w:numId w:val="2"/>
        </w:numPr>
      </w:pPr>
      <w:r w:rsidRPr="00600E33">
        <w:t>E-Payment of IT and TDS</w:t>
      </w:r>
    </w:p>
    <w:p w:rsidR="00600E33" w:rsidRDefault="00600E33" w:rsidP="00600E33">
      <w:pPr>
        <w:pStyle w:val="ListParagraph"/>
        <w:ind w:left="1440"/>
      </w:pPr>
    </w:p>
    <w:p w:rsidR="00261E9B" w:rsidRDefault="00261E9B" w:rsidP="00600E33">
      <w:pPr>
        <w:pStyle w:val="ListParagraph"/>
        <w:ind w:left="1440"/>
      </w:pPr>
    </w:p>
    <w:p w:rsidR="002E09E7" w:rsidRPr="00600E33" w:rsidRDefault="002E09E7" w:rsidP="00600E33">
      <w:pPr>
        <w:pStyle w:val="ListParagraph"/>
        <w:ind w:left="1440"/>
      </w:pPr>
    </w:p>
    <w:p w:rsidR="00261E9B" w:rsidRDefault="00261E9B" w:rsidP="00600E33">
      <w:pPr>
        <w:pStyle w:val="ListParagraph"/>
        <w:numPr>
          <w:ilvl w:val="0"/>
          <w:numId w:val="1"/>
        </w:numPr>
        <w:rPr>
          <w:b/>
          <w:bCs/>
        </w:rPr>
      </w:pPr>
      <w:r>
        <w:rPr>
          <w:b/>
          <w:bCs/>
        </w:rPr>
        <w:t>MVAT Consultancy:</w:t>
      </w:r>
      <w:r w:rsidR="000A3EB3">
        <w:rPr>
          <w:b/>
          <w:bCs/>
        </w:rPr>
        <w:t>#</w:t>
      </w:r>
    </w:p>
    <w:p w:rsidR="00261E9B" w:rsidRPr="00261E9B" w:rsidRDefault="00261E9B" w:rsidP="00261E9B">
      <w:pPr>
        <w:pStyle w:val="ListParagraph"/>
      </w:pPr>
      <w:proofErr w:type="gramStart"/>
      <w:r w:rsidRPr="00261E9B">
        <w:t xml:space="preserve">We Provide </w:t>
      </w:r>
      <w:r>
        <w:t>services for Registration under Mah.</w:t>
      </w:r>
      <w:proofErr w:type="gramEnd"/>
      <w:r>
        <w:t xml:space="preserve"> VAT Act, CST Act, Professional Tax Act, Online filing of Returns, Appeals and E-Payment of VAT, CST and PT.</w:t>
      </w:r>
    </w:p>
    <w:p w:rsidR="00261E9B" w:rsidRDefault="00261E9B" w:rsidP="00261E9B">
      <w:pPr>
        <w:pStyle w:val="ListParagraph"/>
        <w:rPr>
          <w:b/>
          <w:bCs/>
        </w:rPr>
      </w:pPr>
    </w:p>
    <w:p w:rsidR="00600E33" w:rsidRPr="00261E9B" w:rsidRDefault="00261E9B" w:rsidP="00261E9B">
      <w:pPr>
        <w:pStyle w:val="ListParagraph"/>
        <w:numPr>
          <w:ilvl w:val="0"/>
          <w:numId w:val="1"/>
        </w:numPr>
        <w:spacing w:after="0"/>
        <w:rPr>
          <w:b/>
          <w:bCs/>
        </w:rPr>
      </w:pPr>
      <w:r>
        <w:rPr>
          <w:b/>
          <w:bCs/>
        </w:rPr>
        <w:t xml:space="preserve">Service Tax </w:t>
      </w:r>
      <w:r w:rsidRPr="00261E9B">
        <w:rPr>
          <w:b/>
          <w:bCs/>
        </w:rPr>
        <w:t>Consultancy</w:t>
      </w:r>
      <w:r w:rsidR="00600E33" w:rsidRPr="00261E9B">
        <w:rPr>
          <w:b/>
          <w:bCs/>
        </w:rPr>
        <w:t>:</w:t>
      </w:r>
      <w:r w:rsidR="000A3EB3">
        <w:rPr>
          <w:b/>
          <w:bCs/>
        </w:rPr>
        <w:t>#</w:t>
      </w:r>
    </w:p>
    <w:p w:rsidR="00600E33" w:rsidRDefault="000B3BC2" w:rsidP="00261E9B">
      <w:pPr>
        <w:spacing w:after="0"/>
        <w:ind w:left="720"/>
      </w:pPr>
      <w:r>
        <w:t xml:space="preserve">We provide Services for Registration under ST Act, Consultancy on </w:t>
      </w:r>
      <w:r w:rsidR="00261E9B">
        <w:t>services and applicability of Service-Tax, Online filing of ST Returns, E-Payment of ST, Maintenance of St Records.</w:t>
      </w:r>
    </w:p>
    <w:p w:rsidR="00261E9B" w:rsidRDefault="00261E9B" w:rsidP="00261E9B">
      <w:pPr>
        <w:spacing w:after="0"/>
        <w:ind w:left="720"/>
      </w:pPr>
    </w:p>
    <w:p w:rsidR="00261E9B" w:rsidRPr="00261E9B" w:rsidRDefault="00261E9B" w:rsidP="00261E9B">
      <w:pPr>
        <w:pStyle w:val="ListParagraph"/>
        <w:numPr>
          <w:ilvl w:val="0"/>
          <w:numId w:val="1"/>
        </w:numPr>
        <w:rPr>
          <w:b/>
          <w:bCs/>
        </w:rPr>
      </w:pPr>
      <w:r w:rsidRPr="00261E9B">
        <w:rPr>
          <w:b/>
          <w:bCs/>
        </w:rPr>
        <w:lastRenderedPageBreak/>
        <w:t>PF Consultancy:</w:t>
      </w:r>
    </w:p>
    <w:p w:rsidR="00261E9B" w:rsidRDefault="00261E9B" w:rsidP="00261E9B">
      <w:pPr>
        <w:pStyle w:val="ListParagraph"/>
      </w:pPr>
      <w:r>
        <w:t>We Provide services for Registration under Employees Provident Fund Act, E-Payment of PF, Online filing of Returns and Consultancy on EPF.</w:t>
      </w:r>
    </w:p>
    <w:p w:rsidR="00261E9B" w:rsidRDefault="00261E9B" w:rsidP="00261E9B">
      <w:pPr>
        <w:pStyle w:val="ListParagraph"/>
      </w:pPr>
    </w:p>
    <w:p w:rsidR="00261E9B" w:rsidRPr="00261E9B" w:rsidRDefault="00261E9B" w:rsidP="00261E9B">
      <w:pPr>
        <w:pStyle w:val="ListParagraph"/>
        <w:numPr>
          <w:ilvl w:val="0"/>
          <w:numId w:val="1"/>
        </w:numPr>
        <w:rPr>
          <w:b/>
          <w:bCs/>
        </w:rPr>
      </w:pPr>
      <w:r w:rsidRPr="00261E9B">
        <w:rPr>
          <w:b/>
          <w:bCs/>
        </w:rPr>
        <w:t>Accounting Services:</w:t>
      </w:r>
      <w:r w:rsidR="000A3EB3">
        <w:rPr>
          <w:b/>
          <w:bCs/>
        </w:rPr>
        <w:t>#</w:t>
      </w:r>
    </w:p>
    <w:p w:rsidR="00261E9B" w:rsidRDefault="00261E9B" w:rsidP="00261E9B">
      <w:pPr>
        <w:pStyle w:val="ListParagraph"/>
      </w:pPr>
      <w:r>
        <w:t xml:space="preserve">We offer full range of Accounting and Book keeping services for Proprietorship firms, Companies, Small, Mid and Large </w:t>
      </w:r>
      <w:r w:rsidR="00F72C76">
        <w:t>Size</w:t>
      </w:r>
      <w:r>
        <w:t xml:space="preserve"> Businesses.</w:t>
      </w:r>
    </w:p>
    <w:p w:rsidR="00F72C76" w:rsidRDefault="00F72C76" w:rsidP="00261E9B">
      <w:pPr>
        <w:pStyle w:val="ListParagraph"/>
      </w:pPr>
    </w:p>
    <w:p w:rsidR="00F72C76" w:rsidRPr="00F72C76" w:rsidRDefault="00F72C76" w:rsidP="00F72C76">
      <w:pPr>
        <w:pStyle w:val="ListParagraph"/>
        <w:numPr>
          <w:ilvl w:val="0"/>
          <w:numId w:val="1"/>
        </w:numPr>
        <w:rPr>
          <w:b/>
          <w:bCs/>
        </w:rPr>
      </w:pPr>
      <w:r w:rsidRPr="00F72C76">
        <w:rPr>
          <w:b/>
          <w:bCs/>
        </w:rPr>
        <w:t>E-Tendering Services:</w:t>
      </w:r>
    </w:p>
    <w:p w:rsidR="00F72C76" w:rsidRDefault="00F72C76" w:rsidP="00F72C76">
      <w:pPr>
        <w:pStyle w:val="ListParagraph"/>
      </w:pPr>
      <w:r>
        <w:t>E-Tendering has substituted the old manual paper based tender submissions with Electronic Submissions thus saving time and money. We provide Consultation on E-Tendering which include Bidder Enrolment, Bid Submissions and obtaining Digital Signature Certificate.</w:t>
      </w:r>
    </w:p>
    <w:p w:rsidR="00F72C76" w:rsidRDefault="00F72C76" w:rsidP="00F72C76">
      <w:pPr>
        <w:pStyle w:val="ListParagraph"/>
      </w:pPr>
    </w:p>
    <w:p w:rsidR="00F72C76" w:rsidRPr="009E1FCA" w:rsidRDefault="00F72C76" w:rsidP="00F72C76">
      <w:pPr>
        <w:pStyle w:val="ListParagraph"/>
        <w:numPr>
          <w:ilvl w:val="0"/>
          <w:numId w:val="1"/>
        </w:numPr>
        <w:rPr>
          <w:b/>
          <w:bCs/>
        </w:rPr>
      </w:pPr>
      <w:r w:rsidRPr="009E1FCA">
        <w:rPr>
          <w:b/>
          <w:bCs/>
        </w:rPr>
        <w:t>Company Law Services</w:t>
      </w:r>
      <w:r w:rsidR="009E1FCA" w:rsidRPr="009E1FCA">
        <w:rPr>
          <w:b/>
          <w:bCs/>
        </w:rPr>
        <w:t>:</w:t>
      </w:r>
      <w:r w:rsidR="000A3EB3">
        <w:rPr>
          <w:b/>
          <w:bCs/>
        </w:rPr>
        <w:t>#</w:t>
      </w:r>
    </w:p>
    <w:p w:rsidR="00F72C76" w:rsidRDefault="00F72C76" w:rsidP="00F72C76">
      <w:pPr>
        <w:pStyle w:val="ListParagraph"/>
      </w:pPr>
      <w:r>
        <w:t>We assist fr</w:t>
      </w:r>
      <w:r w:rsidR="009E1FCA">
        <w:t>om the very initial process of C</w:t>
      </w:r>
      <w:r>
        <w:t xml:space="preserve">ompany establishment </w:t>
      </w:r>
      <w:r w:rsidR="009E1FCA">
        <w:t>to Company maintenance process which includes Formation and Registration of Company, E-Filing of Documents with MCA, Compliance under Companies Act etc.</w:t>
      </w:r>
    </w:p>
    <w:p w:rsidR="00D86CDB" w:rsidRDefault="00D86CDB" w:rsidP="00F72C76">
      <w:pPr>
        <w:pStyle w:val="ListParagraph"/>
      </w:pPr>
    </w:p>
    <w:p w:rsidR="00D86CDB" w:rsidRPr="00D86CDB" w:rsidRDefault="00D86CDB" w:rsidP="00D86CDB">
      <w:pPr>
        <w:pStyle w:val="ListParagraph"/>
        <w:numPr>
          <w:ilvl w:val="0"/>
          <w:numId w:val="1"/>
        </w:numPr>
        <w:rPr>
          <w:b/>
          <w:bCs/>
        </w:rPr>
      </w:pPr>
      <w:r w:rsidRPr="00D86CDB">
        <w:rPr>
          <w:b/>
          <w:bCs/>
        </w:rPr>
        <w:t>NGO, Societies, Trust Consultancy:</w:t>
      </w:r>
    </w:p>
    <w:p w:rsidR="00D86CDB" w:rsidRDefault="00D86CDB" w:rsidP="00D86CDB">
      <w:pPr>
        <w:pStyle w:val="ListParagraph"/>
      </w:pPr>
      <w:r>
        <w:t>We assist in the registration procedure of societies, trusts and partnership firms, Process of formation of MOA, Registration under section 80C of the IT Act. We also counsel regarding maintenance   of records, books of accounts and process of documents.</w:t>
      </w:r>
    </w:p>
    <w:p w:rsidR="00D86CDB" w:rsidRDefault="00D86CDB" w:rsidP="00D86CDB">
      <w:pPr>
        <w:pStyle w:val="ListParagraph"/>
      </w:pPr>
    </w:p>
    <w:p w:rsidR="00D86CDB" w:rsidRPr="0022482A" w:rsidRDefault="00D86CDB" w:rsidP="00D86CDB">
      <w:pPr>
        <w:pStyle w:val="ListParagraph"/>
        <w:numPr>
          <w:ilvl w:val="0"/>
          <w:numId w:val="1"/>
        </w:numPr>
        <w:rPr>
          <w:b/>
          <w:bCs/>
        </w:rPr>
      </w:pPr>
      <w:r w:rsidRPr="0022482A">
        <w:rPr>
          <w:b/>
          <w:bCs/>
        </w:rPr>
        <w:t xml:space="preserve">Project </w:t>
      </w:r>
      <w:r w:rsidR="0022482A" w:rsidRPr="0022482A">
        <w:rPr>
          <w:b/>
          <w:bCs/>
        </w:rPr>
        <w:t>Finance and Consultancy:</w:t>
      </w:r>
    </w:p>
    <w:p w:rsidR="0022482A" w:rsidRDefault="0022482A" w:rsidP="0022482A">
      <w:pPr>
        <w:pStyle w:val="ListParagraph"/>
      </w:pPr>
      <w:r>
        <w:t>We arrange and process loans, keeping in mind the financial needs of our clients, like Home Loans, Vehicle Loans, Loan against Property, Business loans, Personal Loans, Cash Credit Loans etc. We also assist in establishment of New Projects, Project Finance, Subsidy etc.</w:t>
      </w:r>
    </w:p>
    <w:p w:rsidR="0022482A" w:rsidRDefault="0022482A" w:rsidP="0022482A">
      <w:pPr>
        <w:pStyle w:val="ListParagraph"/>
      </w:pPr>
    </w:p>
    <w:p w:rsidR="0022482A" w:rsidRDefault="0022482A" w:rsidP="0022482A">
      <w:pPr>
        <w:pStyle w:val="ListParagraph"/>
        <w:numPr>
          <w:ilvl w:val="0"/>
          <w:numId w:val="1"/>
        </w:numPr>
        <w:rPr>
          <w:b/>
          <w:bCs/>
        </w:rPr>
      </w:pPr>
      <w:r w:rsidRPr="0022482A">
        <w:rPr>
          <w:b/>
          <w:bCs/>
        </w:rPr>
        <w:t>Real Estate Consultancy</w:t>
      </w:r>
      <w:r>
        <w:rPr>
          <w:b/>
          <w:bCs/>
        </w:rPr>
        <w:t>:</w:t>
      </w:r>
    </w:p>
    <w:p w:rsidR="0022482A" w:rsidRDefault="0022482A" w:rsidP="0022482A">
      <w:pPr>
        <w:pStyle w:val="ListParagraph"/>
      </w:pPr>
      <w:r>
        <w:t>We provide reliable consultancy services for Real Estate which include all kind of documentation work regarding Real Estate like Agreement to Sale, Sale Deeds</w:t>
      </w:r>
      <w:r w:rsidR="00CD0D6E">
        <w:t>, Mortgage Deeds, Deed of Declaration etc.</w:t>
      </w:r>
    </w:p>
    <w:p w:rsidR="00CD0D6E" w:rsidRDefault="00CD0D6E" w:rsidP="0022482A">
      <w:pPr>
        <w:pStyle w:val="ListParagraph"/>
      </w:pPr>
    </w:p>
    <w:p w:rsidR="00CD0D6E" w:rsidRPr="00FF6037" w:rsidRDefault="002E09E7" w:rsidP="00CD0D6E">
      <w:pPr>
        <w:pStyle w:val="ListParagraph"/>
        <w:numPr>
          <w:ilvl w:val="0"/>
          <w:numId w:val="1"/>
        </w:numPr>
        <w:rPr>
          <w:b/>
          <w:bCs/>
        </w:rPr>
      </w:pPr>
      <w:r w:rsidRPr="00FF6037">
        <w:rPr>
          <w:b/>
          <w:bCs/>
        </w:rPr>
        <w:t>Investment Advisory:</w:t>
      </w:r>
    </w:p>
    <w:p w:rsidR="002E09E7" w:rsidRDefault="002E09E7" w:rsidP="002E09E7">
      <w:pPr>
        <w:pStyle w:val="ListParagraph"/>
      </w:pPr>
      <w:r>
        <w:t>We assist in managing your money and planning your financial security, Retirement planning, Investments, Life Insurance, General Insurance and Health Insurance.</w:t>
      </w:r>
    </w:p>
    <w:p w:rsidR="002E09E7" w:rsidRDefault="002E09E7" w:rsidP="002E09E7">
      <w:pPr>
        <w:pStyle w:val="ListParagraph"/>
      </w:pPr>
      <w:r>
        <w:t>We also offer broking services in equity, Currency Derivatives, Commodities, Distribution of IPO’s, Mutual Funds and Bonds, Wealth Advisory and Portfolio Management.</w:t>
      </w:r>
    </w:p>
    <w:p w:rsidR="00FF6037" w:rsidRDefault="00FF6037" w:rsidP="002E09E7">
      <w:pPr>
        <w:pStyle w:val="ListParagraph"/>
      </w:pPr>
    </w:p>
    <w:p w:rsidR="00FF6037" w:rsidRPr="009D46A8" w:rsidRDefault="00FF6037" w:rsidP="00FF6037">
      <w:pPr>
        <w:pStyle w:val="ListParagraph"/>
        <w:numPr>
          <w:ilvl w:val="0"/>
          <w:numId w:val="1"/>
        </w:numPr>
        <w:rPr>
          <w:b/>
          <w:bCs/>
        </w:rPr>
      </w:pPr>
      <w:bookmarkStart w:id="0" w:name="_GoBack"/>
      <w:r w:rsidRPr="009D46A8">
        <w:rPr>
          <w:b/>
          <w:bCs/>
        </w:rPr>
        <w:t>Legal Advisory Services:</w:t>
      </w:r>
    </w:p>
    <w:bookmarkEnd w:id="0"/>
    <w:p w:rsidR="00FF6037" w:rsidRPr="0022482A" w:rsidRDefault="00FF6037" w:rsidP="00FF6037">
      <w:pPr>
        <w:pStyle w:val="ListParagraph"/>
      </w:pPr>
      <w:r>
        <w:t>Our Legal Advisory Services include drafting and registration of all kinds of agreements like Lease agreement, Partnership Deeds, Joint Ventures, Power of Attorney etc.</w:t>
      </w:r>
    </w:p>
    <w:p w:rsidR="00F72C76" w:rsidRPr="000B3BC2" w:rsidRDefault="00F72C76" w:rsidP="00261E9B">
      <w:pPr>
        <w:pStyle w:val="ListParagraph"/>
      </w:pPr>
    </w:p>
    <w:sectPr w:rsidR="00F72C76" w:rsidRPr="000B3BC2" w:rsidSect="00565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03C64"/>
    <w:multiLevelType w:val="hybridMultilevel"/>
    <w:tmpl w:val="035AE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D352C8C"/>
    <w:multiLevelType w:val="hybridMultilevel"/>
    <w:tmpl w:val="9986401E"/>
    <w:lvl w:ilvl="0" w:tplc="086A3E3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943"/>
    <w:rsid w:val="000A3EB3"/>
    <w:rsid w:val="000B3BC2"/>
    <w:rsid w:val="001A62C7"/>
    <w:rsid w:val="0022482A"/>
    <w:rsid w:val="00252943"/>
    <w:rsid w:val="00261E9B"/>
    <w:rsid w:val="002E09E7"/>
    <w:rsid w:val="00550255"/>
    <w:rsid w:val="00565061"/>
    <w:rsid w:val="00600E33"/>
    <w:rsid w:val="007727BC"/>
    <w:rsid w:val="009D46A8"/>
    <w:rsid w:val="009E1FCA"/>
    <w:rsid w:val="00AF5681"/>
    <w:rsid w:val="00CD0D6E"/>
    <w:rsid w:val="00D86CDB"/>
    <w:rsid w:val="00F411B4"/>
    <w:rsid w:val="00F72C76"/>
    <w:rsid w:val="00FF6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Varma</dc:creator>
  <cp:keywords/>
  <dc:description/>
  <cp:lastModifiedBy>Shree</cp:lastModifiedBy>
  <cp:revision>9</cp:revision>
  <dcterms:created xsi:type="dcterms:W3CDTF">2016-02-07T11:56:00Z</dcterms:created>
  <dcterms:modified xsi:type="dcterms:W3CDTF">2016-02-08T13:08:00Z</dcterms:modified>
</cp:coreProperties>
</file>