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6" w:type="dxa"/>
        <w:tblLook w:val="04A0"/>
      </w:tblPr>
      <w:tblGrid>
        <w:gridCol w:w="1843"/>
        <w:gridCol w:w="4991"/>
        <w:gridCol w:w="2205"/>
        <w:gridCol w:w="877"/>
      </w:tblGrid>
      <w:tr w:rsidR="009C0CC6" w:rsidRPr="007A6768" w:rsidTr="002076CA">
        <w:tc>
          <w:tcPr>
            <w:tcW w:w="1843" w:type="dxa"/>
          </w:tcPr>
          <w:p w:rsidR="009C0CC6" w:rsidRPr="007A6768" w:rsidRDefault="009C0CC6" w:rsidP="002076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6768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4991" w:type="dxa"/>
          </w:tcPr>
          <w:p w:rsidR="009C0CC6" w:rsidRPr="007A6768" w:rsidRDefault="009C0CC6" w:rsidP="002076CA">
            <w:pPr>
              <w:spacing w:before="104"/>
              <w:ind w:left="142" w:right="581"/>
              <w:jc w:val="center"/>
              <w:rPr>
                <w:rFonts w:ascii="Times New Roman" w:hAnsi="Times New Roman" w:cs="Times New Roman"/>
                <w:b/>
              </w:rPr>
            </w:pPr>
            <w:r w:rsidRPr="007A6768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205" w:type="dxa"/>
          </w:tcPr>
          <w:p w:rsidR="009C0CC6" w:rsidRPr="007A6768" w:rsidRDefault="009C0CC6" w:rsidP="002076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6768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877" w:type="dxa"/>
          </w:tcPr>
          <w:p w:rsidR="009C0CC6" w:rsidRPr="007A6768" w:rsidRDefault="009C0CC6" w:rsidP="002076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6768">
              <w:rPr>
                <w:rFonts w:ascii="Times New Roman" w:hAnsi="Times New Roman" w:cs="Times New Roman"/>
                <w:b/>
              </w:rPr>
              <w:t>Pages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1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spacing w:before="104"/>
              <w:ind w:left="142" w:right="-78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  <w:color w:val="141314"/>
              </w:rPr>
              <w:t>An Enhanced Algorithm for Wavelength Division Multiplexed Loop Buffer Memory Based Optical Packet Router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  <w:vertAlign w:val="superscript"/>
              </w:rPr>
            </w:pPr>
            <w:proofErr w:type="spellStart"/>
            <w:r w:rsidRPr="009C0CC6">
              <w:rPr>
                <w:rFonts w:ascii="Times New Roman" w:hAnsi="Times New Roman" w:cs="Times New Roman"/>
              </w:rPr>
              <w:t>Utkarsh</w:t>
            </w:r>
            <w:proofErr w:type="spellEnd"/>
            <w:r w:rsidRPr="009C0CC6">
              <w:rPr>
                <w:rFonts w:ascii="Times New Roman" w:hAnsi="Times New Roman" w:cs="Times New Roman"/>
              </w:rPr>
              <w:t xml:space="preserve"> shukla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1</w:t>
            </w:r>
            <w:r w:rsidRPr="009C0CC6">
              <w:rPr>
                <w:rFonts w:ascii="Times New Roman" w:hAnsi="Times New Roman" w:cs="Times New Roman"/>
              </w:rPr>
              <w:t xml:space="preserve">, Dr. </w:t>
            </w:r>
            <w:proofErr w:type="spellStart"/>
            <w:r w:rsidRPr="009C0CC6">
              <w:rPr>
                <w:rFonts w:ascii="Times New Roman" w:hAnsi="Times New Roman" w:cs="Times New Roman"/>
              </w:rPr>
              <w:t>Niraj</w:t>
            </w:r>
            <w:proofErr w:type="spellEnd"/>
            <w:r w:rsidRPr="009C0CC6">
              <w:rPr>
                <w:rFonts w:ascii="Times New Roman" w:hAnsi="Times New Roman" w:cs="Times New Roman"/>
              </w:rPr>
              <w:t xml:space="preserve"> singhal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9C0CC6">
              <w:rPr>
                <w:rFonts w:ascii="Times New Roman" w:hAnsi="Times New Roman" w:cs="Times New Roman"/>
              </w:rPr>
              <w:t>, Dr Rajiv Srivastava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ind w:left="627" w:hanging="627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1-12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2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Design and Static Analysis of Excavator Bucket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proofErr w:type="spellStart"/>
            <w:r w:rsidRPr="009C0CC6">
              <w:rPr>
                <w:rFonts w:ascii="Times New Roman" w:hAnsi="Times New Roman" w:cs="Times New Roman"/>
              </w:rPr>
              <w:t>Sonkar</w:t>
            </w:r>
            <w:proofErr w:type="spellEnd"/>
            <w:r w:rsidR="00197896" w:rsidRPr="009C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7896" w:rsidRPr="009C0CC6">
              <w:rPr>
                <w:rFonts w:ascii="Times New Roman" w:hAnsi="Times New Roman" w:cs="Times New Roman"/>
              </w:rPr>
              <w:t>Digvijay</w:t>
            </w:r>
            <w:proofErr w:type="spellEnd"/>
          </w:p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13-25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3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tabs>
                <w:tab w:val="left" w:pos="720"/>
              </w:tabs>
              <w:ind w:left="142" w:right="-78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Curvature Tensors of a Finsler Space</w:t>
            </w:r>
          </w:p>
        </w:tc>
        <w:tc>
          <w:tcPr>
            <w:tcW w:w="2205" w:type="dxa"/>
          </w:tcPr>
          <w:p w:rsidR="009C0CC6" w:rsidRPr="009C0CC6" w:rsidRDefault="00197896" w:rsidP="002076CA">
            <w:pPr>
              <w:rPr>
                <w:rFonts w:ascii="Times New Roman" w:hAnsi="Times New Roman" w:cs="Times New Roman"/>
                <w:i/>
              </w:rPr>
            </w:pPr>
            <w:r w:rsidRPr="009C0CC6">
              <w:rPr>
                <w:rFonts w:ascii="Times New Roman" w:hAnsi="Times New Roman" w:cs="Times New Roman"/>
                <w:i/>
              </w:rPr>
              <w:t xml:space="preserve">Singh </w:t>
            </w:r>
            <w:proofErr w:type="spellStart"/>
            <w:r w:rsidR="009C0CC6" w:rsidRPr="009C0CC6">
              <w:rPr>
                <w:rFonts w:ascii="Times New Roman" w:hAnsi="Times New Roman" w:cs="Times New Roman"/>
                <w:i/>
              </w:rPr>
              <w:t>Brijendra</w:t>
            </w:r>
            <w:proofErr w:type="spellEnd"/>
            <w:r w:rsidR="009C0CC6" w:rsidRPr="009C0CC6">
              <w:rPr>
                <w:rFonts w:ascii="Times New Roman" w:hAnsi="Times New Roman" w:cs="Times New Roman"/>
                <w:i/>
              </w:rPr>
              <w:t xml:space="preserve"> Krishna </w:t>
            </w:r>
            <w:bookmarkStart w:id="0" w:name="_GoBack"/>
            <w:bookmarkEnd w:id="0"/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26-31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4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 xml:space="preserve">Determinants of the Profitability of Palm Oil Marketing in </w:t>
            </w:r>
            <w:proofErr w:type="spellStart"/>
            <w:r w:rsidRPr="009C0CC6">
              <w:rPr>
                <w:rFonts w:ascii="Times New Roman" w:hAnsi="Times New Roman" w:cs="Times New Roman"/>
              </w:rPr>
              <w:t>Umuahia</w:t>
            </w:r>
            <w:proofErr w:type="spellEnd"/>
            <w:r w:rsidRPr="009C0CC6">
              <w:rPr>
                <w:rFonts w:ascii="Times New Roman" w:hAnsi="Times New Roman" w:cs="Times New Roman"/>
              </w:rPr>
              <w:t xml:space="preserve"> Agricultural Zone of </w:t>
            </w:r>
            <w:proofErr w:type="spellStart"/>
            <w:r w:rsidRPr="009C0CC6">
              <w:rPr>
                <w:rFonts w:ascii="Times New Roman" w:hAnsi="Times New Roman" w:cs="Times New Roman"/>
              </w:rPr>
              <w:t>Abia</w:t>
            </w:r>
            <w:proofErr w:type="spellEnd"/>
            <w:r w:rsidRPr="009C0CC6">
              <w:rPr>
                <w:rFonts w:ascii="Times New Roman" w:hAnsi="Times New Roman" w:cs="Times New Roman"/>
              </w:rPr>
              <w:t xml:space="preserve"> State, Nigeria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Osuji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1</w:t>
            </w:r>
            <w:r w:rsidRPr="009C0CC6">
              <w:rPr>
                <w:rFonts w:ascii="Times New Roman" w:hAnsi="Times New Roman" w:cs="Times New Roman"/>
              </w:rPr>
              <w:t xml:space="preserve"> E.E., Anyanwu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9C0CC6">
              <w:rPr>
                <w:rFonts w:ascii="Times New Roman" w:hAnsi="Times New Roman" w:cs="Times New Roman"/>
              </w:rPr>
              <w:t xml:space="preserve"> U.G, and Ben-Chendo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9C0CC6">
              <w:rPr>
                <w:rFonts w:ascii="Times New Roman" w:hAnsi="Times New Roman" w:cs="Times New Roman"/>
              </w:rPr>
              <w:t xml:space="preserve"> G.N.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32-37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5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D</w:t>
            </w:r>
            <w:r w:rsidRPr="009C0CC6">
              <w:rPr>
                <w:rFonts w:ascii="Times New Roman" w:hAnsi="Times New Roman" w:cs="Times New Roman"/>
                <w:bCs/>
                <w:color w:val="000000"/>
              </w:rPr>
              <w:t xml:space="preserve">emand Analysis For Solid </w:t>
            </w:r>
            <w:proofErr w:type="spellStart"/>
            <w:r w:rsidRPr="009C0CC6">
              <w:rPr>
                <w:rFonts w:ascii="Times New Roman" w:hAnsi="Times New Roman" w:cs="Times New Roman"/>
                <w:bCs/>
                <w:color w:val="000000"/>
              </w:rPr>
              <w:t>Fule</w:t>
            </w:r>
            <w:proofErr w:type="spellEnd"/>
            <w:r w:rsidRPr="009C0CC6">
              <w:rPr>
                <w:rFonts w:ascii="Times New Roman" w:hAnsi="Times New Roman" w:cs="Times New Roman"/>
                <w:bCs/>
                <w:color w:val="000000"/>
              </w:rPr>
              <w:t xml:space="preserve"> and its Substitutes as domestic Energy in IMO State: Application of Quadratic almost Ideal Demand System(QUAIDS)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</w:pPr>
            <w:proofErr w:type="spellStart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Ehirm</w:t>
            </w:r>
            <w:proofErr w:type="spellEnd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Nnamdi</w:t>
            </w:r>
            <w:proofErr w:type="spellEnd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Chukwuemeka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1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and </w:t>
            </w:r>
            <w:proofErr w:type="spellStart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Osuji</w:t>
            </w:r>
            <w:proofErr w:type="spellEnd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Emeka</w:t>
            </w:r>
            <w:proofErr w:type="spellEnd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Emmanuel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38-48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6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ind w:left="142" w:right="-78"/>
              <w:rPr>
                <w:rFonts w:ascii="Times New Roman" w:eastAsia="Arial" w:hAnsi="Times New Roman" w:cs="Times New Roman"/>
                <w:color w:val="00000A"/>
              </w:rPr>
            </w:pPr>
            <w:r w:rsidRPr="009C0CC6">
              <w:rPr>
                <w:rFonts w:ascii="Times New Roman" w:eastAsia="Arial" w:hAnsi="Times New Roman" w:cs="Times New Roman"/>
                <w:color w:val="00000A"/>
              </w:rPr>
              <w:t>The NPA Menace – A threat to Indian Banking</w:t>
            </w:r>
          </w:p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:rsidR="009C0CC6" w:rsidRPr="009C0CC6" w:rsidRDefault="009C0CC6" w:rsidP="002076CA">
            <w:pPr>
              <w:ind w:right="-713"/>
              <w:rPr>
                <w:rFonts w:ascii="Times New Roman" w:eastAsia="Arial" w:hAnsi="Times New Roman" w:cs="Times New Roman"/>
                <w:color w:val="00000A"/>
                <w:vertAlign w:val="superscript"/>
              </w:rPr>
            </w:pPr>
            <w:r w:rsidRPr="009C0CC6">
              <w:rPr>
                <w:rFonts w:ascii="Times New Roman" w:eastAsia="Arial" w:hAnsi="Times New Roman" w:cs="Times New Roman"/>
                <w:color w:val="00000A"/>
              </w:rPr>
              <w:t>Sharma</w:t>
            </w:r>
            <w:r>
              <w:rPr>
                <w:rFonts w:ascii="Times New Roman" w:eastAsia="Arial" w:hAnsi="Times New Roman" w:cs="Times New Roman"/>
                <w:color w:val="00000A"/>
              </w:rPr>
              <w:t xml:space="preserve"> </w:t>
            </w:r>
            <w:r w:rsidRPr="009C0CC6">
              <w:rPr>
                <w:rFonts w:ascii="Times New Roman" w:eastAsia="Arial" w:hAnsi="Times New Roman" w:cs="Times New Roman"/>
                <w:color w:val="00000A"/>
              </w:rPr>
              <w:t>Mukesh</w:t>
            </w:r>
            <w:r w:rsidRPr="009C0CC6">
              <w:rPr>
                <w:rFonts w:ascii="Times New Roman" w:eastAsia="Arial" w:hAnsi="Times New Roman" w:cs="Times New Roman"/>
                <w:color w:val="00000A"/>
                <w:vertAlign w:val="superscript"/>
              </w:rPr>
              <w:t>1</w:t>
            </w:r>
            <w:r w:rsidRPr="009C0CC6">
              <w:rPr>
                <w:rFonts w:ascii="Times New Roman" w:eastAsia="Arial" w:hAnsi="Times New Roman" w:cs="Times New Roman"/>
                <w:color w:val="00000A"/>
              </w:rPr>
              <w:t>, VPS Arora</w:t>
            </w:r>
            <w:r w:rsidRPr="009C0CC6">
              <w:rPr>
                <w:rFonts w:ascii="Times New Roman" w:eastAsia="Arial" w:hAnsi="Times New Roman" w:cs="Times New Roman"/>
                <w:color w:val="00000A"/>
                <w:vertAlign w:val="superscript"/>
              </w:rPr>
              <w:t>2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49-56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7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  <w:bCs/>
              </w:rPr>
            </w:pPr>
            <w:r w:rsidRPr="009C0CC6">
              <w:rPr>
                <w:rFonts w:ascii="Times New Roman" w:hAnsi="Times New Roman" w:cs="Times New Roman"/>
                <w:bCs/>
              </w:rPr>
              <w:t xml:space="preserve">Characteristics of Cooperation in the Field of Innovation: </w:t>
            </w:r>
          </w:p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  <w:bCs/>
              </w:rPr>
            </w:pPr>
            <w:r w:rsidRPr="009C0CC6">
              <w:rPr>
                <w:rFonts w:ascii="Times New Roman" w:hAnsi="Times New Roman" w:cs="Times New Roman"/>
                <w:bCs/>
              </w:rPr>
              <w:t>Case Study Poland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proofErr w:type="spellStart"/>
            <w:r w:rsidRPr="009C0CC6">
              <w:rPr>
                <w:rFonts w:ascii="Times New Roman" w:hAnsi="Times New Roman" w:cs="Times New Roman"/>
              </w:rPr>
              <w:t>Pierscieniak</w:t>
            </w:r>
            <w:proofErr w:type="spellEnd"/>
            <w:r w:rsidRPr="009C0CC6">
              <w:rPr>
                <w:rFonts w:ascii="Times New Roman" w:hAnsi="Times New Roman" w:cs="Times New Roman"/>
              </w:rPr>
              <w:t xml:space="preserve"> Agata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1</w:t>
            </w:r>
            <w:r w:rsidRPr="009C0CC6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9C0CC6">
              <w:rPr>
                <w:rFonts w:ascii="Times New Roman" w:hAnsi="Times New Roman" w:cs="Times New Roman"/>
              </w:rPr>
              <w:t>Stelmaszczyk</w:t>
            </w:r>
            <w:proofErr w:type="spellEnd"/>
            <w:r w:rsidRPr="009C0CC6">
              <w:rPr>
                <w:rFonts w:ascii="Times New Roman" w:hAnsi="Times New Roman" w:cs="Times New Roman"/>
              </w:rPr>
              <w:t xml:space="preserve"> Monika</w:t>
            </w:r>
            <w:r w:rsidRPr="009C0CC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57-64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8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pStyle w:val="papertitle"/>
              <w:spacing w:before="100" w:after="100"/>
              <w:ind w:left="142" w:right="-78"/>
              <w:jc w:val="left"/>
              <w:rPr>
                <w:sz w:val="22"/>
                <w:szCs w:val="22"/>
              </w:rPr>
            </w:pPr>
            <w:r w:rsidRPr="009C0CC6">
              <w:rPr>
                <w:rFonts w:eastAsia="Times New Roman"/>
                <w:bCs/>
                <w:color w:val="222222"/>
                <w:sz w:val="22"/>
                <w:szCs w:val="22"/>
                <w:shd w:val="clear" w:color="auto" w:fill="FFFFFF"/>
                <w:lang w:eastAsia="en-US"/>
              </w:rPr>
              <w:t xml:space="preserve">A Physical Layer Network Design for 5G with Massive MIMO 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proofErr w:type="spellStart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Adi</w:t>
            </w:r>
            <w:proofErr w:type="spellEnd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>Abduro</w:t>
            </w:r>
            <w:proofErr w:type="spellEnd"/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Guye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1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and Singh R P 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65-75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9</w:t>
            </w:r>
          </w:p>
        </w:tc>
        <w:tc>
          <w:tcPr>
            <w:tcW w:w="4991" w:type="dxa"/>
          </w:tcPr>
          <w:p w:rsidR="009C0CC6" w:rsidRPr="002076CA" w:rsidRDefault="009C0CC6" w:rsidP="002076CA">
            <w:pPr>
              <w:ind w:left="142" w:right="-78"/>
              <w:rPr>
                <w:rFonts w:ascii="Times New Roman" w:hAnsi="Times New Roman" w:cs="Times New Roman"/>
                <w:color w:val="000000"/>
              </w:rPr>
            </w:pPr>
            <w:r w:rsidRPr="009C0CC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Fractal Antenna for Wireless Applications: A Review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ind w:right="-108"/>
              <w:rPr>
                <w:rFonts w:ascii="Times New Roman" w:hAnsi="Times New Roman" w:cs="Times New Roman"/>
              </w:rPr>
            </w:pPr>
            <w:proofErr w:type="spellStart"/>
            <w:r w:rsidRPr="009C0CC6">
              <w:rPr>
                <w:rStyle w:val="fontstyle01"/>
                <w:rFonts w:ascii="Times New Roman" w:eastAsia="Times New Roman" w:hAnsi="Times New Roman" w:cs="Times New Roman"/>
                <w:bCs/>
                <w:sz w:val="22"/>
                <w:szCs w:val="22"/>
              </w:rPr>
              <w:t>Beyene</w:t>
            </w:r>
            <w:proofErr w:type="spellEnd"/>
            <w:r w:rsidRPr="009C0CC6">
              <w:rPr>
                <w:rStyle w:val="fontstyle01"/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9C0CC6">
              <w:rPr>
                <w:rStyle w:val="fontstyle01"/>
                <w:rFonts w:ascii="Times New Roman" w:eastAsia="Times New Roman" w:hAnsi="Times New Roman" w:cs="Times New Roman"/>
                <w:bCs/>
                <w:sz w:val="22"/>
                <w:szCs w:val="22"/>
              </w:rPr>
              <w:t>Chala</w:t>
            </w:r>
            <w:proofErr w:type="spellEnd"/>
            <w:r w:rsidRPr="009C0CC6">
              <w:rPr>
                <w:rStyle w:val="fontstyle01"/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Tesfaye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1</w:t>
            </w:r>
            <w:r w:rsidR="002076CA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and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Singh R P</w:t>
            </w:r>
            <w:r w:rsidRPr="009C0C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76-90</w:t>
            </w:r>
          </w:p>
        </w:tc>
      </w:tr>
      <w:tr w:rsidR="009C0CC6" w:rsidRPr="009C0CC6" w:rsidTr="002076CA">
        <w:tc>
          <w:tcPr>
            <w:tcW w:w="1843" w:type="dxa"/>
          </w:tcPr>
          <w:p w:rsidR="009C0CC6" w:rsidRPr="009C0CC6" w:rsidRDefault="009C0CC6" w:rsidP="002076CA">
            <w:pPr>
              <w:ind w:right="-108"/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Research Paper 10</w:t>
            </w:r>
          </w:p>
        </w:tc>
        <w:tc>
          <w:tcPr>
            <w:tcW w:w="4991" w:type="dxa"/>
          </w:tcPr>
          <w:p w:rsidR="009C0CC6" w:rsidRPr="009C0CC6" w:rsidRDefault="009C0CC6" w:rsidP="002076CA">
            <w:pPr>
              <w:ind w:left="142" w:right="-78"/>
              <w:rPr>
                <w:rFonts w:ascii="Times New Roman" w:hAnsi="Times New Roman" w:cs="Times New Roman"/>
                <w:vertAlign w:val="subscript"/>
              </w:rPr>
            </w:pPr>
            <w:r w:rsidRPr="009C0CC6">
              <w:rPr>
                <w:rFonts w:ascii="Times New Roman" w:hAnsi="Times New Roman" w:cs="Times New Roman"/>
              </w:rPr>
              <w:t>Third Order Elastic Constant Pressure derivatives of Caesium Cyanide</w:t>
            </w:r>
          </w:p>
        </w:tc>
        <w:tc>
          <w:tcPr>
            <w:tcW w:w="2205" w:type="dxa"/>
          </w:tcPr>
          <w:p w:rsidR="009C0CC6" w:rsidRPr="009C0CC6" w:rsidRDefault="009C0CC6" w:rsidP="002076CA">
            <w:pPr>
              <w:ind w:left="170" w:right="170"/>
              <w:rPr>
                <w:rFonts w:ascii="Times New Roman" w:hAnsi="Times New Roman" w:cs="Times New Roman"/>
                <w:bCs/>
              </w:rPr>
            </w:pPr>
            <w:proofErr w:type="spellStart"/>
            <w:r w:rsidRPr="009C0CC6">
              <w:rPr>
                <w:rFonts w:ascii="Times New Roman" w:hAnsi="Times New Roman" w:cs="Times New Roman"/>
                <w:bCs/>
              </w:rPr>
              <w:t>Bahadur</w:t>
            </w:r>
            <w:proofErr w:type="spellEnd"/>
            <w:r w:rsidRPr="009C0CC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C0CC6">
              <w:rPr>
                <w:rFonts w:ascii="Times New Roman" w:hAnsi="Times New Roman" w:cs="Times New Roman"/>
                <w:bCs/>
              </w:rPr>
              <w:t>Preeti</w:t>
            </w:r>
            <w:proofErr w:type="spellEnd"/>
            <w:r w:rsidRPr="009C0CC6">
              <w:rPr>
                <w:rFonts w:ascii="Times New Roman" w:hAnsi="Times New Roman" w:cs="Times New Roman"/>
                <w:bCs/>
              </w:rPr>
              <w:t xml:space="preserve"> Singh</w:t>
            </w:r>
          </w:p>
        </w:tc>
        <w:tc>
          <w:tcPr>
            <w:tcW w:w="877" w:type="dxa"/>
          </w:tcPr>
          <w:p w:rsidR="009C0CC6" w:rsidRPr="009C0CC6" w:rsidRDefault="009C0CC6" w:rsidP="002076CA">
            <w:pPr>
              <w:rPr>
                <w:rFonts w:ascii="Times New Roman" w:hAnsi="Times New Roman" w:cs="Times New Roman"/>
              </w:rPr>
            </w:pPr>
            <w:r w:rsidRPr="009C0CC6">
              <w:rPr>
                <w:rFonts w:ascii="Times New Roman" w:hAnsi="Times New Roman" w:cs="Times New Roman"/>
              </w:rPr>
              <w:t>91-97</w:t>
            </w:r>
          </w:p>
        </w:tc>
      </w:tr>
    </w:tbl>
    <w:p w:rsidR="002179DA" w:rsidRDefault="002179DA"/>
    <w:sectPr w:rsidR="002179DA" w:rsidSect="009C0CC6">
      <w:pgSz w:w="11906" w:h="16838"/>
      <w:pgMar w:top="1701" w:right="1588" w:bottom="1701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154279"/>
    <w:rsid w:val="00154279"/>
    <w:rsid w:val="001667D6"/>
    <w:rsid w:val="00197896"/>
    <w:rsid w:val="002076CA"/>
    <w:rsid w:val="002179DA"/>
    <w:rsid w:val="003124CE"/>
    <w:rsid w:val="00374C4F"/>
    <w:rsid w:val="007A03AB"/>
    <w:rsid w:val="007A6768"/>
    <w:rsid w:val="007A7F56"/>
    <w:rsid w:val="00924FEC"/>
    <w:rsid w:val="009C0CC6"/>
    <w:rsid w:val="00A3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2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qFormat/>
    <w:rsid w:val="00924FEC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paragraph" w:customStyle="1" w:styleId="papertitle">
    <w:name w:val="paper title"/>
    <w:rsid w:val="00924FEC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</dc:creator>
  <cp:keywords/>
  <dc:description/>
  <cp:lastModifiedBy>Sambhav</cp:lastModifiedBy>
  <cp:revision>10</cp:revision>
  <dcterms:created xsi:type="dcterms:W3CDTF">2020-09-02T14:14:00Z</dcterms:created>
  <dcterms:modified xsi:type="dcterms:W3CDTF">2020-09-02T19:22:00Z</dcterms:modified>
</cp:coreProperties>
</file>