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9646" w14:textId="169800F4" w:rsidR="00770423" w:rsidRPr="00EE41E4" w:rsidRDefault="00C433E1">
      <w:pPr>
        <w:rPr>
          <w:b/>
          <w:bCs/>
          <w:sz w:val="40"/>
          <w:szCs w:val="40"/>
        </w:rPr>
      </w:pPr>
      <w:r w:rsidRPr="00EE41E4">
        <w:rPr>
          <w:b/>
          <w:bCs/>
          <w:sz w:val="40"/>
          <w:szCs w:val="40"/>
        </w:rPr>
        <w:t>Requirements:</w:t>
      </w:r>
    </w:p>
    <w:p w14:paraId="0E0D2B26" w14:textId="59F14757" w:rsidR="00C433E1" w:rsidRPr="00EE41E4" w:rsidRDefault="00C433E1">
      <w:pPr>
        <w:rPr>
          <w:b/>
          <w:bCs/>
          <w:sz w:val="28"/>
          <w:szCs w:val="28"/>
          <w:u w:val="single"/>
        </w:rPr>
      </w:pPr>
      <w:r w:rsidRPr="00EE41E4">
        <w:rPr>
          <w:b/>
          <w:bCs/>
          <w:sz w:val="28"/>
          <w:szCs w:val="28"/>
          <w:u w:val="single"/>
        </w:rPr>
        <w:t>Nepal CRS Company</w:t>
      </w:r>
    </w:p>
    <w:p w14:paraId="07D611C4" w14:textId="55BE24A0" w:rsidR="00C433E1" w:rsidRDefault="00C433E1">
      <w:pPr>
        <w:rPr>
          <w:sz w:val="24"/>
          <w:szCs w:val="24"/>
        </w:rPr>
      </w:pPr>
      <w:r w:rsidRPr="00C433E1">
        <w:rPr>
          <w:sz w:val="24"/>
          <w:szCs w:val="24"/>
        </w:rPr>
        <w:t xml:space="preserve">In </w:t>
      </w:r>
      <w:r w:rsidR="00EE41E4">
        <w:rPr>
          <w:sz w:val="24"/>
          <w:szCs w:val="24"/>
        </w:rPr>
        <w:t>C</w:t>
      </w:r>
      <w:r w:rsidRPr="00C433E1">
        <w:rPr>
          <w:sz w:val="24"/>
          <w:szCs w:val="24"/>
        </w:rPr>
        <w:t xml:space="preserve">ompany </w:t>
      </w:r>
      <w:r w:rsidR="00EE41E4">
        <w:rPr>
          <w:sz w:val="24"/>
          <w:szCs w:val="24"/>
        </w:rPr>
        <w:t>I</w:t>
      </w:r>
      <w:r w:rsidRPr="00C433E1">
        <w:rPr>
          <w:sz w:val="24"/>
          <w:szCs w:val="24"/>
        </w:rPr>
        <w:t xml:space="preserve">nformation page there is a Boolean IRD Approval. In posted sales invoice when user print data from one list it would show 3 pdf </w:t>
      </w:r>
      <w:r w:rsidR="00EE41E4" w:rsidRPr="00C433E1">
        <w:rPr>
          <w:sz w:val="24"/>
          <w:szCs w:val="24"/>
        </w:rPr>
        <w:t>files (</w:t>
      </w:r>
      <w:r w:rsidRPr="00C433E1">
        <w:rPr>
          <w:sz w:val="24"/>
          <w:szCs w:val="24"/>
        </w:rPr>
        <w:t xml:space="preserve">not in preview mode) along with TAX invoice pdf. Now user need a new Boolean field Sales Invoice in company information page </w:t>
      </w:r>
      <w:r w:rsidR="00EE41E4">
        <w:rPr>
          <w:sz w:val="24"/>
          <w:szCs w:val="24"/>
        </w:rPr>
        <w:t>and when the value of both IRD Approval and Sales Invoice are true the print action needs to print only 2 pdf files (excluding TAX invoice pdf) also when only the value of IRD Approval is true it needs to print all the original pdf.</w:t>
      </w:r>
      <w:r w:rsidR="00EE41E4">
        <w:rPr>
          <w:sz w:val="24"/>
          <w:szCs w:val="24"/>
        </w:rPr>
        <w:br/>
      </w:r>
    </w:p>
    <w:tbl>
      <w:tblPr>
        <w:tblStyle w:val="TableGrid"/>
        <w:tblW w:w="10758" w:type="dxa"/>
        <w:tblLook w:val="04A0" w:firstRow="1" w:lastRow="0" w:firstColumn="1" w:lastColumn="0" w:noHBand="0" w:noVBand="1"/>
      </w:tblPr>
      <w:tblGrid>
        <w:gridCol w:w="10758"/>
      </w:tblGrid>
      <w:tr w:rsidR="00EE41E4" w14:paraId="6635E792" w14:textId="77777777" w:rsidTr="00EE41E4">
        <w:trPr>
          <w:trHeight w:val="6236"/>
        </w:trPr>
        <w:tc>
          <w:tcPr>
            <w:tcW w:w="10758" w:type="dxa"/>
          </w:tcPr>
          <w:p w14:paraId="044BACEE" w14:textId="12A4C3A5" w:rsidR="00EE41E4" w:rsidRDefault="00EE41E4" w:rsidP="00EE41E4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F25221" wp14:editId="05C7EF98">
                  <wp:extent cx="6692478" cy="3762375"/>
                  <wp:effectExtent l="0" t="0" r="0" b="0"/>
                  <wp:docPr id="944810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81019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794" cy="377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653F5" w14:textId="6FE86F00" w:rsidR="00EE41E4" w:rsidRDefault="00EE41E4">
      <w:pPr>
        <w:rPr>
          <w:sz w:val="24"/>
          <w:szCs w:val="24"/>
        </w:rPr>
      </w:pPr>
    </w:p>
    <w:p w14:paraId="74F8EEB4" w14:textId="168DB072" w:rsidR="00EE41E4" w:rsidRPr="00EE41E4" w:rsidRDefault="00EE41E4">
      <w:pPr>
        <w:rPr>
          <w:b/>
          <w:bCs/>
          <w:sz w:val="28"/>
          <w:szCs w:val="28"/>
          <w:u w:val="single"/>
        </w:rPr>
      </w:pPr>
      <w:r w:rsidRPr="00EE41E4">
        <w:rPr>
          <w:b/>
          <w:bCs/>
          <w:sz w:val="28"/>
          <w:szCs w:val="28"/>
          <w:u w:val="single"/>
        </w:rPr>
        <w:t>Steps I followed to meet this requirement:</w:t>
      </w:r>
    </w:p>
    <w:p w14:paraId="7FCBE0E9" w14:textId="1B14DD10" w:rsidR="00EE41E4" w:rsidRDefault="00EE41E4">
      <w:pPr>
        <w:rPr>
          <w:sz w:val="24"/>
          <w:szCs w:val="24"/>
        </w:rPr>
      </w:pPr>
      <w:r>
        <w:rPr>
          <w:sz w:val="24"/>
          <w:szCs w:val="24"/>
        </w:rPr>
        <w:t>Step 1: I added a new Boolean field in Company Information table</w:t>
      </w:r>
      <w:r w:rsidR="00E90217">
        <w:rPr>
          <w:sz w:val="24"/>
          <w:szCs w:val="24"/>
        </w:rPr>
        <w:t xml:space="preserve"> </w:t>
      </w:r>
      <w:r w:rsidR="00D66B88">
        <w:rPr>
          <w:sz w:val="24"/>
          <w:szCs w:val="24"/>
        </w:rPr>
        <w:t>(79)</w:t>
      </w:r>
      <w:r>
        <w:rPr>
          <w:sz w:val="24"/>
          <w:szCs w:val="24"/>
        </w:rPr>
        <w:t xml:space="preserve"> named Sales Invoice</w:t>
      </w:r>
      <w:r w:rsidR="00D66B88">
        <w:rPr>
          <w:sz w:val="24"/>
          <w:szCs w:val="24"/>
        </w:rPr>
        <w:t xml:space="preserve"> </w:t>
      </w:r>
      <w:proofErr w:type="gramStart"/>
      <w:r w:rsidR="00D66B88">
        <w:rPr>
          <w:sz w:val="24"/>
          <w:szCs w:val="24"/>
        </w:rPr>
        <w:t>and also</w:t>
      </w:r>
      <w:proofErr w:type="gramEnd"/>
      <w:r w:rsidR="00D66B88">
        <w:rPr>
          <w:sz w:val="24"/>
          <w:szCs w:val="24"/>
        </w:rPr>
        <w:t xml:space="preserve"> in Company Information page</w:t>
      </w:r>
      <w:r w:rsidR="00E90217">
        <w:rPr>
          <w:sz w:val="24"/>
          <w:szCs w:val="24"/>
        </w:rPr>
        <w:t xml:space="preserve"> </w:t>
      </w:r>
      <w:r w:rsidR="00D66B88">
        <w:rPr>
          <w:sz w:val="24"/>
          <w:szCs w:val="24"/>
        </w:rPr>
        <w:t>(1).</w:t>
      </w:r>
    </w:p>
    <w:p w14:paraId="2D29FA01" w14:textId="7975353F" w:rsidR="00F9029D" w:rsidRPr="00C433E1" w:rsidRDefault="00F9029D">
      <w:pPr>
        <w:rPr>
          <w:sz w:val="24"/>
          <w:szCs w:val="24"/>
        </w:rPr>
      </w:pPr>
      <w:r>
        <w:rPr>
          <w:sz w:val="24"/>
          <w:szCs w:val="24"/>
        </w:rPr>
        <w:t>Sted 2: In Sales Invoice report (50006) I add new condition to meet the requirement of client.</w:t>
      </w:r>
    </w:p>
    <w:sectPr w:rsidR="00F9029D" w:rsidRPr="00C4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E1"/>
    <w:rsid w:val="001E32C8"/>
    <w:rsid w:val="005035BD"/>
    <w:rsid w:val="00770423"/>
    <w:rsid w:val="008D0543"/>
    <w:rsid w:val="00C433E1"/>
    <w:rsid w:val="00D66B88"/>
    <w:rsid w:val="00E90217"/>
    <w:rsid w:val="00EE41E4"/>
    <w:rsid w:val="00F9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6A00"/>
  <w15:chartTrackingRefBased/>
  <w15:docId w15:val="{B4D4C4C8-B09A-4004-ABA8-68571FC6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3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4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rai</dc:creator>
  <cp:keywords/>
  <dc:description/>
  <cp:lastModifiedBy>uttam rai</cp:lastModifiedBy>
  <cp:revision>2</cp:revision>
  <dcterms:created xsi:type="dcterms:W3CDTF">2024-07-19T07:51:00Z</dcterms:created>
  <dcterms:modified xsi:type="dcterms:W3CDTF">2024-07-19T08:35:00Z</dcterms:modified>
</cp:coreProperties>
</file>