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713AB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Отчет по практической работе №3</w:t>
      </w:r>
    </w:p>
    <w:p w14:paraId="419E0F08">
      <w:pPr>
        <w:rPr>
          <w:rFonts w:hint="default"/>
          <w:lang w:val="ru-RU"/>
        </w:rPr>
      </w:pPr>
    </w:p>
    <w:p w14:paraId="6138CF86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Общая структура программы</w:t>
      </w:r>
    </w:p>
    <w:p w14:paraId="352FDFE3">
      <w:pPr>
        <w:bidi w:val="0"/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Была предоставлена программа для Windows на языке ассемблера FASM, которая создает диалоговое окно для настройки и отображения MessageBox.</w:t>
      </w:r>
    </w:p>
    <w:p w14:paraId="6BFA5C7E">
      <w:pPr>
        <w:bidi w:val="0"/>
        <w:rPr>
          <w:rFonts w:hint="default"/>
          <w:lang w:val="ru-RU"/>
        </w:rPr>
      </w:pPr>
    </w:p>
    <w:p w14:paraId="2F51DE39">
      <w:pPr>
        <w:pStyle w:val="3"/>
        <w:numPr>
          <w:ilvl w:val="0"/>
          <w:numId w:val="1"/>
        </w:numPr>
        <w:bidi w:val="0"/>
        <w:rPr>
          <w:rFonts w:hint="default"/>
          <w:vertAlign w:val="baseline"/>
          <w:lang w:val="ru-RU"/>
        </w:rPr>
      </w:pPr>
      <w:r>
        <w:rPr>
          <w:rFonts w:hint="default"/>
          <w:lang w:val="ru-RU"/>
        </w:rPr>
        <w:t>Директивы и константы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88D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21F6A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format PE GUI 4.0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>; Формат исполняемого файла - Portable Executable для GUI приложений</w:t>
            </w:r>
          </w:p>
          <w:p w14:paraId="745BC0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entry start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 xml:space="preserve"> ; Точка входа - метка start</w:t>
            </w:r>
          </w:p>
          <w:p w14:paraId="7D7678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7784B8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include 'win32a.inc'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>; Включение файла с определениями Windows API</w:t>
            </w:r>
          </w:p>
          <w:p w14:paraId="3F2B64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17EA8A4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color w:val="BFBFBF" w:themeColor="background1" w:themeShade="BF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ID_CAPTION  = 101 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>; ID поля ввода для заголовка</w:t>
            </w:r>
          </w:p>
          <w:p w14:paraId="56FE213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ID_MESSAGE  = 102 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>; ID поля ввода для текста сообщения</w:t>
            </w:r>
          </w:p>
          <w:p w14:paraId="4599EAF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ID_ICONERROR  = 201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 xml:space="preserve"> ; ID радиокнопки для иконки ошибки</w:t>
            </w:r>
          </w:p>
          <w:p w14:paraId="5ED795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ID_ICONINFORMATION = 202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 xml:space="preserve"> ; ID радиокнопки для информационной иконки</w:t>
            </w:r>
          </w:p>
          <w:p w14:paraId="16BCC9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ID_ICONQUESTION = 203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 xml:space="preserve"> ; ID радиокнопки для иконки вопроса</w:t>
            </w:r>
          </w:p>
          <w:p w14:paraId="32D244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ID_ICONWARNING  = 204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 xml:space="preserve"> ; ID радиокнопки для иконки предупреждения</w:t>
            </w:r>
          </w:p>
          <w:p w14:paraId="25D513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ID_TOPMOST  = 301 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>; ID флажка "Поверх всех окон"</w:t>
            </w:r>
          </w:p>
        </w:tc>
      </w:tr>
    </w:tbl>
    <w:p w14:paraId="521CBCF1">
      <w:pPr>
        <w:numPr>
          <w:ilvl w:val="0"/>
          <w:numId w:val="0"/>
        </w:numPr>
        <w:ind w:left="1416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Листинг 1- директивы и константы</w:t>
      </w:r>
    </w:p>
    <w:p w14:paraId="3484F4D2">
      <w:pPr>
        <w:numPr>
          <w:ilvl w:val="0"/>
          <w:numId w:val="0"/>
        </w:numPr>
        <w:ind w:left="708" w:leftChars="0" w:firstLine="708" w:firstLineChars="0"/>
        <w:rPr>
          <w:rFonts w:hint="default"/>
          <w:lang w:val="ru-RU"/>
        </w:rPr>
      </w:pPr>
    </w:p>
    <w:p w14:paraId="3AF259C9">
      <w:pPr>
        <w:pStyle w:val="3"/>
        <w:numPr>
          <w:ilvl w:val="0"/>
          <w:numId w:val="1"/>
        </w:numPr>
        <w:bidi w:val="0"/>
        <w:rPr>
          <w:rFonts w:hint="default"/>
          <w:b/>
          <w:bCs/>
          <w:i w:val="0"/>
          <w:iCs/>
          <w:lang w:val="ru-RU"/>
        </w:rPr>
      </w:pPr>
      <w:r>
        <w:rPr>
          <w:rFonts w:hint="default"/>
          <w:b/>
          <w:bCs/>
          <w:i w:val="0"/>
          <w:iCs/>
          <w:lang w:val="ru-RU"/>
        </w:rPr>
        <w:t>Точка входа программы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F0F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55B957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start:</w:t>
            </w:r>
          </w:p>
          <w:p w14:paraId="03C645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    invoke  GetModuleHandle,0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>; Получение handle текущего модуля</w:t>
            </w:r>
          </w:p>
          <w:p w14:paraId="2CF6F2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    invoke  DialogBoxParam,eax,37,HWND_DESKTOP,DialogProc,0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 xml:space="preserve"> ; Создание диалога</w:t>
            </w:r>
          </w:p>
          <w:p w14:paraId="0BF49E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    or      eax,eax  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>; Проверка возвращаемого значения</w:t>
            </w:r>
          </w:p>
          <w:p w14:paraId="1D0C15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    jz      exit 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>; Если 0 - выйти</w:t>
            </w:r>
          </w:p>
          <w:p w14:paraId="2E1DFC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    invoke  MessageBox,HWND_DESKTOP,message,caption,[flags] 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>; Показать MessageBox</w:t>
            </w:r>
          </w:p>
          <w:p w14:paraId="765932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exit:</w:t>
            </w:r>
          </w:p>
          <w:p w14:paraId="13C541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    invoke  ExitProcess,0 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>; Завершение процесса</w:t>
            </w:r>
          </w:p>
        </w:tc>
      </w:tr>
    </w:tbl>
    <w:p w14:paraId="7D6300A2">
      <w:pPr>
        <w:numPr>
          <w:ilvl w:val="0"/>
          <w:numId w:val="0"/>
        </w:numPr>
        <w:ind w:left="1416" w:leftChars="0"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Листинг 2- точка входа</w:t>
      </w:r>
    </w:p>
    <w:p w14:paraId="585736DC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i/>
          <w:iCs/>
          <w:u w:val="none"/>
          <w:lang w:val="ru-RU"/>
        </w:rPr>
        <w:t>invoke</w:t>
      </w:r>
      <w:r>
        <w:rPr>
          <w:rFonts w:hint="default"/>
          <w:lang w:val="ru-RU"/>
        </w:rPr>
        <w:t xml:space="preserve"> - это макрос FASM для вызова функций.</w:t>
      </w:r>
    </w:p>
    <w:p w14:paraId="28ED0D35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i/>
          <w:iCs/>
          <w:u w:val="none"/>
          <w:lang w:val="ru-RU"/>
        </w:rPr>
        <w:t>GetModuleHandle</w:t>
      </w:r>
      <w:r>
        <w:rPr>
          <w:rFonts w:hint="default"/>
          <w:lang w:val="ru-RU"/>
        </w:rPr>
        <w:t xml:space="preserve"> - функция Windows API, которая возвращает дескриптор модуля (EXE или DLL).</w:t>
      </w:r>
    </w:p>
    <w:p w14:paraId="49346317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Параметр 0 означает "текущий исполняемый модуль".</w:t>
      </w:r>
    </w:p>
    <w:p w14:paraId="5A6D5C76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Результат (дескриптор) сохраняется в регистре</w:t>
      </w:r>
      <w:r>
        <w:rPr>
          <w:rFonts w:hint="default"/>
          <w:i/>
          <w:iCs/>
          <w:lang w:val="ru-RU"/>
        </w:rPr>
        <w:t xml:space="preserve"> eax</w:t>
      </w:r>
      <w:r>
        <w:rPr>
          <w:rFonts w:hint="default"/>
          <w:lang w:val="ru-RU"/>
        </w:rPr>
        <w:t>.</w:t>
      </w:r>
    </w:p>
    <w:p w14:paraId="0D37411C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</w:p>
    <w:p w14:paraId="0CD53364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eax</w:t>
      </w:r>
      <w:r>
        <w:rPr>
          <w:rFonts w:hint="default"/>
          <w:lang w:val="ru-RU"/>
        </w:rPr>
        <w:t xml:space="preserve"> - дескриптор модуля (результат GetModuleHandle)</w:t>
      </w:r>
    </w:p>
    <w:p w14:paraId="794DDB12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37 - ID ресурса диалога (определен в секции ресурсов)</w:t>
      </w:r>
    </w:p>
    <w:p w14:paraId="4D40D2AD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HWND_DESKTOP</w:t>
      </w:r>
      <w:r>
        <w:rPr>
          <w:rFonts w:hint="default"/>
          <w:lang w:val="ru-RU"/>
        </w:rPr>
        <w:t xml:space="preserve"> - родительское окно (константа из win32a.inc)</w:t>
      </w:r>
    </w:p>
    <w:p w14:paraId="22505780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DialogProc</w:t>
      </w:r>
      <w:r>
        <w:rPr>
          <w:rFonts w:hint="default"/>
          <w:lang w:val="ru-RU"/>
        </w:rPr>
        <w:t xml:space="preserve"> - адрес процедуры обработки сообщений диалога</w:t>
      </w:r>
    </w:p>
    <w:p w14:paraId="573AE649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0 - дополнительный параметр (lParam)</w:t>
      </w:r>
    </w:p>
    <w:p w14:paraId="56DD32E4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</w:p>
    <w:p w14:paraId="653A4954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or eax,eax</w:t>
      </w:r>
      <w:r>
        <w:rPr>
          <w:rFonts w:hint="default"/>
          <w:lang w:val="ru-RU"/>
        </w:rPr>
        <w:t xml:space="preserve"> выполняется для установки флагов процессора без изменения значения eax.</w:t>
      </w:r>
    </w:p>
    <w:p w14:paraId="27E9C7A1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 xml:space="preserve">jz </w:t>
      </w:r>
      <w:r>
        <w:rPr>
          <w:rFonts w:hint="default"/>
          <w:lang w:val="ru-RU"/>
        </w:rPr>
        <w:t>- условный переход "Jump if Zero"</w:t>
      </w:r>
    </w:p>
    <w:p w14:paraId="68D0527A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</w:p>
    <w:p w14:paraId="1262C525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MessageBox - функция отображения диалогового окна с сообщением.</w:t>
      </w:r>
    </w:p>
    <w:p w14:paraId="635D9F03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Параметры:</w:t>
      </w:r>
    </w:p>
    <w:p w14:paraId="39EEE702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HWND_DESKTOP - родительское окно</w:t>
      </w:r>
    </w:p>
    <w:p w14:paraId="3C651B0B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message - адрес буфера с текстом сообщения</w:t>
      </w:r>
    </w:p>
    <w:p w14:paraId="43E17A89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caption - адрес буфера с заголовком окна</w:t>
      </w:r>
    </w:p>
    <w:p w14:paraId="2D54659A">
      <w:pPr>
        <w:numPr>
          <w:ilvl w:val="0"/>
          <w:numId w:val="0"/>
        </w:num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>[flags] - значение из переменной flags (флаги стиля окна)</w:t>
      </w:r>
    </w:p>
    <w:p w14:paraId="782DEC76">
      <w:pPr>
        <w:numPr>
          <w:ilvl w:val="0"/>
          <w:numId w:val="0"/>
        </w:numPr>
        <w:rPr>
          <w:rFonts w:hint="default"/>
          <w:lang w:val="ru-RU"/>
        </w:rPr>
      </w:pPr>
    </w:p>
    <w:p w14:paraId="54D9C84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vertAlign w:val="baseline"/>
          <w:lang w:val="ru-RU"/>
        </w:rPr>
      </w:pPr>
      <w:r>
        <w:rPr>
          <w:rFonts w:hint="default"/>
          <w:lang w:val="ru-RU"/>
        </w:rPr>
        <w:t>Процедура обработки диалога (DialogProc)</w:t>
      </w:r>
      <w:r>
        <w:rPr>
          <w:rFonts w:hint="default"/>
          <w:lang w:val="ru-RU"/>
        </w:rPr>
        <w:tab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13B5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68029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proc DialogProc hwnddlg,msg,wparam,lparam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color w:val="BFBFBF" w:themeColor="background1" w:themeShade="BF"/>
                <w:vertAlign w:val="baseline"/>
                <w:lang w:val="en-US"/>
              </w:rPr>
              <w:t>;</w:t>
            </w:r>
            <w:r>
              <w:rPr>
                <w:rFonts w:hint="default"/>
                <w:color w:val="BFBFBF" w:themeColor="background1" w:themeShade="BF"/>
                <w:vertAlign w:val="baseline"/>
                <w:lang w:val="ru-RU"/>
              </w:rPr>
              <w:t xml:space="preserve"> Заголовок процедуры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</w:p>
          <w:p w14:paraId="196A289D">
            <w:pPr>
              <w:widowControl w:val="0"/>
              <w:jc w:val="both"/>
              <w:rPr>
                <w:rFonts w:hint="default"/>
                <w:color w:val="BFBFBF" w:themeColor="background1" w:themeShade="BF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push    ebx esi edi 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  <w:r>
              <w:rPr>
                <w:rFonts w:hint="default"/>
                <w:color w:val="BFBFBF" w:themeColor="background1" w:themeShade="BF"/>
                <w:vertAlign w:val="baseline"/>
                <w:lang w:val="en-US"/>
              </w:rPr>
              <w:t xml:space="preserve">;Сохраняем регистры, которые будем использовать </w:t>
            </w:r>
          </w:p>
          <w:p w14:paraId="5267AFBE">
            <w:pPr>
              <w:widowControl w:val="0"/>
              <w:jc w:val="both"/>
              <w:rPr>
                <w:rFonts w:hint="default"/>
                <w:color w:val="BFBFBF" w:themeColor="background1" w:themeShade="BF"/>
                <w:vertAlign w:val="baseline"/>
                <w:lang w:val="en-US"/>
              </w:rPr>
            </w:pPr>
            <w:r>
              <w:rPr>
                <w:rFonts w:hint="default"/>
                <w:color w:val="BFBFBF" w:themeColor="background1" w:themeShade="BF"/>
                <w:vertAlign w:val="baseline"/>
                <w:lang w:val="en-US"/>
              </w:rPr>
              <w:t>; ... код процедуры ...</w:t>
            </w:r>
          </w:p>
          <w:p w14:paraId="6C88533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pop     edi esi ebx  </w:t>
            </w:r>
            <w:r>
              <w:rPr>
                <w:rFonts w:hint="default"/>
                <w:color w:val="BFBFBF" w:themeColor="background1" w:themeShade="BF"/>
                <w:vertAlign w:val="baseline"/>
                <w:lang w:val="en-US"/>
              </w:rPr>
              <w:t>;Восстанавливаем перед возвратом</w:t>
            </w:r>
          </w:p>
          <w:p w14:paraId="1E9F7E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ret</w:t>
            </w:r>
          </w:p>
        </w:tc>
      </w:tr>
    </w:tbl>
    <w:p w14:paraId="19C434EB">
      <w:pPr>
        <w:ind w:left="708" w:leftChars="0" w:firstLine="845" w:firstLineChars="302"/>
        <w:rPr>
          <w:rFonts w:hint="default"/>
          <w:lang w:val="ru-RU"/>
        </w:rPr>
      </w:pPr>
      <w:r>
        <w:rPr>
          <w:rFonts w:hint="default"/>
          <w:lang w:val="ru-RU"/>
        </w:rPr>
        <w:t>Листинг 3 - точки входа и выхода процедуры</w:t>
      </w:r>
    </w:p>
    <w:p w14:paraId="1A8585A8">
      <w:pPr>
        <w:ind w:left="1416" w:leftChars="0" w:firstLine="708" w:firstLineChars="0"/>
        <w:rPr>
          <w:rFonts w:hint="default"/>
          <w:lang w:val="ru-RU"/>
        </w:rPr>
      </w:pPr>
    </w:p>
    <w:p w14:paraId="60A7E0F1">
      <w:pPr>
        <w:ind w:firstLine="708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 xml:space="preserve">hwnddlg </w:t>
      </w:r>
      <w:r>
        <w:rPr>
          <w:rFonts w:hint="default"/>
          <w:lang w:val="ru-RU"/>
        </w:rPr>
        <w:t>- handle диалогового окна</w:t>
      </w:r>
    </w:p>
    <w:p w14:paraId="422538E4">
      <w:pPr>
        <w:ind w:firstLine="708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 xml:space="preserve">msg </w:t>
      </w:r>
      <w:r>
        <w:rPr>
          <w:rFonts w:hint="default"/>
          <w:lang w:val="ru-RU"/>
        </w:rPr>
        <w:t>- код сообщения от Windows</w:t>
      </w:r>
    </w:p>
    <w:p w14:paraId="462F0E13">
      <w:pPr>
        <w:ind w:firstLine="708" w:firstLineChars="0"/>
        <w:rPr>
          <w:rFonts w:hint="default"/>
          <w:lang w:val="ru-RU"/>
        </w:rPr>
      </w:pPr>
      <w:r>
        <w:rPr>
          <w:rFonts w:hint="default"/>
          <w:i/>
          <w:iCs/>
          <w:lang w:val="ru-RU"/>
        </w:rPr>
        <w:t>wparam</w:t>
      </w:r>
      <w:r>
        <w:rPr>
          <w:rFonts w:hint="default"/>
          <w:lang w:val="ru-RU"/>
        </w:rPr>
        <w:t xml:space="preserve">, </w:t>
      </w:r>
      <w:r>
        <w:rPr>
          <w:rFonts w:hint="default"/>
          <w:i/>
          <w:iCs/>
          <w:lang w:val="ru-RU"/>
        </w:rPr>
        <w:t xml:space="preserve">lparam </w:t>
      </w:r>
      <w:r>
        <w:rPr>
          <w:rFonts w:hint="default"/>
          <w:lang w:val="ru-RU"/>
        </w:rPr>
        <w:t>- дополнительные параметры сообщения</w:t>
      </w:r>
    </w:p>
    <w:p w14:paraId="763B8F1B">
      <w:pPr>
        <w:ind w:firstLine="708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процедура обратного вызова (callback), вызываемая </w:t>
      </w:r>
      <w:r>
        <w:rPr>
          <w:rFonts w:hint="default"/>
          <w:lang w:val="en-US"/>
        </w:rPr>
        <w:tab/>
      </w:r>
      <w:r>
        <w:rPr>
          <w:rFonts w:hint="default"/>
          <w:lang w:val="ru-RU"/>
        </w:rPr>
        <w:t>Windows при событиях в окне</w:t>
      </w:r>
    </w:p>
    <w:p w14:paraId="4880D130">
      <w:pPr>
        <w:ind w:firstLine="708" w:firstLineChars="0"/>
        <w:rPr>
          <w:rFonts w:hint="default"/>
          <w:lang w:val="ru-RU"/>
        </w:rPr>
      </w:pPr>
    </w:p>
    <w:p w14:paraId="04167E3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 w:ascii="Times New Roman" w:hAnsi="Times New Roman" w:cs="Arial" w:eastAsiaTheme="minorEastAsia"/>
          <w:b/>
          <w:bCs/>
          <w:i w:val="0"/>
          <w:iCs/>
          <w:sz w:val="28"/>
          <w:szCs w:val="28"/>
          <w:lang w:val="en-US" w:eastAsia="zh-CN" w:bidi="ar-SA"/>
        </w:rPr>
        <w:t>Диспетчеризация сообщен</w:t>
      </w:r>
      <w:r>
        <w:rPr>
          <w:rFonts w:hint="default"/>
          <w:b/>
          <w:bCs/>
          <w:lang w:val="en-US"/>
        </w:rPr>
        <w:t>ий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E875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F75959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cmp     [msg],WM_INITDIALOG    </w:t>
            </w:r>
            <w:r>
              <w:rPr>
                <w:rFonts w:hint="default"/>
                <w:color w:val="BFBFBF" w:themeColor="background1" w:themeShade="BF"/>
                <w:vertAlign w:val="baseline"/>
                <w:lang w:val="en-US"/>
              </w:rPr>
              <w:t>; 0x0110 - инициализация диалога</w:t>
            </w:r>
          </w:p>
          <w:p w14:paraId="65B964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je      .wminitdialog</w:t>
            </w:r>
          </w:p>
          <w:p w14:paraId="17DF14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cmp     [msg],WM_COMMAND       </w:t>
            </w:r>
            <w:r>
              <w:rPr>
                <w:rFonts w:hint="default"/>
                <w:color w:val="BFBFBF" w:themeColor="background1" w:themeShade="BF"/>
                <w:vertAlign w:val="baseline"/>
                <w:lang w:val="en-US"/>
              </w:rPr>
              <w:t>; 0x0111 - команда (кнопка, меню)</w:t>
            </w:r>
          </w:p>
          <w:p w14:paraId="4E87AF3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je      .wmcommand</w:t>
            </w:r>
          </w:p>
          <w:p w14:paraId="654761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cmp     [msg],WM_CLOSE        </w:t>
            </w:r>
            <w:r>
              <w:rPr>
                <w:rFonts w:hint="default"/>
                <w:color w:val="BFBFBF" w:themeColor="background1" w:themeShade="BF"/>
                <w:vertAlign w:val="baseline"/>
                <w:lang w:val="en-US"/>
              </w:rPr>
              <w:t xml:space="preserve"> ; 0x0010 - закрытие окна</w:t>
            </w:r>
          </w:p>
          <w:p w14:paraId="2D250ED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je      .wmclose</w:t>
            </w:r>
          </w:p>
          <w:p w14:paraId="72AD65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xor     eax,eax</w:t>
            </w:r>
          </w:p>
          <w:p w14:paraId="1C5688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jmp     .finish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</w:tr>
    </w:tbl>
    <w:p w14:paraId="4FCA3D59">
      <w:pPr>
        <w:ind w:left="708" w:leftChars="0" w:firstLine="845" w:firstLineChars="302"/>
        <w:rPr>
          <w:rFonts w:hint="default"/>
          <w:lang w:val="ru-RU"/>
        </w:rPr>
      </w:pPr>
      <w:r>
        <w:rPr>
          <w:rFonts w:hint="default"/>
          <w:lang w:val="ru-RU"/>
        </w:rPr>
        <w:t xml:space="preserve">Листинг </w:t>
      </w:r>
      <w:r>
        <w:rPr>
          <w:rFonts w:hint="default"/>
          <w:lang w:val="en-US"/>
        </w:rPr>
        <w:t>4</w:t>
      </w:r>
      <w:r>
        <w:rPr>
          <w:rFonts w:hint="default"/>
          <w:lang w:val="ru-RU"/>
        </w:rPr>
        <w:t xml:space="preserve"> - диспетчеризация сообщений</w:t>
      </w:r>
    </w:p>
    <w:p w14:paraId="5461F8E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7EEE127D">
      <w:pPr>
        <w:numPr>
          <w:ilvl w:val="0"/>
          <w:numId w:val="0"/>
        </w:numPr>
        <w:ind w:left="280" w:leftChars="100" w:firstLine="280" w:firstLineChars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 xml:space="preserve">cmp </w:t>
      </w:r>
      <w:r>
        <w:rPr>
          <w:rFonts w:hint="default"/>
          <w:lang w:val="en-US"/>
        </w:rPr>
        <w:t>- сравнение.</w:t>
      </w:r>
    </w:p>
    <w:p w14:paraId="39DD5CD1">
      <w:pPr>
        <w:numPr>
          <w:ilvl w:val="0"/>
          <w:numId w:val="0"/>
        </w:numPr>
        <w:ind w:left="280" w:leftChars="100" w:firstLine="280" w:firstLineChars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[msg]</w:t>
      </w:r>
      <w:r>
        <w:rPr>
          <w:rFonts w:hint="default"/>
          <w:lang w:val="en-US"/>
        </w:rPr>
        <w:t xml:space="preserve"> - значение параметра msg (адрес в памяти).</w:t>
      </w:r>
    </w:p>
    <w:p w14:paraId="19608D93">
      <w:pPr>
        <w:numPr>
          <w:ilvl w:val="0"/>
          <w:numId w:val="0"/>
        </w:numPr>
        <w:ind w:left="280" w:leftChars="100" w:firstLine="280" w:firstLineChars="0"/>
        <w:rPr>
          <w:rFonts w:hint="default"/>
          <w:lang w:val="en-US"/>
        </w:rPr>
      </w:pPr>
      <w:r>
        <w:rPr>
          <w:rFonts w:hint="default"/>
          <w:lang w:val="en-US"/>
        </w:rPr>
        <w:t>WM_INITDIALOG - константа (0x0110), сообщение инициализации диалога.</w:t>
      </w:r>
    </w:p>
    <w:p w14:paraId="3B3CC15B">
      <w:pPr>
        <w:numPr>
          <w:ilvl w:val="0"/>
          <w:numId w:val="0"/>
        </w:numPr>
        <w:ind w:left="280" w:leftChars="100" w:firstLine="280" w:firstLineChars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je</w:t>
      </w:r>
      <w:r>
        <w:rPr>
          <w:rFonts w:hint="default"/>
          <w:lang w:val="en-US"/>
        </w:rPr>
        <w:t xml:space="preserve"> - переход "Jump if Equal" (перейти, если равны). Если [msg] == WM_INITDIALOG, переход к метке .wminitdialog.</w:t>
      </w:r>
    </w:p>
    <w:p w14:paraId="4D7AA77B">
      <w:pPr>
        <w:numPr>
          <w:ilvl w:val="0"/>
          <w:numId w:val="0"/>
        </w:numPr>
        <w:ind w:left="280" w:leftChars="100" w:firstLine="280" w:firstLineChars="0"/>
        <w:rPr>
          <w:rFonts w:hint="default"/>
          <w:lang w:val="en-US"/>
        </w:rPr>
      </w:pPr>
      <w:r>
        <w:rPr>
          <w:rFonts w:hint="default"/>
          <w:i/>
          <w:iCs/>
          <w:lang w:val="en-US"/>
        </w:rPr>
        <w:t>xor</w:t>
      </w:r>
      <w:r>
        <w:rPr>
          <w:rFonts w:hint="default"/>
          <w:lang w:val="en-US"/>
        </w:rPr>
        <w:t xml:space="preserve"> - исключающее ИЛИ. xor eax,eax обнуляет регистр eax быстрее, чем mov eax,0.</w:t>
      </w:r>
    </w:p>
    <w:p w14:paraId="61DF4528">
      <w:pPr>
        <w:numPr>
          <w:numId w:val="0"/>
        </w:numPr>
        <w:ind w:leftChars="0"/>
        <w:rPr>
          <w:rFonts w:hint="default" w:ascii="Times New Roman" w:hAnsi="Times New Roman" w:cs="Arial" w:eastAsiaTheme="minorEastAsia"/>
          <w:b/>
          <w:bCs/>
          <w:i w:val="0"/>
          <w:iCs/>
          <w:sz w:val="28"/>
          <w:szCs w:val="28"/>
          <w:lang w:val="en-US" w:eastAsia="zh-CN" w:bidi="ar-SA"/>
        </w:rPr>
      </w:pPr>
    </w:p>
    <w:p w14:paraId="0F97C7E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Arial" w:eastAsiaTheme="minorEastAsia"/>
          <w:b/>
          <w:bCs/>
          <w:i w:val="0"/>
          <w:iCs/>
          <w:sz w:val="28"/>
          <w:szCs w:val="28"/>
          <w:lang w:val="ru-RU" w:eastAsia="zh-CN" w:bidi="ar-SA"/>
        </w:rPr>
      </w:pPr>
      <w:r>
        <w:rPr>
          <w:rFonts w:hint="default" w:ascii="Times New Roman" w:hAnsi="Times New Roman" w:cs="Arial" w:eastAsiaTheme="minorEastAsia"/>
          <w:b/>
          <w:bCs/>
          <w:i w:val="0"/>
          <w:iCs/>
          <w:sz w:val="28"/>
          <w:szCs w:val="28"/>
          <w:lang w:val="ru-RU" w:eastAsia="zh-CN" w:bidi="ar-SA"/>
        </w:rPr>
        <w:t>Обработчик сообщений</w:t>
      </w:r>
    </w:p>
    <w:p w14:paraId="5A037F36">
      <w:pPr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ab/>
      </w:r>
    </w:p>
    <w:p w14:paraId="5333EDA6">
      <w:pPr>
        <w:numPr>
          <w:ilvl w:val="1"/>
          <w:numId w:val="1"/>
        </w:numPr>
        <w:bidi w:val="0"/>
        <w:ind w:left="708" w:leftChars="0" w:firstLine="0" w:firstLineChars="0"/>
        <w:rPr>
          <w:rFonts w:hint="default"/>
          <w:lang w:val="ru-RU" w:eastAsia="zh-CN"/>
        </w:rPr>
      </w:pPr>
      <w:r>
        <w:rPr>
          <w:rFonts w:hint="default"/>
          <w:lang w:val="en-US" w:eastAsia="zh-CN"/>
        </w:rPr>
        <w:t xml:space="preserve">WM_INITDIALOG - </w:t>
      </w:r>
      <w:r>
        <w:rPr>
          <w:rFonts w:hint="default"/>
          <w:lang w:val="ru-RU" w:eastAsia="zh-CN"/>
        </w:rPr>
        <w:t>инициализация</w:t>
      </w:r>
    </w:p>
    <w:p w14:paraId="5EBA1EEE">
      <w:pPr>
        <w:numPr>
          <w:numId w:val="0"/>
        </w:numPr>
        <w:bidi w:val="0"/>
        <w:ind w:left="708" w:leftChars="0"/>
        <w:rPr>
          <w:rFonts w:hint="default"/>
          <w:lang w:val="ru-RU" w:eastAsia="zh-CN"/>
        </w:rPr>
      </w:pPr>
    </w:p>
    <w:tbl>
      <w:tblPr>
        <w:tblStyle w:val="11"/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51"/>
      </w:tblGrid>
      <w:tr w14:paraId="456A7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51" w:type="dxa"/>
          </w:tcPr>
          <w:p w14:paraId="7FF7E566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 xml:space="preserve">  .wminitdialog:</w:t>
            </w:r>
          </w:p>
          <w:p w14:paraId="513DC3F7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 xml:space="preserve">        invoke  CheckRadioButton,[hwnddlg],ID_ICONERROR,ID_ICONWARNING,ID_ICONINFORMATION</w:t>
            </w:r>
          </w:p>
          <w:p w14:paraId="0E4B576D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 xml:space="preserve">        jmp     .processed</w:t>
            </w:r>
          </w:p>
        </w:tc>
      </w:tr>
    </w:tbl>
    <w:p w14:paraId="377507BE">
      <w:pPr>
        <w:numPr>
          <w:numId w:val="0"/>
        </w:numPr>
        <w:bidi w:val="0"/>
        <w:ind w:left="1416" w:leftChars="0" w:firstLine="708" w:firstLineChars="0"/>
        <w:rPr>
          <w:rFonts w:hint="default"/>
          <w:vertAlign w:val="baseline"/>
          <w:lang w:val="ru-RU" w:eastAsia="zh-CN"/>
        </w:rPr>
      </w:pPr>
      <w:r>
        <w:rPr>
          <w:rFonts w:hint="default"/>
          <w:lang w:val="ru-RU" w:eastAsia="zh-CN"/>
        </w:rPr>
        <w:t xml:space="preserve">Листинг 5 - </w:t>
      </w:r>
      <w:r>
        <w:rPr>
          <w:rFonts w:hint="default"/>
          <w:vertAlign w:val="baseline"/>
          <w:lang w:val="ru-RU" w:eastAsia="zh-CN"/>
        </w:rPr>
        <w:t>wminitdialog</w:t>
      </w:r>
    </w:p>
    <w:p w14:paraId="24623683">
      <w:pPr>
        <w:numPr>
          <w:numId w:val="0"/>
        </w:numPr>
        <w:bidi w:val="0"/>
        <w:rPr>
          <w:rFonts w:hint="default"/>
          <w:vertAlign w:val="baseline"/>
          <w:lang w:val="ru-RU" w:eastAsia="zh-CN"/>
        </w:rPr>
      </w:pPr>
    </w:p>
    <w:p w14:paraId="54F1EC24">
      <w:pPr>
        <w:numPr>
          <w:numId w:val="0"/>
        </w:numPr>
        <w:bidi w:val="0"/>
        <w:ind w:left="280" w:leftChars="100" w:firstLine="560" w:firstLineChars="0"/>
        <w:rPr>
          <w:rFonts w:hint="default"/>
          <w:vertAlign w:val="baseline"/>
          <w:lang w:val="ru-RU" w:eastAsia="zh-CN"/>
        </w:rPr>
      </w:pPr>
      <w:r>
        <w:rPr>
          <w:rFonts w:hint="default"/>
          <w:vertAlign w:val="baseline"/>
          <w:lang w:val="ru-RU" w:eastAsia="zh-CN"/>
        </w:rPr>
        <w:t>Вызывается при создании диалога</w:t>
      </w:r>
    </w:p>
    <w:p w14:paraId="768E63C0">
      <w:pPr>
        <w:numPr>
          <w:numId w:val="0"/>
        </w:numPr>
        <w:bidi w:val="0"/>
        <w:ind w:left="280" w:leftChars="100" w:firstLine="560" w:firstLineChars="0"/>
        <w:rPr>
          <w:rFonts w:hint="default"/>
          <w:vertAlign w:val="baseline"/>
          <w:lang w:val="ru-RU" w:eastAsia="zh-CN"/>
        </w:rPr>
      </w:pPr>
      <w:r>
        <w:rPr>
          <w:rFonts w:hint="default"/>
          <w:i/>
          <w:iCs/>
          <w:vertAlign w:val="baseline"/>
          <w:lang w:val="ru-RU" w:eastAsia="zh-CN"/>
        </w:rPr>
        <w:t xml:space="preserve">CheckRadioButton </w:t>
      </w:r>
      <w:r>
        <w:rPr>
          <w:rFonts w:hint="default"/>
          <w:vertAlign w:val="baseline"/>
          <w:lang w:val="ru-RU" w:eastAsia="zh-CN"/>
        </w:rPr>
        <w:t>- выбирает радиокнопку по умолчанию (ID_ICONINFORMATION)</w:t>
      </w:r>
    </w:p>
    <w:p w14:paraId="09C7C5DB">
      <w:pPr>
        <w:numPr>
          <w:numId w:val="0"/>
        </w:numPr>
        <w:bidi w:val="0"/>
        <w:rPr>
          <w:rFonts w:hint="default"/>
          <w:vertAlign w:val="baseline"/>
          <w:lang w:val="ru-RU" w:eastAsia="zh-CN"/>
        </w:rPr>
      </w:pPr>
    </w:p>
    <w:p w14:paraId="382E1A36">
      <w:pPr>
        <w:numPr>
          <w:ilvl w:val="1"/>
          <w:numId w:val="1"/>
        </w:numPr>
        <w:bidi w:val="0"/>
        <w:ind w:left="708" w:leftChars="0" w:firstLine="0" w:firstLineChars="0"/>
        <w:rPr>
          <w:rFonts w:hint="default"/>
          <w:vertAlign w:val="baseline"/>
          <w:lang w:val="ru-RU" w:eastAsia="zh-CN"/>
        </w:rPr>
      </w:pPr>
      <w:r>
        <w:rPr>
          <w:rFonts w:hint="default"/>
          <w:vertAlign w:val="baseline"/>
          <w:lang w:val="ru-RU" w:eastAsia="zh-CN"/>
        </w:rPr>
        <w:t>WM_COMMAND - обработка команд</w:t>
      </w:r>
    </w:p>
    <w:p w14:paraId="58C6CAF7">
      <w:pPr>
        <w:numPr>
          <w:numId w:val="0"/>
        </w:numPr>
        <w:bidi w:val="0"/>
        <w:ind w:left="708" w:leftChars="0"/>
        <w:rPr>
          <w:rFonts w:hint="default"/>
          <w:vertAlign w:val="baseline"/>
          <w:lang w:val="ru-RU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8E03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7321C2F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>.wmcommand:</w:t>
            </w:r>
          </w:p>
          <w:p w14:paraId="0158E13A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 xml:space="preserve">    cmp     [wparam],BN_CLICKED shl 16 + IDCANCEL</w:t>
            </w:r>
          </w:p>
          <w:p w14:paraId="770C0BA9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 xml:space="preserve">    je      .wmclose</w:t>
            </w:r>
          </w:p>
          <w:p w14:paraId="5A79022B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 xml:space="preserve">    cmp     [wparam],BN_CLICKED shl 16 + IDOK</w:t>
            </w:r>
          </w:p>
          <w:p w14:paraId="09A52101">
            <w:pPr>
              <w:numPr>
                <w:numId w:val="0"/>
              </w:numPr>
              <w:bidi w:val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 w:eastAsia="zh-CN"/>
              </w:rPr>
              <w:t xml:space="preserve">    jne     .processed</w:t>
            </w:r>
          </w:p>
        </w:tc>
      </w:tr>
    </w:tbl>
    <w:p w14:paraId="40203E5B">
      <w:pPr>
        <w:numPr>
          <w:ilvl w:val="0"/>
          <w:numId w:val="0"/>
        </w:numPr>
        <w:bidi w:val="0"/>
        <w:ind w:left="1416" w:leftChars="0" w:firstLine="708" w:firstLineChars="0"/>
        <w:rPr>
          <w:rFonts w:hint="default"/>
          <w:vertAlign w:val="baseline"/>
          <w:lang w:val="ru-RU" w:eastAsia="zh-CN"/>
        </w:rPr>
      </w:pPr>
      <w:r>
        <w:rPr>
          <w:rFonts w:hint="default"/>
          <w:lang w:val="ru-RU" w:eastAsia="zh-CN"/>
        </w:rPr>
        <w:t xml:space="preserve">Листинг 6 - Проверка </w:t>
      </w:r>
      <w:r>
        <w:rPr>
          <w:rFonts w:hint="default"/>
          <w:vertAlign w:val="baseline"/>
          <w:lang w:val="ru-RU" w:eastAsia="zh-CN"/>
        </w:rPr>
        <w:t>нажатия</w:t>
      </w:r>
    </w:p>
    <w:p w14:paraId="4E667E12">
      <w:pPr>
        <w:numPr>
          <w:ilvl w:val="0"/>
          <w:numId w:val="0"/>
        </w:numPr>
        <w:bidi w:val="0"/>
        <w:rPr>
          <w:rFonts w:hint="default"/>
          <w:vertAlign w:val="baseline"/>
          <w:lang w:val="ru-RU" w:eastAsia="zh-CN"/>
        </w:rPr>
      </w:pPr>
    </w:p>
    <w:p w14:paraId="535FD827">
      <w:pPr>
        <w:numPr>
          <w:ilvl w:val="0"/>
          <w:numId w:val="0"/>
        </w:numPr>
        <w:bidi w:val="0"/>
        <w:ind w:left="280" w:leftChars="100" w:firstLine="428" w:firstLineChars="0"/>
        <w:rPr>
          <w:rFonts w:hint="default"/>
          <w:vertAlign w:val="baseline"/>
          <w:lang w:val="ru-RU" w:eastAsia="zh-CN"/>
        </w:rPr>
      </w:pPr>
      <w:r>
        <w:rPr>
          <w:rFonts w:hint="default"/>
          <w:i/>
          <w:iCs/>
          <w:vertAlign w:val="baseline"/>
          <w:lang w:val="ru-RU" w:eastAsia="zh-CN"/>
        </w:rPr>
        <w:t>BN_CLICKED = 0</w:t>
      </w:r>
      <w:r>
        <w:rPr>
          <w:rFonts w:hint="default"/>
          <w:vertAlign w:val="baseline"/>
          <w:lang w:val="ru-RU" w:eastAsia="zh-CN"/>
        </w:rPr>
        <w:t xml:space="preserve"> (уведомление о клике)</w:t>
      </w:r>
    </w:p>
    <w:p w14:paraId="00E936F6">
      <w:pPr>
        <w:numPr>
          <w:ilvl w:val="0"/>
          <w:numId w:val="0"/>
        </w:numPr>
        <w:bidi w:val="0"/>
        <w:ind w:left="280" w:leftChars="100" w:firstLine="428" w:firstLineChars="0"/>
        <w:rPr>
          <w:rFonts w:hint="default"/>
          <w:vertAlign w:val="baseline"/>
          <w:lang w:val="ru-RU" w:eastAsia="zh-CN"/>
        </w:rPr>
      </w:pPr>
      <w:r>
        <w:rPr>
          <w:rFonts w:hint="default"/>
          <w:i/>
          <w:iCs/>
          <w:vertAlign w:val="baseline"/>
          <w:lang w:val="ru-RU" w:eastAsia="zh-CN"/>
        </w:rPr>
        <w:t>shl 16</w:t>
      </w:r>
      <w:r>
        <w:rPr>
          <w:rFonts w:hint="default"/>
          <w:vertAlign w:val="baseline"/>
          <w:lang w:val="ru-RU" w:eastAsia="zh-CN"/>
        </w:rPr>
        <w:t xml:space="preserve"> - сдвиг на 16 бит влево + IDCANCEL/IDOK - ID элемента</w:t>
      </w:r>
    </w:p>
    <w:p w14:paraId="2F84C476">
      <w:pPr>
        <w:numPr>
          <w:ilvl w:val="0"/>
          <w:numId w:val="0"/>
        </w:numPr>
        <w:bidi w:val="0"/>
        <w:ind w:left="280" w:leftChars="100" w:firstLine="428" w:firstLineChars="0"/>
        <w:rPr>
          <w:rFonts w:hint="default"/>
          <w:vertAlign w:val="baseline"/>
          <w:lang w:val="ru-RU" w:eastAsia="zh-CN"/>
        </w:rPr>
      </w:pPr>
      <w:r>
        <w:rPr>
          <w:rFonts w:hint="default"/>
          <w:vertAlign w:val="baseline"/>
          <w:lang w:val="ru-RU" w:eastAsia="zh-CN"/>
        </w:rPr>
        <w:t>Старшие 16 бит = код уведомления, младшие = ID элемента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B481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81209DE">
            <w:pPr>
              <w:numPr>
                <w:ilvl w:val="0"/>
                <w:numId w:val="0"/>
              </w:numPr>
              <w:bidi w:val="0"/>
              <w:rPr>
                <w:rFonts w:hint="default"/>
                <w:color w:val="BFBFBF" w:themeColor="background1" w:themeShade="BF"/>
                <w:vertAlign w:val="baseline"/>
                <w:lang w:val="en-US" w:eastAsia="zh-CN"/>
              </w:rPr>
            </w:pPr>
            <w:r>
              <w:rPr>
                <w:rFonts w:hint="default"/>
                <w:color w:val="BFBFBF" w:themeColor="background1" w:themeShade="BF"/>
                <w:vertAlign w:val="baseline"/>
                <w:lang w:val="en-US" w:eastAsia="zh-CN"/>
              </w:rPr>
              <w:t>; 1. Получаем текст из полей ввода</w:t>
            </w:r>
          </w:p>
          <w:p w14:paraId="17F02F71">
            <w:pPr>
              <w:numPr>
                <w:ilvl w:val="0"/>
                <w:numId w:val="0"/>
              </w:numPr>
              <w:bidi w:val="0"/>
              <w:rPr>
                <w:rFonts w:hint="default"/>
                <w:color w:val="BFBFBF" w:themeColor="background1" w:themeShade="BF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invoke  GetDlgItemText,[hwnddlg],ID_CAPTION,caption,40h  </w:t>
            </w:r>
            <w:r>
              <w:rPr>
                <w:rFonts w:hint="default"/>
                <w:color w:val="BFBFBF" w:themeColor="background1" w:themeShade="BF"/>
                <w:vertAlign w:val="baseline"/>
                <w:lang w:val="en-US" w:eastAsia="zh-CN"/>
              </w:rPr>
              <w:t>; 64 символа</w:t>
            </w:r>
          </w:p>
          <w:p w14:paraId="44C1E0B7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invoke  GetDlgItemText,[hwnddlg],ID_MESSAGE,message,100h</w:t>
            </w:r>
            <w:r>
              <w:rPr>
                <w:rFonts w:hint="default"/>
                <w:color w:val="BFBFBF" w:themeColor="background1" w:themeShade="BF"/>
                <w:vertAlign w:val="baseline"/>
                <w:lang w:val="en-US" w:eastAsia="zh-CN"/>
              </w:rPr>
              <w:t xml:space="preserve"> ; 256 символов</w:t>
            </w:r>
          </w:p>
          <w:p w14:paraId="1E7C21B2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3F563D60">
            <w:pPr>
              <w:numPr>
                <w:ilvl w:val="0"/>
                <w:numId w:val="0"/>
              </w:numPr>
              <w:bidi w:val="0"/>
              <w:rPr>
                <w:rFonts w:hint="default"/>
                <w:color w:val="BFBFBF" w:themeColor="background1" w:themeShade="BF"/>
                <w:vertAlign w:val="baseline"/>
                <w:lang w:val="en-US" w:eastAsia="zh-CN"/>
              </w:rPr>
            </w:pPr>
            <w:r>
              <w:rPr>
                <w:rFonts w:hint="default"/>
                <w:color w:val="BFBFBF" w:themeColor="background1" w:themeShade="BF"/>
                <w:vertAlign w:val="baseline"/>
                <w:lang w:val="en-US" w:eastAsia="zh-CN"/>
              </w:rPr>
              <w:t>; 2. Базовый флаг - кнопка OK</w:t>
            </w:r>
          </w:p>
          <w:p w14:paraId="623E336A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mov     [flags],MB_OK</w:t>
            </w:r>
          </w:p>
          <w:p w14:paraId="4B546213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  <w:p w14:paraId="67E4E7E4">
            <w:pPr>
              <w:numPr>
                <w:ilvl w:val="0"/>
                <w:numId w:val="0"/>
              </w:numPr>
              <w:bidi w:val="0"/>
              <w:rPr>
                <w:rFonts w:hint="default"/>
                <w:color w:val="BFBFBF" w:themeColor="background1" w:themeShade="BF"/>
                <w:vertAlign w:val="baseline"/>
                <w:lang w:val="en-US" w:eastAsia="zh-CN"/>
              </w:rPr>
            </w:pPr>
            <w:r>
              <w:rPr>
                <w:rFonts w:hint="default"/>
                <w:color w:val="BFBFBF" w:themeColor="background1" w:themeShade="BF"/>
                <w:vertAlign w:val="baseline"/>
                <w:lang w:val="en-US" w:eastAsia="zh-CN"/>
              </w:rPr>
              <w:t>; 3. Проверка радиокнопок (иконка)</w:t>
            </w:r>
          </w:p>
          <w:p w14:paraId="287473C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invoke  IsDlgButtonChecked,[hwnddlg],ID_ICONERROR</w:t>
            </w:r>
          </w:p>
          <w:p w14:paraId="26A41FAE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cmp     eax,BST_CHECKED</w:t>
            </w:r>
          </w:p>
          <w:p w14:paraId="6A8D4065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jne     .iconerror_ok</w:t>
            </w:r>
          </w:p>
          <w:p w14:paraId="6E45F085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or      [flags],MB_ICONERROR </w:t>
            </w:r>
            <w:r>
              <w:rPr>
                <w:rFonts w:hint="default"/>
                <w:color w:val="BFBFBF" w:themeColor="background1" w:themeShade="BF"/>
                <w:vertAlign w:val="baseline"/>
                <w:lang w:val="en-US" w:eastAsia="zh-CN"/>
              </w:rPr>
              <w:t xml:space="preserve"> ; Добавляем флаг иконки</w:t>
            </w:r>
          </w:p>
        </w:tc>
      </w:tr>
    </w:tbl>
    <w:p w14:paraId="0FB7C7EC">
      <w:pPr>
        <w:numPr>
          <w:ilvl w:val="0"/>
          <w:numId w:val="0"/>
        </w:numPr>
        <w:bidi w:val="0"/>
        <w:ind w:left="1416" w:leftChars="0"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Листинг 7 - В случае нажатия ОК</w:t>
      </w:r>
    </w:p>
    <w:p w14:paraId="64E8F212">
      <w:pPr>
        <w:numPr>
          <w:ilvl w:val="0"/>
          <w:numId w:val="0"/>
        </w:numPr>
        <w:bidi w:val="0"/>
        <w:ind w:left="1416" w:leftChars="0" w:firstLine="708" w:firstLineChars="0"/>
        <w:rPr>
          <w:rFonts w:hint="default"/>
          <w:lang w:val="ru-RU" w:eastAsia="zh-CN"/>
        </w:rPr>
      </w:pPr>
    </w:p>
    <w:p w14:paraId="3924F09C">
      <w:pPr>
        <w:numPr>
          <w:ilvl w:val="0"/>
          <w:numId w:val="0"/>
        </w:numPr>
        <w:bidi w:val="0"/>
        <w:rPr>
          <w:rFonts w:hint="default"/>
          <w:vertAlign w:val="baseline"/>
          <w:lang w:val="ru-RU" w:eastAsia="zh-CN"/>
        </w:rPr>
      </w:pPr>
      <w:r>
        <w:rPr>
          <w:rFonts w:hint="default"/>
          <w:i/>
          <w:iCs/>
          <w:vertAlign w:val="baseline"/>
          <w:lang w:val="ru-RU" w:eastAsia="zh-CN"/>
        </w:rPr>
        <w:t>GetDlgItemText</w:t>
      </w:r>
      <w:r>
        <w:rPr>
          <w:rFonts w:hint="default"/>
          <w:vertAlign w:val="baseline"/>
          <w:lang w:val="en-US" w:eastAsia="zh-CN"/>
        </w:rPr>
        <w:t xml:space="preserve"> - </w:t>
      </w:r>
      <w:r>
        <w:rPr>
          <w:rFonts w:hint="default"/>
          <w:vertAlign w:val="baseline"/>
          <w:lang w:val="ru-RU" w:eastAsia="zh-CN"/>
        </w:rPr>
        <w:t>копирует текст из элемента диалогового окна в</w:t>
      </w:r>
      <w:r>
        <w:rPr>
          <w:rFonts w:hint="default"/>
          <w:vertAlign w:val="baseline"/>
          <w:lang w:val="en-US" w:eastAsia="zh-CN"/>
        </w:rPr>
        <w:t xml:space="preserve"> </w:t>
      </w:r>
      <w:r>
        <w:rPr>
          <w:rFonts w:hint="default"/>
          <w:vertAlign w:val="baseline"/>
          <w:lang w:val="ru-RU" w:eastAsia="zh-CN"/>
        </w:rPr>
        <w:t>область памяти</w:t>
      </w:r>
    </w:p>
    <w:p w14:paraId="591E1ED7">
      <w:pPr>
        <w:numPr>
          <w:ilvl w:val="0"/>
          <w:numId w:val="0"/>
        </w:numPr>
        <w:bidi w:val="0"/>
        <w:rPr>
          <w:rFonts w:hint="default"/>
          <w:vertAlign w:val="baseline"/>
          <w:lang w:val="ru-RU" w:eastAsia="zh-CN"/>
        </w:rPr>
      </w:pPr>
    </w:p>
    <w:p w14:paraId="66995BA2">
      <w:pPr>
        <w:numPr>
          <w:ilvl w:val="0"/>
          <w:numId w:val="0"/>
        </w:numPr>
        <w:bidi w:val="0"/>
        <w:rPr>
          <w:rFonts w:hint="default"/>
          <w:vertAlign w:val="baseline"/>
          <w:lang w:val="ru-RU" w:eastAsia="zh-CN"/>
        </w:rPr>
      </w:pPr>
      <w:r>
        <w:rPr>
          <w:rFonts w:hint="default"/>
          <w:i/>
          <w:iCs/>
          <w:vertAlign w:val="baseline"/>
          <w:lang w:val="ru-RU" w:eastAsia="zh-CN"/>
        </w:rPr>
        <w:t xml:space="preserve">caption </w:t>
      </w:r>
      <w:r>
        <w:rPr>
          <w:rFonts w:hint="default"/>
          <w:vertAlign w:val="baseline"/>
          <w:lang w:val="ru-RU" w:eastAsia="zh-CN"/>
        </w:rPr>
        <w:t>- адрес буфера в памяти</w:t>
      </w:r>
    </w:p>
    <w:p w14:paraId="1B0E5B56">
      <w:pPr>
        <w:numPr>
          <w:ilvl w:val="0"/>
          <w:numId w:val="0"/>
        </w:numPr>
        <w:bidi w:val="0"/>
        <w:rPr>
          <w:rFonts w:hint="default"/>
          <w:vertAlign w:val="baseline"/>
          <w:lang w:val="ru-RU" w:eastAsia="zh-CN"/>
        </w:rPr>
      </w:pPr>
      <w:r>
        <w:rPr>
          <w:rFonts w:hint="default"/>
          <w:vertAlign w:val="baseline"/>
          <w:lang w:val="ru-RU" w:eastAsia="zh-CN"/>
        </w:rPr>
        <w:t>Объявлен как: caption rb 40h (резервирует 64 байта)</w:t>
      </w:r>
    </w:p>
    <w:p w14:paraId="0537BB17">
      <w:pPr>
        <w:numPr>
          <w:ilvl w:val="0"/>
          <w:numId w:val="0"/>
        </w:numPr>
        <w:bidi w:val="0"/>
        <w:rPr>
          <w:rFonts w:hint="default"/>
          <w:vertAlign w:val="baseline"/>
          <w:lang w:val="ru-RU" w:eastAsia="zh-CN"/>
        </w:rPr>
      </w:pPr>
      <w:r>
        <w:rPr>
          <w:rFonts w:hint="default"/>
          <w:vertAlign w:val="baseline"/>
          <w:lang w:val="ru-RU" w:eastAsia="zh-CN"/>
        </w:rPr>
        <w:t>Это место в оперативной памяти, куда будет скопирован текст</w:t>
      </w:r>
    </w:p>
    <w:p w14:paraId="63DB7854">
      <w:pPr>
        <w:numPr>
          <w:ilvl w:val="0"/>
          <w:numId w:val="0"/>
        </w:numPr>
        <w:bidi w:val="0"/>
        <w:rPr>
          <w:rFonts w:hint="default"/>
          <w:vertAlign w:val="baseline"/>
          <w:lang w:val="ru-RU" w:eastAsia="zh-CN"/>
        </w:rPr>
      </w:pPr>
      <w:r>
        <w:rPr>
          <w:rFonts w:hint="default"/>
          <w:i/>
          <w:iCs/>
          <w:vertAlign w:val="baseline"/>
          <w:lang w:val="ru-RU" w:eastAsia="zh-CN"/>
        </w:rPr>
        <w:t xml:space="preserve">40h </w:t>
      </w:r>
      <w:r>
        <w:rPr>
          <w:rFonts w:hint="default"/>
          <w:vertAlign w:val="baseline"/>
          <w:lang w:val="ru-RU" w:eastAsia="zh-CN"/>
        </w:rPr>
        <w:t>- максимальное количество символов для копирования</w:t>
      </w:r>
    </w:p>
    <w:p w14:paraId="4020B7C2">
      <w:pPr>
        <w:numPr>
          <w:ilvl w:val="0"/>
          <w:numId w:val="0"/>
        </w:numPr>
        <w:bidi w:val="0"/>
        <w:rPr>
          <w:rFonts w:hint="default"/>
          <w:vertAlign w:val="baseline"/>
          <w:lang w:val="ru-RU" w:eastAsia="zh-CN"/>
        </w:rPr>
      </w:pPr>
      <w:r>
        <w:rPr>
          <w:rFonts w:hint="default"/>
          <w:vertAlign w:val="baseline"/>
          <w:lang w:val="ru-RU" w:eastAsia="zh-CN"/>
        </w:rPr>
        <w:t>h означает hexadecimal (шестнадцатеричная система)</w:t>
      </w:r>
    </w:p>
    <w:p w14:paraId="489BEF7A">
      <w:pPr>
        <w:numPr>
          <w:ilvl w:val="0"/>
          <w:numId w:val="0"/>
        </w:numPr>
        <w:bidi w:val="0"/>
        <w:rPr>
          <w:rFonts w:hint="default"/>
          <w:highlight w:val="yellow"/>
          <w:u w:val="none"/>
          <w:vertAlign w:val="baseline"/>
          <w:lang w:val="ru-RU" w:eastAsia="zh-CN"/>
        </w:rPr>
      </w:pPr>
      <w:r>
        <w:rPr>
          <w:rFonts w:hint="default"/>
          <w:highlight w:val="yellow"/>
          <w:u w:val="none"/>
          <w:vertAlign w:val="baseline"/>
          <w:lang w:val="ru-RU" w:eastAsia="zh-CN"/>
        </w:rPr>
        <w:t>40h = 4×16 + 0 = 64 в десятичной системе</w:t>
      </w:r>
    </w:p>
    <w:p w14:paraId="3CCC8D21">
      <w:pPr>
        <w:numPr>
          <w:ilvl w:val="0"/>
          <w:numId w:val="0"/>
        </w:numPr>
        <w:bidi w:val="0"/>
        <w:rPr>
          <w:rFonts w:hint="default"/>
          <w:u w:val="single"/>
          <w:vertAlign w:val="baseline"/>
          <w:lang w:val="ru-RU" w:eastAsia="zh-CN"/>
        </w:rPr>
      </w:pPr>
    </w:p>
    <w:p w14:paraId="5BA75AA3">
      <w:pPr>
        <w:numPr>
          <w:ilvl w:val="0"/>
          <w:numId w:val="0"/>
        </w:numPr>
        <w:bidi w:val="0"/>
        <w:rPr>
          <w:rFonts w:hint="default"/>
          <w:u w:val="none"/>
          <w:vertAlign w:val="baseline"/>
          <w:lang w:val="ru-RU" w:eastAsia="zh-CN"/>
        </w:rPr>
      </w:pPr>
      <w:r>
        <w:rPr>
          <w:rFonts w:hint="default"/>
          <w:u w:val="none"/>
          <w:vertAlign w:val="baseline"/>
          <w:lang w:val="ru-RU" w:eastAsia="zh-CN"/>
        </w:rPr>
        <w:t>100h = 1×256 + 0×16 + 0 = 256 в десятичной системе</w:t>
      </w:r>
    </w:p>
    <w:p w14:paraId="5954C811">
      <w:pPr>
        <w:numPr>
          <w:ilvl w:val="0"/>
          <w:numId w:val="0"/>
        </w:numPr>
        <w:bidi w:val="0"/>
        <w:rPr>
          <w:rFonts w:hint="default"/>
          <w:u w:val="none"/>
          <w:vertAlign w:val="baseline"/>
          <w:lang w:val="ru-RU" w:eastAsia="zh-CN"/>
        </w:rPr>
      </w:pPr>
      <w:r>
        <w:rPr>
          <w:rFonts w:hint="default"/>
          <w:u w:val="none"/>
          <w:vertAlign w:val="baseline"/>
          <w:lang w:val="ru-RU" w:eastAsia="zh-CN"/>
        </w:rPr>
        <w:t>Буфер message размером 256 байт</w:t>
      </w:r>
    </w:p>
    <w:p w14:paraId="4BF5F42F">
      <w:pPr>
        <w:numPr>
          <w:ilvl w:val="0"/>
          <w:numId w:val="0"/>
        </w:numPr>
        <w:bidi w:val="0"/>
        <w:rPr>
          <w:rFonts w:hint="default"/>
          <w:u w:val="none"/>
          <w:vertAlign w:val="baseline"/>
          <w:lang w:val="ru-RU" w:eastAsia="zh-CN"/>
        </w:rPr>
      </w:pPr>
    </w:p>
    <w:p w14:paraId="5E0580C7">
      <w:pPr>
        <w:numPr>
          <w:ilvl w:val="0"/>
          <w:numId w:val="0"/>
        </w:numPr>
        <w:bidi w:val="0"/>
        <w:rPr>
          <w:rFonts w:hint="default"/>
          <w:u w:val="none"/>
          <w:vertAlign w:val="baseline"/>
          <w:lang w:val="ru-RU" w:eastAsia="zh-CN"/>
        </w:rPr>
      </w:pPr>
      <w:r>
        <w:rPr>
          <w:rFonts w:hint="default"/>
          <w:i/>
          <w:iCs/>
          <w:u w:val="none"/>
          <w:vertAlign w:val="baseline"/>
          <w:lang w:val="ru-RU" w:eastAsia="zh-CN"/>
        </w:rPr>
        <w:t xml:space="preserve">IsDlgButtonChecked </w:t>
      </w:r>
      <w:r>
        <w:rPr>
          <w:rFonts w:hint="default"/>
          <w:u w:val="none"/>
          <w:vertAlign w:val="baseline"/>
          <w:lang w:val="ru-RU" w:eastAsia="zh-CN"/>
        </w:rPr>
        <w:t>- проверяет, отмечен ли чекбокс/радиокнопка</w:t>
      </w:r>
    </w:p>
    <w:p w14:paraId="7DEE3A39">
      <w:pPr>
        <w:numPr>
          <w:ilvl w:val="0"/>
          <w:numId w:val="0"/>
        </w:numPr>
        <w:bidi w:val="0"/>
        <w:rPr>
          <w:rFonts w:hint="default"/>
          <w:u w:val="none"/>
          <w:vertAlign w:val="baseline"/>
          <w:lang w:val="ru-RU" w:eastAsia="zh-CN"/>
        </w:rPr>
      </w:pPr>
      <w:r>
        <w:rPr>
          <w:rFonts w:hint="default"/>
          <w:i/>
          <w:iCs/>
          <w:u w:val="none"/>
          <w:vertAlign w:val="baseline"/>
          <w:lang w:val="ru-RU" w:eastAsia="zh-CN"/>
        </w:rPr>
        <w:t>or [flags],MB_ICONXXX</w:t>
      </w:r>
      <w:r>
        <w:rPr>
          <w:rFonts w:hint="default"/>
          <w:u w:val="none"/>
          <w:vertAlign w:val="baseline"/>
          <w:lang w:val="ru-RU" w:eastAsia="zh-CN"/>
        </w:rPr>
        <w:t xml:space="preserve"> - добавляет флаг к стилю MessageBox</w:t>
      </w:r>
    </w:p>
    <w:p w14:paraId="23EF966C">
      <w:pPr>
        <w:numPr>
          <w:ilvl w:val="0"/>
          <w:numId w:val="0"/>
        </w:numPr>
        <w:bidi w:val="0"/>
        <w:rPr>
          <w:rFonts w:hint="default"/>
          <w:u w:val="none"/>
          <w:vertAlign w:val="baseline"/>
          <w:lang w:val="ru-RU" w:eastAsia="zh-CN"/>
        </w:rPr>
      </w:pPr>
      <w:r>
        <w:rPr>
          <w:rFonts w:hint="default"/>
          <w:u w:val="none"/>
          <w:vertAlign w:val="baseline"/>
          <w:lang w:val="ru-RU" w:eastAsia="zh-CN"/>
        </w:rPr>
        <w:t>Аналогично для других иконок и MB_TOPMOST</w:t>
      </w:r>
    </w:p>
    <w:p w14:paraId="3DC1A6F0">
      <w:pPr>
        <w:numPr>
          <w:ilvl w:val="0"/>
          <w:numId w:val="0"/>
        </w:numPr>
        <w:bidi w:val="0"/>
        <w:rPr>
          <w:rFonts w:hint="default"/>
          <w:u w:val="none"/>
          <w:vertAlign w:val="baseline"/>
          <w:lang w:val="ru-RU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5D75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9D1453C">
            <w:pPr>
              <w:numPr>
                <w:ilvl w:val="0"/>
                <w:numId w:val="0"/>
              </w:numPr>
              <w:bidi w:val="0"/>
              <w:rPr>
                <w:rFonts w:hint="default"/>
                <w:u w:val="none"/>
                <w:vertAlign w:val="baseline"/>
                <w:lang w:val="ru-RU" w:eastAsia="zh-CN"/>
              </w:rPr>
            </w:pPr>
            <w:r>
              <w:rPr>
                <w:rFonts w:hint="default"/>
                <w:u w:val="none"/>
                <w:vertAlign w:val="baseline"/>
                <w:lang w:val="ru-RU" w:eastAsia="zh-CN"/>
              </w:rPr>
              <w:t xml:space="preserve">invoke  EndDialog,[hwnddlg],1  </w:t>
            </w:r>
            <w:r>
              <w:rPr>
                <w:rFonts w:hint="default"/>
                <w:color w:val="BFBFBF" w:themeColor="background1" w:themeShade="BF"/>
                <w:u w:val="none"/>
                <w:vertAlign w:val="baseline"/>
                <w:lang w:val="ru-RU" w:eastAsia="zh-CN"/>
              </w:rPr>
              <w:t>; Закрыть диалог с результатом 1</w:t>
            </w:r>
          </w:p>
        </w:tc>
      </w:tr>
    </w:tbl>
    <w:p w14:paraId="4CD007C3">
      <w:pPr>
        <w:numPr>
          <w:ilvl w:val="0"/>
          <w:numId w:val="0"/>
        </w:numPr>
        <w:bidi w:val="0"/>
        <w:ind w:left="1416" w:leftChars="0" w:firstLine="708" w:firstLineChars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Листинг 8 - Конец обработки ОК</w:t>
      </w:r>
    </w:p>
    <w:p w14:paraId="0386029C">
      <w:pPr>
        <w:numPr>
          <w:ilvl w:val="0"/>
          <w:numId w:val="0"/>
        </w:numPr>
        <w:bidi w:val="0"/>
        <w:rPr>
          <w:rFonts w:hint="default"/>
          <w:u w:val="none"/>
          <w:vertAlign w:val="baseline"/>
          <w:lang w:val="ru-RU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7182E9"/>
    <w:multiLevelType w:val="multilevel"/>
    <w:tmpl w:val="C67182E9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  <w:lvl w:ilvl="1" w:tentative="0">
      <w:start w:val="1"/>
      <w:numFmt w:val="decimal"/>
      <w:suff w:val="space"/>
      <w:lvlText w:val="%1.%2"/>
      <w:lvlJc w:val="left"/>
      <w:pPr>
        <w:ind w:left="708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708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708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708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708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708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708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708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E969D3"/>
    <w:rsid w:val="386F52DC"/>
    <w:rsid w:val="5CE969D3"/>
    <w:rsid w:val="6A063B0D"/>
    <w:rsid w:val="7DCB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jc w:val="center"/>
      <w:outlineLvl w:val="0"/>
    </w:pPr>
    <w:rPr>
      <w:rFonts w:ascii="Times New Roman" w:hAnsi="Times New Roman" w:cs="Arial"/>
      <w:b/>
      <w:bCs/>
      <w:kern w:val="32"/>
      <w:sz w:val="32"/>
      <w:szCs w:val="32"/>
      <w:lang w:val="ru-RU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Times New Roman" w:hAnsi="Times New Roman" w:cs="Arial"/>
      <w:b/>
      <w:bCs/>
      <w:iCs/>
      <w:szCs w:val="28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2025-12-05T12:22:00Z</dcterms:created>
  <dc:creator>No Name</dc:creator>
  <cp:lastModifiedBy>No Name</cp:lastModifiedBy>
  <dcterms:modified xsi:type="dcterms:W3CDTF">2025-12-05T22:42:31Z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9FFCF9A8193E4E68944D3ECD9441C617_11</vt:lpwstr>
  </property>
</Properties>
</file>