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4B002" w14:textId="77777777" w:rsidR="00EF5092" w:rsidRDefault="00EF5092" w:rsidP="001707F8">
      <w:pPr>
        <w:rPr>
          <w:rFonts w:ascii="Times New Roman" w:hAnsi="Times New Roman" w:cs="Times New Roman"/>
          <w:b/>
          <w:bCs/>
          <w:sz w:val="24"/>
          <w:szCs w:val="24"/>
          <w:lang w:val="en-US"/>
        </w:rPr>
      </w:pPr>
    </w:p>
    <w:p w14:paraId="1ED709D5" w14:textId="77777777" w:rsidR="00EF5092" w:rsidRDefault="00EF5092" w:rsidP="001707F8">
      <w:pPr>
        <w:rPr>
          <w:rFonts w:ascii="Times New Roman" w:hAnsi="Times New Roman" w:cs="Times New Roman"/>
          <w:b/>
          <w:bCs/>
          <w:sz w:val="24"/>
          <w:szCs w:val="24"/>
          <w:lang w:val="en-US"/>
        </w:rPr>
      </w:pPr>
    </w:p>
    <w:p w14:paraId="0409DEC1" w14:textId="18A8A0FD" w:rsidR="0090411A" w:rsidRDefault="001707F8" w:rsidP="001707F8">
      <w:pPr>
        <w:rPr>
          <w:rFonts w:ascii="Times New Roman" w:hAnsi="Times New Roman" w:cs="Times New Roman"/>
          <w:b/>
          <w:bCs/>
          <w:sz w:val="24"/>
          <w:szCs w:val="24"/>
          <w:lang w:val="en-US"/>
        </w:rPr>
      </w:pPr>
      <w:r>
        <w:rPr>
          <w:rFonts w:ascii="Times New Roman" w:hAnsi="Times New Roman" w:cs="Times New Roman"/>
          <w:b/>
          <w:bCs/>
          <w:sz w:val="24"/>
          <w:szCs w:val="24"/>
          <w:lang w:val="en-US"/>
        </w:rPr>
        <w:t>CBCS/H/SEM 5/LARGE SAMPLE/ PS</w:t>
      </w:r>
      <w:r w:rsidR="001A2AD8">
        <w:rPr>
          <w:rFonts w:ascii="Times New Roman" w:hAnsi="Times New Roman" w:cs="Times New Roman"/>
          <w:b/>
          <w:bCs/>
          <w:sz w:val="24"/>
          <w:szCs w:val="24"/>
          <w:lang w:val="en-US"/>
        </w:rPr>
        <w:t>2</w:t>
      </w:r>
      <w:r>
        <w:rPr>
          <w:rFonts w:ascii="Times New Roman" w:hAnsi="Times New Roman" w:cs="Times New Roman"/>
          <w:b/>
          <w:bCs/>
          <w:sz w:val="24"/>
          <w:szCs w:val="24"/>
          <w:lang w:val="en-US"/>
        </w:rPr>
        <w:t xml:space="preserve">                                                         DATE           </w:t>
      </w:r>
    </w:p>
    <w:p w14:paraId="1834D451" w14:textId="77777777" w:rsidR="005E60EC" w:rsidRDefault="005E60EC" w:rsidP="001707F8">
      <w:pPr>
        <w:rPr>
          <w:rFonts w:ascii="Times New Roman" w:hAnsi="Times New Roman" w:cs="Times New Roman"/>
          <w:b/>
          <w:bCs/>
          <w:sz w:val="24"/>
          <w:szCs w:val="24"/>
          <w:lang w:val="en-US"/>
        </w:rPr>
      </w:pPr>
    </w:p>
    <w:p w14:paraId="5671B441" w14:textId="38831AD1" w:rsidR="001707F8" w:rsidRDefault="001707F8" w:rsidP="001707F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LARGE SAMPLE TESTS FOR </w:t>
      </w:r>
      <w:r w:rsidR="001A2AD8">
        <w:rPr>
          <w:rFonts w:ascii="Times New Roman" w:hAnsi="Times New Roman" w:cs="Times New Roman"/>
          <w:b/>
          <w:bCs/>
          <w:sz w:val="24"/>
          <w:szCs w:val="24"/>
          <w:lang w:val="en-US"/>
        </w:rPr>
        <w:t>M</w:t>
      </w:r>
      <w:r w:rsidR="005E60EC">
        <w:rPr>
          <w:rFonts w:ascii="Times New Roman" w:hAnsi="Times New Roman" w:cs="Times New Roman"/>
          <w:b/>
          <w:bCs/>
          <w:sz w:val="24"/>
          <w:szCs w:val="24"/>
          <w:lang w:val="en-US"/>
        </w:rPr>
        <w:t>EAN VARIANCE SKEWNESS AND KURTOSIS</w:t>
      </w:r>
    </w:p>
    <w:p w14:paraId="1216845C" w14:textId="77777777" w:rsidR="005E60EC" w:rsidRDefault="005E60EC" w:rsidP="001707F8">
      <w:pPr>
        <w:jc w:val="center"/>
        <w:rPr>
          <w:rFonts w:ascii="Times New Roman" w:hAnsi="Times New Roman" w:cs="Times New Roman"/>
          <w:b/>
          <w:bCs/>
          <w:sz w:val="24"/>
          <w:szCs w:val="24"/>
          <w:lang w:val="en-US"/>
        </w:rPr>
      </w:pPr>
    </w:p>
    <w:p w14:paraId="7C9CE517" w14:textId="1A31B0BD" w:rsidR="001707F8" w:rsidRDefault="00BD532A" w:rsidP="001707F8">
      <w:pPr>
        <w:pStyle w:val="ListParagraph"/>
        <w:numPr>
          <w:ilvl w:val="0"/>
          <w:numId w:val="1"/>
        </w:numPr>
        <w:jc w:val="both"/>
        <w:rPr>
          <w:rFonts w:ascii="Times New Roman" w:hAnsi="Times New Roman" w:cs="Times New Roman"/>
          <w:sz w:val="24"/>
          <w:szCs w:val="24"/>
          <w:lang w:val="en-US"/>
        </w:rPr>
      </w:pPr>
      <w:r w:rsidRPr="00BD532A">
        <w:rPr>
          <w:rFonts w:ascii="Times New Roman" w:hAnsi="Times New Roman" w:cs="Times New Roman"/>
          <w:sz w:val="24"/>
          <w:szCs w:val="24"/>
          <w:lang w:val="en-US"/>
        </w:rPr>
        <w:t>It is hoped that a newly developed pain reliever will more quickly produce perceptible reduction in pain to patients after minor surgeries than a standard pain reliever. The standard pain reliever is known to bring relief in an average of 3.5 minutes with standard deviation 2.1 minutes. To test whether the new pain reliever works more quickly than the standard one, 50 patients with minor surgeries were given the new pain reliever and their times to relief were recorded. The experiment yielded sample mean x¯=3.</w:t>
      </w:r>
      <w:proofErr w:type="gramStart"/>
      <w:r>
        <w:rPr>
          <w:rFonts w:ascii="Times New Roman" w:hAnsi="Times New Roman" w:cs="Times New Roman"/>
          <w:sz w:val="24"/>
          <w:szCs w:val="24"/>
          <w:lang w:val="en-US"/>
        </w:rPr>
        <w:t>1</w:t>
      </w:r>
      <w:r w:rsidRPr="00BD532A">
        <w:rPr>
          <w:rFonts w:ascii="Times New Roman" w:hAnsi="Times New Roman" w:cs="Times New Roman"/>
          <w:sz w:val="24"/>
          <w:szCs w:val="24"/>
          <w:lang w:val="en-US"/>
        </w:rPr>
        <w:t xml:space="preserve">  minutes</w:t>
      </w:r>
      <w:proofErr w:type="gramEnd"/>
      <w:r w:rsidRPr="00BD532A">
        <w:rPr>
          <w:rFonts w:ascii="Times New Roman" w:hAnsi="Times New Roman" w:cs="Times New Roman"/>
          <w:sz w:val="24"/>
          <w:szCs w:val="24"/>
          <w:lang w:val="en-US"/>
        </w:rPr>
        <w:t xml:space="preserve"> and sample standard deviation  s=1.5  minutes. Is there sufficient evidence in the sample to indicate, at the 5% level of significance, that the newly developed pain reliever does deliver perceptible relief more quickly?</w:t>
      </w:r>
    </w:p>
    <w:p w14:paraId="4CC0F152" w14:textId="77777777" w:rsidR="00EF5092" w:rsidRDefault="00EF5092" w:rsidP="00EF5092">
      <w:pPr>
        <w:pStyle w:val="ListParagraph"/>
        <w:jc w:val="both"/>
        <w:rPr>
          <w:rFonts w:ascii="Times New Roman" w:hAnsi="Times New Roman" w:cs="Times New Roman"/>
          <w:sz w:val="24"/>
          <w:szCs w:val="24"/>
          <w:lang w:val="en-US"/>
        </w:rPr>
      </w:pPr>
    </w:p>
    <w:p w14:paraId="230EAEDE" w14:textId="633D830D" w:rsidR="0077705D" w:rsidRPr="004600A0" w:rsidRDefault="004600A0" w:rsidP="004600A0">
      <w:pPr>
        <w:pStyle w:val="ListParagraph"/>
        <w:numPr>
          <w:ilvl w:val="0"/>
          <w:numId w:val="1"/>
        </w:numPr>
        <w:jc w:val="both"/>
        <w:rPr>
          <w:rFonts w:ascii="Times New Roman" w:hAnsi="Times New Roman" w:cs="Times New Roman"/>
          <w:sz w:val="24"/>
          <w:szCs w:val="24"/>
          <w:lang w:val="en-US"/>
        </w:rPr>
      </w:pPr>
      <w:r w:rsidRPr="004600A0">
        <w:rPr>
          <w:rFonts w:ascii="Times New Roman" w:hAnsi="Times New Roman" w:cs="Times New Roman"/>
          <w:sz w:val="24"/>
          <w:szCs w:val="24"/>
          <w:lang w:val="en-US"/>
        </w:rPr>
        <w:t>A comparative study of variation in weights (in pound) of Army</w:t>
      </w:r>
      <w:r>
        <w:rPr>
          <w:rFonts w:ascii="Times New Roman" w:hAnsi="Times New Roman" w:cs="Times New Roman"/>
          <w:sz w:val="24"/>
          <w:szCs w:val="24"/>
          <w:lang w:val="en-US"/>
        </w:rPr>
        <w:t xml:space="preserve"> </w:t>
      </w:r>
      <w:r w:rsidRPr="004600A0">
        <w:rPr>
          <w:rFonts w:ascii="Times New Roman" w:hAnsi="Times New Roman" w:cs="Times New Roman"/>
          <w:sz w:val="24"/>
          <w:szCs w:val="24"/>
          <w:lang w:val="en-US"/>
        </w:rPr>
        <w:t>soldiers and Navy sailors was made. The sample variance of the weight of 120</w:t>
      </w:r>
      <w:r>
        <w:rPr>
          <w:rFonts w:ascii="Times New Roman" w:hAnsi="Times New Roman" w:cs="Times New Roman"/>
          <w:sz w:val="24"/>
          <w:szCs w:val="24"/>
          <w:lang w:val="en-US"/>
        </w:rPr>
        <w:t xml:space="preserve"> </w:t>
      </w:r>
      <w:r w:rsidRPr="004600A0">
        <w:rPr>
          <w:rFonts w:ascii="Times New Roman" w:hAnsi="Times New Roman" w:cs="Times New Roman"/>
          <w:sz w:val="24"/>
          <w:szCs w:val="24"/>
          <w:lang w:val="en-US"/>
        </w:rPr>
        <w:t>soldiers was 6</w:t>
      </w:r>
      <w:r>
        <w:rPr>
          <w:rFonts w:ascii="Times New Roman" w:hAnsi="Times New Roman" w:cs="Times New Roman"/>
          <w:sz w:val="24"/>
          <w:szCs w:val="24"/>
          <w:lang w:val="en-US"/>
        </w:rPr>
        <w:t xml:space="preserve">0 </w:t>
      </w:r>
      <w:r w:rsidRPr="004600A0">
        <w:rPr>
          <w:rFonts w:ascii="Times New Roman" w:hAnsi="Times New Roman" w:cs="Times New Roman"/>
          <w:sz w:val="24"/>
          <w:szCs w:val="24"/>
          <w:lang w:val="en-US"/>
        </w:rPr>
        <w:t>and the sample variance of the weight of 160 sailors</w:t>
      </w:r>
      <w:r>
        <w:rPr>
          <w:rFonts w:ascii="Times New Roman" w:hAnsi="Times New Roman" w:cs="Times New Roman"/>
          <w:sz w:val="24"/>
          <w:szCs w:val="24"/>
          <w:lang w:val="en-US"/>
        </w:rPr>
        <w:t xml:space="preserve"> </w:t>
      </w:r>
      <w:r w:rsidRPr="004600A0">
        <w:rPr>
          <w:rFonts w:ascii="Times New Roman" w:hAnsi="Times New Roman" w:cs="Times New Roman"/>
          <w:sz w:val="24"/>
          <w:szCs w:val="24"/>
          <w:lang w:val="en-US"/>
        </w:rPr>
        <w:t>was 70</w:t>
      </w:r>
      <w:r>
        <w:rPr>
          <w:rFonts w:ascii="Times New Roman" w:hAnsi="Times New Roman" w:cs="Times New Roman"/>
          <w:sz w:val="24"/>
          <w:szCs w:val="24"/>
          <w:lang w:val="en-US"/>
        </w:rPr>
        <w:t xml:space="preserve"> (in suitable units).</w:t>
      </w:r>
      <w:r w:rsidRPr="004600A0">
        <w:rPr>
          <w:rFonts w:ascii="Times New Roman" w:hAnsi="Times New Roman" w:cs="Times New Roman"/>
          <w:sz w:val="24"/>
          <w:szCs w:val="24"/>
          <w:lang w:val="en-US"/>
        </w:rPr>
        <w:t xml:space="preserve"> Test whether the soldiers and sailors have equal variation </w:t>
      </w:r>
      <w:r w:rsidRPr="004600A0">
        <w:rPr>
          <w:rFonts w:ascii="Times New Roman" w:hAnsi="Times New Roman" w:cs="Times New Roman"/>
          <w:sz w:val="24"/>
          <w:szCs w:val="24"/>
          <w:lang w:val="en-US"/>
        </w:rPr>
        <w:t xml:space="preserve">in </w:t>
      </w:r>
      <w:r w:rsidRPr="004600A0">
        <w:rPr>
          <w:rFonts w:ascii="Times New Roman" w:hAnsi="Times New Roman" w:cs="Times New Roman"/>
          <w:sz w:val="24"/>
          <w:szCs w:val="24"/>
          <w:lang w:val="en-US"/>
        </w:rPr>
        <w:t>their weights. Use 5% level of significance.</w:t>
      </w:r>
    </w:p>
    <w:p w14:paraId="3351822D" w14:textId="77777777" w:rsidR="00EF5092" w:rsidRPr="00EF5092" w:rsidRDefault="00EF5092" w:rsidP="00EF5092">
      <w:pPr>
        <w:pStyle w:val="ListParagraph"/>
        <w:rPr>
          <w:rFonts w:ascii="Times New Roman" w:hAnsi="Times New Roman" w:cs="Times New Roman"/>
          <w:sz w:val="24"/>
          <w:szCs w:val="24"/>
          <w:lang w:val="en-US"/>
        </w:rPr>
      </w:pPr>
    </w:p>
    <w:p w14:paraId="32E5C208" w14:textId="77777777" w:rsidR="00EF5092" w:rsidRDefault="00EF5092" w:rsidP="00EF5092">
      <w:pPr>
        <w:pStyle w:val="ListParagraph"/>
        <w:jc w:val="both"/>
        <w:rPr>
          <w:rFonts w:ascii="Times New Roman" w:hAnsi="Times New Roman" w:cs="Times New Roman"/>
          <w:sz w:val="24"/>
          <w:szCs w:val="24"/>
          <w:lang w:val="en-US"/>
        </w:rPr>
      </w:pPr>
    </w:p>
    <w:p w14:paraId="05E2A79A" w14:textId="3AEE786D" w:rsidR="0077705D" w:rsidRDefault="00CD04C9" w:rsidP="0077705D">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For 600 beans of a particular variety the frequency distribution of breadth (in mm) has g1 = -0.128 and g2</w:t>
      </w:r>
      <w:r w:rsidR="003F4A9E">
        <w:rPr>
          <w:rFonts w:ascii="Times New Roman" w:hAnsi="Times New Roman" w:cs="Times New Roman"/>
          <w:sz w:val="24"/>
          <w:szCs w:val="24"/>
          <w:lang w:val="en-US"/>
        </w:rPr>
        <w:t>=0.195. Test whether the population distribution may be assumed to be Normal.</w:t>
      </w:r>
    </w:p>
    <w:p w14:paraId="4BF8F7C4" w14:textId="77777777" w:rsidR="00EF5092" w:rsidRDefault="00EF5092" w:rsidP="00EF5092">
      <w:pPr>
        <w:pStyle w:val="ListParagraph"/>
        <w:jc w:val="both"/>
        <w:rPr>
          <w:rFonts w:ascii="Times New Roman" w:hAnsi="Times New Roman" w:cs="Times New Roman"/>
          <w:sz w:val="24"/>
          <w:szCs w:val="24"/>
          <w:lang w:val="en-US"/>
        </w:rPr>
      </w:pPr>
    </w:p>
    <w:p w14:paraId="7356DD64" w14:textId="66522772" w:rsidR="005A78F8" w:rsidRPr="008B03F1" w:rsidRDefault="005A78F8" w:rsidP="008B03F1">
      <w:pPr>
        <w:jc w:val="both"/>
        <w:rPr>
          <w:rFonts w:ascii="Times New Roman" w:hAnsi="Times New Roman" w:cs="Times New Roman"/>
          <w:sz w:val="24"/>
          <w:szCs w:val="24"/>
          <w:lang w:val="en-US"/>
        </w:rPr>
      </w:pPr>
    </w:p>
    <w:sectPr w:rsidR="005A78F8" w:rsidRPr="008B0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30EA2"/>
    <w:multiLevelType w:val="hybridMultilevel"/>
    <w:tmpl w:val="14FA07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131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F8"/>
    <w:rsid w:val="001707F8"/>
    <w:rsid w:val="001A2AD8"/>
    <w:rsid w:val="003F4A9E"/>
    <w:rsid w:val="004600A0"/>
    <w:rsid w:val="005A78F8"/>
    <w:rsid w:val="005E60EC"/>
    <w:rsid w:val="006B723C"/>
    <w:rsid w:val="0077705D"/>
    <w:rsid w:val="008B03F1"/>
    <w:rsid w:val="0090411A"/>
    <w:rsid w:val="00981CF9"/>
    <w:rsid w:val="00BD532A"/>
    <w:rsid w:val="00CD04C9"/>
    <w:rsid w:val="00EF5092"/>
    <w:rsid w:val="00F82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9243B"/>
  <w15:chartTrackingRefBased/>
  <w15:docId w15:val="{31C9605F-3D77-4472-84E3-8AA2148F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Dasgupta</dc:creator>
  <cp:keywords/>
  <dc:description/>
  <cp:lastModifiedBy>S Dasgupta</cp:lastModifiedBy>
  <cp:revision>8</cp:revision>
  <dcterms:created xsi:type="dcterms:W3CDTF">2022-09-20T17:22:00Z</dcterms:created>
  <dcterms:modified xsi:type="dcterms:W3CDTF">2022-09-20T18:07:00Z</dcterms:modified>
</cp:coreProperties>
</file>