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ED63" w14:textId="2556F2AD" w:rsidR="003537FF" w:rsidRDefault="003537FF" w:rsidP="003537FF">
      <w:pPr>
        <w:pStyle w:val="ListParagraph"/>
        <w:numPr>
          <w:ilvl w:val="0"/>
          <w:numId w:val="1"/>
        </w:numPr>
      </w:pPr>
      <w:r w:rsidRPr="003537FF">
        <w:rPr>
          <w:lang w:val="en-US"/>
        </w:rPr>
        <w:t>Please connect with Finance SPOC 7 days prior to your last working day</w:t>
      </w:r>
      <w:r>
        <w:rPr>
          <w:lang w:val="en-US"/>
        </w:rPr>
        <w:t xml:space="preserve"> towards Forex clearances.</w:t>
      </w:r>
    </w:p>
    <w:p w14:paraId="186367B3" w14:textId="18E3EFEE" w:rsidR="003537FF" w:rsidRPr="00BD0B83" w:rsidRDefault="003537FF" w:rsidP="003537FF">
      <w:pPr>
        <w:pStyle w:val="ListParagraph"/>
        <w:numPr>
          <w:ilvl w:val="0"/>
          <w:numId w:val="1"/>
        </w:numPr>
      </w:pPr>
      <w:r>
        <w:t xml:space="preserve">Personal ID to get updated in ECMS tool and </w:t>
      </w:r>
      <w:r w:rsidRPr="003537FF">
        <w:rPr>
          <w:b/>
          <w:bCs/>
          <w:highlight w:val="yellow"/>
          <w:u w:val="single"/>
          <w:lang w:val="en-US"/>
        </w:rPr>
        <w:t>Reset your HGS Password before moving Out</w:t>
      </w:r>
      <w:r w:rsidRPr="003537FF">
        <w:rPr>
          <w:lang w:val="en-US"/>
        </w:rPr>
        <w:t xml:space="preserve">.  </w:t>
      </w:r>
    </w:p>
    <w:p w14:paraId="7B783B93" w14:textId="28694EE5" w:rsidR="00BD0B83" w:rsidRPr="003537FF" w:rsidRDefault="00BD0B83" w:rsidP="00BD0B83">
      <w:pPr>
        <w:pStyle w:val="ListParagraph"/>
        <w:numPr>
          <w:ilvl w:val="0"/>
          <w:numId w:val="1"/>
        </w:numPr>
      </w:pPr>
      <w:r w:rsidRPr="00BD0B83">
        <w:rPr>
          <w:lang w:val="en-US"/>
        </w:rPr>
        <w:t>Final settlement will be released within 30 days from the last clearance date (Not Date of leaving)</w:t>
      </w:r>
    </w:p>
    <w:p w14:paraId="4B66C67A" w14:textId="5EED9377" w:rsidR="00E855CF" w:rsidRDefault="003537FF" w:rsidP="003537FF">
      <w:pPr>
        <w:pStyle w:val="ListParagraph"/>
        <w:numPr>
          <w:ilvl w:val="0"/>
          <w:numId w:val="1"/>
        </w:numPr>
      </w:pPr>
      <w:r w:rsidRPr="003537FF">
        <w:rPr>
          <w:lang w:val="en-US"/>
        </w:rPr>
        <w:t>Once the Form 16 is generated, it would be shared to the personal email ID mentioned in ECMS tool</w:t>
      </w:r>
    </w:p>
    <w:p w14:paraId="061E9A5A" w14:textId="57CCCBB4" w:rsidR="003537FF" w:rsidRDefault="003537FF" w:rsidP="003537FF">
      <w:pPr>
        <w:pStyle w:val="ListParagraph"/>
        <w:numPr>
          <w:ilvl w:val="0"/>
          <w:numId w:val="1"/>
        </w:numPr>
      </w:pPr>
      <w:r>
        <w:t>Employee can view and download their payslip , Form 16 documents</w:t>
      </w:r>
      <w:r w:rsidR="008813D7">
        <w:t xml:space="preserve"> from the HGS portal</w:t>
      </w:r>
      <w:r>
        <w:t>.</w:t>
      </w:r>
    </w:p>
    <w:p w14:paraId="302B796C" w14:textId="37133913" w:rsidR="0005503A" w:rsidRDefault="003537FF" w:rsidP="0005503A">
      <w:pPr>
        <w:pStyle w:val="ListParagraph"/>
        <w:numPr>
          <w:ilvl w:val="0"/>
          <w:numId w:val="1"/>
        </w:numPr>
      </w:pPr>
      <w:r>
        <w:t>Investment Proof submission and OAAR claims before leaving the company , manual inputs are not considered</w:t>
      </w:r>
      <w:r w:rsidR="0005503A">
        <w:t xml:space="preserve"> and need to be uploaded on the HGS portal 3 days before your LWD.</w:t>
      </w:r>
    </w:p>
    <w:p w14:paraId="752CCD98" w14:textId="1368F0F0" w:rsidR="003537FF" w:rsidRDefault="003537FF" w:rsidP="003537FF">
      <w:pPr>
        <w:pStyle w:val="ListParagraph"/>
        <w:numPr>
          <w:ilvl w:val="0"/>
          <w:numId w:val="1"/>
        </w:numPr>
      </w:pPr>
      <w:r>
        <w:t>Tax treatment on Adhoc payments / recoveries please refer to the PPT.</w:t>
      </w:r>
    </w:p>
    <w:p w14:paraId="4E5ED03E" w14:textId="652A2498" w:rsidR="003537FF" w:rsidRPr="003537FF" w:rsidRDefault="003537FF" w:rsidP="003537FF">
      <w:pPr>
        <w:pStyle w:val="ListParagraph"/>
        <w:numPr>
          <w:ilvl w:val="0"/>
          <w:numId w:val="1"/>
        </w:numPr>
      </w:pPr>
      <w:r w:rsidRPr="003537FF">
        <w:rPr>
          <w:lang w:val="en-US"/>
        </w:rPr>
        <w:t>Gratuity payment will not be part of Full &amp; Final settlement. This will be paid separately from the Gratuity Trust (Handled by Retirals Team)</w:t>
      </w:r>
      <w:r w:rsidR="00E33C85">
        <w:rPr>
          <w:lang w:val="en-US"/>
        </w:rPr>
        <w:t>.</w:t>
      </w:r>
    </w:p>
    <w:p w14:paraId="6243C72B" w14:textId="77777777" w:rsidR="003537FF" w:rsidRPr="003537FF" w:rsidRDefault="003537FF" w:rsidP="003537FF">
      <w:pPr>
        <w:pStyle w:val="ListParagraph"/>
        <w:numPr>
          <w:ilvl w:val="0"/>
          <w:numId w:val="1"/>
        </w:numPr>
      </w:pPr>
      <w:r w:rsidRPr="003537FF">
        <w:rPr>
          <w:lang w:val="en-US"/>
        </w:rPr>
        <w:t xml:space="preserve">Post completion of Full &amp; Final settlement, Provisional tax statement would be shared with you.  </w:t>
      </w:r>
    </w:p>
    <w:p w14:paraId="110738B6" w14:textId="52400EBF" w:rsidR="003537FF" w:rsidRDefault="003537FF" w:rsidP="003537FF">
      <w:pPr>
        <w:pStyle w:val="ListParagraph"/>
      </w:pPr>
    </w:p>
    <w:p w14:paraId="194A008D" w14:textId="77777777" w:rsidR="003537FF" w:rsidRPr="003537FF" w:rsidRDefault="003537FF" w:rsidP="003537FF">
      <w:pPr>
        <w:pStyle w:val="ListParagraph"/>
        <w:numPr>
          <w:ilvl w:val="0"/>
          <w:numId w:val="7"/>
        </w:numPr>
      </w:pPr>
      <w:r w:rsidRPr="003537FF">
        <w:rPr>
          <w:b/>
          <w:bCs/>
          <w:lang w:val="en-US"/>
        </w:rPr>
        <w:t>Please send all your F&amp;F related queries to the below Email ID :</w:t>
      </w:r>
    </w:p>
    <w:p w14:paraId="4703E1D0" w14:textId="77777777" w:rsidR="003537FF" w:rsidRPr="003537FF" w:rsidRDefault="003537FF" w:rsidP="003537FF">
      <w:pPr>
        <w:pStyle w:val="ListParagraph"/>
        <w:numPr>
          <w:ilvl w:val="0"/>
          <w:numId w:val="7"/>
        </w:numPr>
      </w:pPr>
      <w:r w:rsidRPr="003537FF">
        <w:rPr>
          <w:lang w:val="en-US"/>
        </w:rPr>
        <w:t xml:space="preserve">&gt;&gt;  </w:t>
      </w:r>
      <w:hyperlink r:id="rId5" w:history="1">
        <w:r w:rsidRPr="003537FF">
          <w:rPr>
            <w:rStyle w:val="Hyperlink"/>
            <w:b/>
            <w:bCs/>
          </w:rPr>
          <w:t>fnfhelpdesk.in@capgemini.com</w:t>
        </w:r>
      </w:hyperlink>
      <w:r w:rsidRPr="003537FF">
        <w:rPr>
          <w:b/>
          <w:bCs/>
        </w:rPr>
        <w:t xml:space="preserve"> </w:t>
      </w:r>
    </w:p>
    <w:p w14:paraId="7AFAB210" w14:textId="77777777" w:rsidR="003537FF" w:rsidRPr="003537FF" w:rsidRDefault="003537FF" w:rsidP="003537FF">
      <w:pPr>
        <w:pStyle w:val="ListParagraph"/>
        <w:numPr>
          <w:ilvl w:val="0"/>
          <w:numId w:val="7"/>
        </w:numPr>
      </w:pPr>
      <w:r w:rsidRPr="003537FF">
        <w:rPr>
          <w:b/>
          <w:bCs/>
          <w:lang w:val="en-US"/>
        </w:rPr>
        <w:t xml:space="preserve">Escalations Matrix </w:t>
      </w:r>
    </w:p>
    <w:p w14:paraId="7E8E1748" w14:textId="77777777" w:rsidR="003537FF" w:rsidRPr="003537FF" w:rsidRDefault="003537FF" w:rsidP="003537FF">
      <w:pPr>
        <w:pStyle w:val="ListParagraph"/>
        <w:numPr>
          <w:ilvl w:val="1"/>
          <w:numId w:val="7"/>
        </w:numPr>
      </w:pPr>
      <w:r w:rsidRPr="003537FF">
        <w:rPr>
          <w:b/>
          <w:bCs/>
          <w:lang w:val="en-US"/>
        </w:rPr>
        <w:t xml:space="preserve">If your queries not answered in 3 working days , Below are the escalation Matrix , Please reach out to below . </w:t>
      </w:r>
    </w:p>
    <w:p w14:paraId="2C200E95" w14:textId="77777777" w:rsidR="003537FF" w:rsidRPr="003537FF" w:rsidRDefault="003537FF" w:rsidP="003537FF">
      <w:pPr>
        <w:pStyle w:val="ListParagraph"/>
        <w:numPr>
          <w:ilvl w:val="1"/>
          <w:numId w:val="7"/>
        </w:numPr>
      </w:pPr>
      <w:r w:rsidRPr="003537FF">
        <w:rPr>
          <w:b/>
          <w:bCs/>
          <w:lang w:val="en-US"/>
        </w:rPr>
        <w:t xml:space="preserve">Level 1 - </w:t>
      </w:r>
    </w:p>
    <w:p w14:paraId="64DC337B" w14:textId="77777777" w:rsidR="003537FF" w:rsidRPr="003537FF" w:rsidRDefault="003537FF" w:rsidP="003537FF">
      <w:pPr>
        <w:pStyle w:val="ListParagraph"/>
        <w:numPr>
          <w:ilvl w:val="2"/>
          <w:numId w:val="7"/>
        </w:numPr>
      </w:pPr>
      <w:r w:rsidRPr="003537FF">
        <w:rPr>
          <w:b/>
          <w:bCs/>
        </w:rPr>
        <w:t>S, Ganesh &lt;ganesh.a.s@capgemini.com&gt;</w:t>
      </w:r>
    </w:p>
    <w:p w14:paraId="6EAFEF37" w14:textId="77777777" w:rsidR="003537FF" w:rsidRPr="003537FF" w:rsidRDefault="003537FF" w:rsidP="003537FF">
      <w:pPr>
        <w:pStyle w:val="ListParagraph"/>
        <w:numPr>
          <w:ilvl w:val="1"/>
          <w:numId w:val="7"/>
        </w:numPr>
      </w:pPr>
      <w:r w:rsidRPr="003537FF">
        <w:rPr>
          <w:b/>
          <w:bCs/>
          <w:lang w:val="en-US"/>
        </w:rPr>
        <w:t>Level 2</w:t>
      </w:r>
    </w:p>
    <w:p w14:paraId="6E7902A5" w14:textId="77777777" w:rsidR="003537FF" w:rsidRPr="003537FF" w:rsidRDefault="003537FF" w:rsidP="003537FF">
      <w:pPr>
        <w:pStyle w:val="ListParagraph"/>
        <w:numPr>
          <w:ilvl w:val="2"/>
          <w:numId w:val="7"/>
        </w:numPr>
      </w:pPr>
      <w:r w:rsidRPr="003537FF">
        <w:rPr>
          <w:b/>
          <w:bCs/>
          <w:lang w:val="fi-FI"/>
        </w:rPr>
        <w:t>Krishnan Kutty, Praveen  &lt;praveen.kutty@capgemini.com&gt;</w:t>
      </w:r>
    </w:p>
    <w:p w14:paraId="336762E9" w14:textId="77777777" w:rsidR="003537FF" w:rsidRPr="003537FF" w:rsidRDefault="003537FF" w:rsidP="003537FF">
      <w:pPr>
        <w:pStyle w:val="ListParagraph"/>
        <w:numPr>
          <w:ilvl w:val="1"/>
          <w:numId w:val="7"/>
        </w:numPr>
      </w:pPr>
      <w:r w:rsidRPr="003537FF">
        <w:rPr>
          <w:b/>
          <w:bCs/>
          <w:lang w:val="en-US"/>
        </w:rPr>
        <w:t>Leven 3</w:t>
      </w:r>
    </w:p>
    <w:p w14:paraId="7E829FB5" w14:textId="204A5EEF" w:rsidR="003537FF" w:rsidRDefault="003537FF" w:rsidP="003537FF">
      <w:pPr>
        <w:pStyle w:val="ListParagraph"/>
      </w:pPr>
      <w:r w:rsidRPr="003537FF">
        <w:rPr>
          <w:b/>
          <w:bCs/>
          <w:lang w:val="sv-SE"/>
        </w:rPr>
        <w:t>Mohan Saxena, Shyam &lt;shyam.saxena@capgemini.com</w:t>
      </w:r>
    </w:p>
    <w:sectPr w:rsidR="0035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068"/>
    <w:multiLevelType w:val="hybridMultilevel"/>
    <w:tmpl w:val="08FE5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0033"/>
    <w:multiLevelType w:val="hybridMultilevel"/>
    <w:tmpl w:val="8D465F02"/>
    <w:lvl w:ilvl="0" w:tplc="38C66B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1C18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9E4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465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ED6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E9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02CB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CA22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C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9D1"/>
    <w:multiLevelType w:val="hybridMultilevel"/>
    <w:tmpl w:val="9D6246F2"/>
    <w:lvl w:ilvl="0" w:tplc="01D0C1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E96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C61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81B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09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A5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C9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4AF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284"/>
    <w:multiLevelType w:val="hybridMultilevel"/>
    <w:tmpl w:val="0D6AE410"/>
    <w:lvl w:ilvl="0" w:tplc="FD94A3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4AC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13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83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8B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04C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40B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A878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0B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D60"/>
    <w:multiLevelType w:val="hybridMultilevel"/>
    <w:tmpl w:val="A6CC4C24"/>
    <w:lvl w:ilvl="0" w:tplc="6C56B4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257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36E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6EB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D8A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2C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4C8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3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61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2BD8"/>
    <w:multiLevelType w:val="hybridMultilevel"/>
    <w:tmpl w:val="732E2E92"/>
    <w:lvl w:ilvl="0" w:tplc="E8BC1A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40FC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B8F4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AA9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2E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045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08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A5484"/>
    <w:multiLevelType w:val="hybridMultilevel"/>
    <w:tmpl w:val="392E29C6"/>
    <w:lvl w:ilvl="0" w:tplc="EE2EE8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49B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9C9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DEEA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46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7E36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4C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C9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C6A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77393"/>
    <w:multiLevelType w:val="hybridMultilevel"/>
    <w:tmpl w:val="3B2A24EE"/>
    <w:lvl w:ilvl="0" w:tplc="098229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4C2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AF5E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FC2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424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0C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6F7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C2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A04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F"/>
    <w:rsid w:val="0005503A"/>
    <w:rsid w:val="003537FF"/>
    <w:rsid w:val="008813D7"/>
    <w:rsid w:val="00BD0B83"/>
    <w:rsid w:val="00E33C85"/>
    <w:rsid w:val="00E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0F1A"/>
  <w15:chartTrackingRefBased/>
  <w15:docId w15:val="{F532A9CF-809E-4277-BE91-50C6A1C1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9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15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08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9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6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6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2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4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8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nfhelpdesk.in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Valloor, Rakesh</dc:creator>
  <cp:keywords/>
  <dc:description/>
  <cp:lastModifiedBy>Nunes, Roshell</cp:lastModifiedBy>
  <cp:revision>5</cp:revision>
  <dcterms:created xsi:type="dcterms:W3CDTF">2022-09-06T07:42:00Z</dcterms:created>
  <dcterms:modified xsi:type="dcterms:W3CDTF">2022-09-09T11:57:00Z</dcterms:modified>
</cp:coreProperties>
</file>