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[05/20/2026]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[12:15PM-12:30PM]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initial system architecture and identifying project component interactions.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deployment documentation structure and project folders.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integration points between frontend, backend, database, and security components.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artifacts.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organizing integration documentation and deployment workflow.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Began creating rough Figma wireframes for the recruiter dashboard and login page.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candidate and recruiter pages.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Researched additional UI examples for recruitment platforms and dashboard layouts.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organizing page components and interface sections.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dashboard wireframes and page layouts.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navigation and UI workflows.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AI resume analysis approaches and candidate evaluation workflows.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sdt>
        <w:sdtPr>
          <w:id w:val="3655530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Began outlining resume upload → parsing → candidate scoring process flow.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Compared different technologies for resume extraction and processing.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OpenAI integration options.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AI integration methods and resume parsing approaches.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diagrams.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initial ER diagram structure.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additional relationships for candidate, resume, and interview entities.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database examples for recruitment systems.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table attributes and relationships.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database relationships.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database schema components.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defining authentication requirements and access control planning.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RBAC role structure for recruiters and administrators.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web application security practices.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organizing QA and testing documentation notes.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RBAC planning and security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requirements.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