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Sprint Planning Meeting Minutes – Sprint 2</w:t>
      </w:r>
    </w:p>
    <w:p w:rsidR="00000000" w:rsidDel="00000000" w:rsidP="00000000" w:rsidRDefault="00000000" w:rsidRPr="00000000" w14:paraId="00000002">
      <w:pPr>
        <w:spacing w:after="240" w:before="240" w:lineRule="auto"/>
        <w:rPr/>
      </w:pPr>
      <w:r w:rsidDel="00000000" w:rsidR="00000000" w:rsidRPr="00000000">
        <w:rPr>
          <w:rtl w:val="0"/>
        </w:rPr>
        <w:t xml:space="preserve">Project: TalentSync AI – Secure AI-Assisted Recruitment Management Platform</w:t>
      </w:r>
    </w:p>
    <w:p w:rsidR="00000000" w:rsidDel="00000000" w:rsidP="00000000" w:rsidRDefault="00000000" w:rsidRPr="00000000" w14:paraId="00000003">
      <w:pPr>
        <w:spacing w:after="240" w:before="240" w:lineRule="auto"/>
        <w:rPr/>
      </w:pPr>
      <w:r w:rsidDel="00000000" w:rsidR="00000000" w:rsidRPr="00000000">
        <w:rPr>
          <w:rtl w:val="0"/>
        </w:rPr>
        <w:t xml:space="preserve">Date: [06/01/2026]</w:t>
      </w:r>
    </w:p>
    <w:p w:rsidR="00000000" w:rsidDel="00000000" w:rsidP="00000000" w:rsidRDefault="00000000" w:rsidRPr="00000000" w14:paraId="00000004">
      <w:pPr>
        <w:spacing w:after="240" w:before="240" w:lineRule="auto"/>
        <w:rPr/>
      </w:pPr>
      <w:r w:rsidDel="00000000" w:rsidR="00000000" w:rsidRPr="00000000">
        <w:rPr>
          <w:rtl w:val="0"/>
        </w:rPr>
        <w:t xml:space="preserve">Time: [1:10PM-2:30PM]</w:t>
      </w:r>
    </w:p>
    <w:p w:rsidR="00000000" w:rsidDel="00000000" w:rsidP="00000000" w:rsidRDefault="00000000" w:rsidRPr="00000000" w14:paraId="00000005">
      <w:pPr>
        <w:spacing w:after="240" w:before="240" w:lineRule="auto"/>
        <w:rPr/>
      </w:pPr>
      <w:r w:rsidDel="00000000" w:rsidR="00000000" w:rsidRPr="00000000">
        <w:rPr>
          <w:rtl w:val="0"/>
        </w:rPr>
        <w:t xml:space="preserve">Duration: 1 Hour 20 Mins</w:t>
      </w:r>
    </w:p>
    <w:p w:rsidR="00000000" w:rsidDel="00000000" w:rsidP="00000000" w:rsidRDefault="00000000" w:rsidRPr="00000000" w14:paraId="00000006">
      <w:pPr>
        <w:spacing w:after="240" w:before="240" w:lineRule="auto"/>
        <w:rPr/>
      </w:pPr>
      <w:r w:rsidDel="00000000" w:rsidR="00000000" w:rsidRPr="00000000">
        <w:rPr>
          <w:rtl w:val="0"/>
        </w:rPr>
        <w:t xml:space="preserve">Location: Zoom</w:t>
      </w:r>
    </w:p>
    <w:p w:rsidR="00000000" w:rsidDel="00000000" w:rsidP="00000000" w:rsidRDefault="00000000" w:rsidRPr="00000000" w14:paraId="00000007">
      <w:pPr>
        <w:spacing w:after="240" w:before="240" w:lineRule="auto"/>
        <w:rPr/>
      </w:pPr>
      <w:r w:rsidDel="00000000" w:rsidR="00000000" w:rsidRPr="00000000">
        <w:rPr>
          <w:rtl w:val="0"/>
        </w:rPr>
        <w:t xml:space="preserve">Members Present</w:t>
        <w:br w:type="textWrapping"/>
        <w:t xml:space="preserve">• Samuel Chonay</w:t>
        <w:br w:type="textWrapping"/>
        <w:t xml:space="preserve">• Devin Blake</w:t>
        <w:br w:type="textWrapping"/>
        <w:t xml:space="preserve">• Junnorry Fil</w:t>
        <w:br w:type="textWrapping"/>
        <w:t xml:space="preserve">• Josue Guerra</w:t>
        <w:br w:type="textWrapping"/>
        <w:t xml:space="preserve">• Neilia Dillon</w:t>
      </w:r>
    </w:p>
    <w:p w:rsidR="00000000" w:rsidDel="00000000" w:rsidP="00000000" w:rsidRDefault="00000000" w:rsidRPr="00000000" w14:paraId="00000008">
      <w:pPr>
        <w:spacing w:after="240" w:before="240" w:lineRule="auto"/>
        <w:rPr/>
      </w:pPr>
      <w:r w:rsidDel="00000000" w:rsidR="00000000" w:rsidRPr="00000000">
        <w:rPr>
          <w:rtl w:val="0"/>
        </w:rPr>
        <w:t xml:space="preserve">Sprint Goal</w:t>
      </w:r>
    </w:p>
    <w:p w:rsidR="00000000" w:rsidDel="00000000" w:rsidP="00000000" w:rsidRDefault="00000000" w:rsidRPr="00000000" w14:paraId="00000009">
      <w:pPr>
        <w:spacing w:after="240" w:before="240" w:lineRule="auto"/>
        <w:rPr/>
      </w:pPr>
      <w:r w:rsidDel="00000000" w:rsidR="00000000" w:rsidRPr="00000000">
        <w:rPr>
          <w:rtl w:val="0"/>
        </w:rPr>
        <w:t xml:space="preserve">Complete the core system design for TalentSync AI by finalizing architecture, database, security, deployment, and user interface documentation while beginning development of the project's foundational components including authentication, database configuration, and application structure.</w:t>
      </w:r>
    </w:p>
    <w:p w:rsidR="00000000" w:rsidDel="00000000" w:rsidP="00000000" w:rsidRDefault="00000000" w:rsidRPr="00000000" w14:paraId="0000000A">
      <w:pPr>
        <w:spacing w:after="240" w:before="240" w:lineRule="auto"/>
        <w:rPr/>
      </w:pPr>
      <w:r w:rsidDel="00000000" w:rsidR="00000000" w:rsidRPr="00000000">
        <w:rPr>
          <w:rtl w:val="0"/>
        </w:rPr>
        <w:t xml:space="preserve">Project Overview</w:t>
      </w:r>
    </w:p>
    <w:p w:rsidR="00000000" w:rsidDel="00000000" w:rsidP="00000000" w:rsidRDefault="00000000" w:rsidRPr="00000000" w14:paraId="0000000B">
      <w:pPr>
        <w:spacing w:after="240" w:before="240" w:lineRule="auto"/>
        <w:rPr/>
      </w:pPr>
      <w:r w:rsidDel="00000000" w:rsidR="00000000" w:rsidRPr="00000000">
        <w:rPr>
          <w:rtl w:val="0"/>
        </w:rPr>
        <w:t xml:space="preserve">TalentSync AI is a secure recruitment management platform designed to help organizations manage applicants, resumes, and hiring workflows through centralized administration, role-based access control, cloud deployment, database management, and AI-assisted resume summaries. The project focuses on IT systems integration, security, deployment, administration, and documentation.</w:t>
      </w:r>
    </w:p>
    <w:p w:rsidR="00000000" w:rsidDel="00000000" w:rsidP="00000000" w:rsidRDefault="00000000" w:rsidRPr="00000000" w14:paraId="0000000C">
      <w:pPr>
        <w:spacing w:after="240" w:before="240" w:lineRule="auto"/>
        <w:rPr/>
      </w:pPr>
      <w:r w:rsidDel="00000000" w:rsidR="00000000" w:rsidRPr="00000000">
        <w:rPr>
          <w:rtl w:val="0"/>
        </w:rPr>
        <w:t xml:space="preserve">Backlog Review and Refinement</w:t>
      </w:r>
    </w:p>
    <w:p w:rsidR="00000000" w:rsidDel="00000000" w:rsidP="00000000" w:rsidRDefault="00000000" w:rsidRPr="00000000" w14:paraId="0000000D">
      <w:pPr>
        <w:spacing w:after="240" w:before="240" w:lineRule="auto"/>
        <w:rPr/>
      </w:pPr>
      <w:r w:rsidDel="00000000" w:rsidR="00000000" w:rsidRPr="00000000">
        <w:rPr>
          <w:rtl w:val="0"/>
        </w:rPr>
        <w:t xml:space="preserve">The team reviewed the Sprint 1 backlog and reprioritized tasks based on project requirements and instructor feedback.</w:t>
      </w:r>
    </w:p>
    <w:p w:rsidR="00000000" w:rsidDel="00000000" w:rsidP="00000000" w:rsidRDefault="00000000" w:rsidRPr="00000000" w14:paraId="0000000E">
      <w:pPr>
        <w:spacing w:after="240" w:before="240" w:lineRule="auto"/>
        <w:rPr/>
      </w:pPr>
      <w:r w:rsidDel="00000000" w:rsidR="00000000" w:rsidRPr="00000000">
        <w:rPr>
          <w:rtl w:val="0"/>
        </w:rPr>
        <w:t xml:space="preserve">High Priority Backlog Items</w:t>
      </w:r>
    </w:p>
    <w:p w:rsidR="00000000" w:rsidDel="00000000" w:rsidP="00000000" w:rsidRDefault="00000000" w:rsidRPr="00000000" w14:paraId="0000000F">
      <w:pPr>
        <w:spacing w:after="240" w:before="240" w:lineRule="auto"/>
        <w:rPr/>
      </w:pPr>
      <w:r w:rsidDel="00000000" w:rsidR="00000000" w:rsidRPr="00000000">
        <w:rPr>
          <w:rtl w:val="0"/>
        </w:rPr>
        <w:t xml:space="preserve">PB-01 – Finalize Functional Requirements</w:t>
      </w:r>
    </w:p>
    <w:p w:rsidR="00000000" w:rsidDel="00000000" w:rsidP="00000000" w:rsidRDefault="00000000" w:rsidRPr="00000000" w14:paraId="00000010">
      <w:pPr>
        <w:spacing w:after="240" w:before="240" w:lineRule="auto"/>
        <w:rPr/>
      </w:pPr>
      <w:r w:rsidDel="00000000" w:rsidR="00000000" w:rsidRPr="00000000">
        <w:rPr>
          <w:rtl w:val="0"/>
        </w:rPr>
        <w:t xml:space="preserve">PB-02 – Complete System Architecture Diagram</w:t>
      </w:r>
    </w:p>
    <w:p w:rsidR="00000000" w:rsidDel="00000000" w:rsidP="00000000" w:rsidRDefault="00000000" w:rsidRPr="00000000" w14:paraId="00000011">
      <w:pPr>
        <w:spacing w:after="240" w:before="240" w:lineRule="auto"/>
        <w:rPr/>
      </w:pPr>
      <w:r w:rsidDel="00000000" w:rsidR="00000000" w:rsidRPr="00000000">
        <w:rPr>
          <w:rtl w:val="0"/>
        </w:rPr>
        <w:t xml:space="preserve">PB-03 – Complete Deployment Diagram</w:t>
      </w:r>
    </w:p>
    <w:p w:rsidR="00000000" w:rsidDel="00000000" w:rsidP="00000000" w:rsidRDefault="00000000" w:rsidRPr="00000000" w14:paraId="00000012">
      <w:pPr>
        <w:spacing w:after="240" w:before="240" w:lineRule="auto"/>
        <w:rPr/>
      </w:pPr>
      <w:r w:rsidDel="00000000" w:rsidR="00000000" w:rsidRPr="00000000">
        <w:rPr>
          <w:rtl w:val="0"/>
        </w:rPr>
        <w:t xml:space="preserve">PB-04 – Finalize ER Diagram</w:t>
      </w:r>
    </w:p>
    <w:p w:rsidR="00000000" w:rsidDel="00000000" w:rsidP="00000000" w:rsidRDefault="00000000" w:rsidRPr="00000000" w14:paraId="00000013">
      <w:pPr>
        <w:spacing w:after="240" w:before="240" w:lineRule="auto"/>
        <w:rPr/>
      </w:pPr>
      <w:r w:rsidDel="00000000" w:rsidR="00000000" w:rsidRPr="00000000">
        <w:rPr>
          <w:rtl w:val="0"/>
        </w:rPr>
        <w:t xml:space="preserve">PB-05 – Complete Database Schema Documentation</w:t>
      </w:r>
    </w:p>
    <w:p w:rsidR="00000000" w:rsidDel="00000000" w:rsidP="00000000" w:rsidRDefault="00000000" w:rsidRPr="00000000" w14:paraId="00000014">
      <w:pPr>
        <w:spacing w:after="240" w:before="240" w:lineRule="auto"/>
        <w:rPr/>
      </w:pPr>
      <w:r w:rsidDel="00000000" w:rsidR="00000000" w:rsidRPr="00000000">
        <w:rPr>
          <w:rtl w:val="0"/>
        </w:rPr>
        <w:t xml:space="preserve">PB-06 – Finalize Authentication Requirements</w:t>
      </w:r>
    </w:p>
    <w:p w:rsidR="00000000" w:rsidDel="00000000" w:rsidP="00000000" w:rsidRDefault="00000000" w:rsidRPr="00000000" w14:paraId="00000015">
      <w:pPr>
        <w:spacing w:after="240" w:before="240" w:lineRule="auto"/>
        <w:rPr/>
      </w:pPr>
      <w:r w:rsidDel="00000000" w:rsidR="00000000" w:rsidRPr="00000000">
        <w:rPr>
          <w:rtl w:val="0"/>
        </w:rPr>
        <w:t xml:space="preserve">PB-07 – Complete RBAC Matrix</w:t>
      </w:r>
    </w:p>
    <w:p w:rsidR="00000000" w:rsidDel="00000000" w:rsidP="00000000" w:rsidRDefault="00000000" w:rsidRPr="00000000" w14:paraId="00000016">
      <w:pPr>
        <w:spacing w:after="240" w:before="240" w:lineRule="auto"/>
        <w:rPr/>
      </w:pPr>
      <w:r w:rsidDel="00000000" w:rsidR="00000000" w:rsidRPr="00000000">
        <w:rPr>
          <w:rtl w:val="0"/>
        </w:rPr>
        <w:t xml:space="preserve">PB-08 – Finalize UI Wireframes</w:t>
      </w:r>
    </w:p>
    <w:p w:rsidR="00000000" w:rsidDel="00000000" w:rsidP="00000000" w:rsidRDefault="00000000" w:rsidRPr="00000000" w14:paraId="00000017">
      <w:pPr>
        <w:spacing w:after="240" w:before="240" w:lineRule="auto"/>
        <w:rPr/>
      </w:pPr>
      <w:r w:rsidDel="00000000" w:rsidR="00000000" w:rsidRPr="00000000">
        <w:rPr>
          <w:rtl w:val="0"/>
        </w:rPr>
        <w:t xml:space="preserve">Medium Priority Backlog Items</w:t>
      </w:r>
    </w:p>
    <w:p w:rsidR="00000000" w:rsidDel="00000000" w:rsidP="00000000" w:rsidRDefault="00000000" w:rsidRPr="00000000" w14:paraId="00000018">
      <w:pPr>
        <w:spacing w:after="240" w:before="240" w:lineRule="auto"/>
        <w:rPr/>
      </w:pPr>
      <w:r w:rsidDel="00000000" w:rsidR="00000000" w:rsidRPr="00000000">
        <w:rPr>
          <w:rtl w:val="0"/>
        </w:rPr>
        <w:t xml:space="preserve">PB-09 – Create Flask Project Structure</w:t>
      </w:r>
    </w:p>
    <w:p w:rsidR="00000000" w:rsidDel="00000000" w:rsidP="00000000" w:rsidRDefault="00000000" w:rsidRPr="00000000" w14:paraId="00000019">
      <w:pPr>
        <w:spacing w:after="240" w:before="240" w:lineRule="auto"/>
        <w:rPr/>
      </w:pPr>
      <w:r w:rsidDel="00000000" w:rsidR="00000000" w:rsidRPr="00000000">
        <w:rPr>
          <w:rtl w:val="0"/>
        </w:rPr>
        <w:t xml:space="preserve">PB-10 – Configure PostgreSQL Database</w:t>
      </w:r>
    </w:p>
    <w:p w:rsidR="00000000" w:rsidDel="00000000" w:rsidP="00000000" w:rsidRDefault="00000000" w:rsidRPr="00000000" w14:paraId="0000001A">
      <w:pPr>
        <w:spacing w:after="240" w:before="240" w:lineRule="auto"/>
        <w:rPr/>
      </w:pPr>
      <w:r w:rsidDel="00000000" w:rsidR="00000000" w:rsidRPr="00000000">
        <w:rPr>
          <w:rtl w:val="0"/>
        </w:rPr>
        <w:t xml:space="preserve">PB-11 – Create Authentication Module Structure</w:t>
      </w:r>
    </w:p>
    <w:p w:rsidR="00000000" w:rsidDel="00000000" w:rsidP="00000000" w:rsidRDefault="00000000" w:rsidRPr="00000000" w14:paraId="0000001B">
      <w:pPr>
        <w:spacing w:after="240" w:before="240" w:lineRule="auto"/>
        <w:rPr/>
      </w:pPr>
      <w:r w:rsidDel="00000000" w:rsidR="00000000" w:rsidRPr="00000000">
        <w:rPr>
          <w:rtl w:val="0"/>
        </w:rPr>
        <w:t xml:space="preserve">PB-12 – Document OpenAI Integration Workflow</w:t>
      </w:r>
    </w:p>
    <w:p w:rsidR="00000000" w:rsidDel="00000000" w:rsidP="00000000" w:rsidRDefault="00000000" w:rsidRPr="00000000" w14:paraId="0000001C">
      <w:pPr>
        <w:spacing w:after="240" w:before="240" w:lineRule="auto"/>
        <w:rPr/>
      </w:pPr>
      <w:r w:rsidDel="00000000" w:rsidR="00000000" w:rsidRPr="00000000">
        <w:rPr>
          <w:rtl w:val="0"/>
        </w:rPr>
        <w:t xml:space="preserve">PB-13 – Create Backup and Recovery Plan</w:t>
      </w:r>
    </w:p>
    <w:p w:rsidR="00000000" w:rsidDel="00000000" w:rsidP="00000000" w:rsidRDefault="00000000" w:rsidRPr="00000000" w14:paraId="0000001D">
      <w:pPr>
        <w:spacing w:after="240" w:before="240" w:lineRule="auto"/>
        <w:rPr/>
      </w:pPr>
      <w:r w:rsidDel="00000000" w:rsidR="00000000" w:rsidRPr="00000000">
        <w:rPr>
          <w:rtl w:val="0"/>
        </w:rPr>
        <w:t xml:space="preserve">PB-14 – Create Deployment Documentation</w:t>
      </w:r>
    </w:p>
    <w:p w:rsidR="00000000" w:rsidDel="00000000" w:rsidP="00000000" w:rsidRDefault="00000000" w:rsidRPr="00000000" w14:paraId="0000001E">
      <w:pPr>
        <w:spacing w:after="240" w:before="240" w:lineRule="auto"/>
        <w:rPr/>
      </w:pPr>
      <w:r w:rsidDel="00000000" w:rsidR="00000000" w:rsidRPr="00000000">
        <w:rPr>
          <w:rtl w:val="0"/>
        </w:rPr>
        <w:t xml:space="preserve">PB-15 – Create QA/Test Plan</w:t>
      </w:r>
    </w:p>
    <w:p w:rsidR="00000000" w:rsidDel="00000000" w:rsidP="00000000" w:rsidRDefault="00000000" w:rsidRPr="00000000" w14:paraId="0000001F">
      <w:pPr>
        <w:spacing w:after="240" w:before="240" w:lineRule="auto"/>
        <w:rPr/>
      </w:pPr>
      <w:r w:rsidDel="00000000" w:rsidR="00000000" w:rsidRPr="00000000">
        <w:rPr>
          <w:rtl w:val="0"/>
        </w:rPr>
        <w:t xml:space="preserve">Low Priority Backlog Items</w:t>
      </w:r>
    </w:p>
    <w:p w:rsidR="00000000" w:rsidDel="00000000" w:rsidP="00000000" w:rsidRDefault="00000000" w:rsidRPr="00000000" w14:paraId="00000020">
      <w:pPr>
        <w:spacing w:after="240" w:before="240" w:lineRule="auto"/>
        <w:rPr/>
      </w:pPr>
      <w:r w:rsidDel="00000000" w:rsidR="00000000" w:rsidRPr="00000000">
        <w:rPr>
          <w:rtl w:val="0"/>
        </w:rPr>
        <w:t xml:space="preserve">PB-16 – Build Basic Login Page</w:t>
      </w:r>
    </w:p>
    <w:p w:rsidR="00000000" w:rsidDel="00000000" w:rsidP="00000000" w:rsidRDefault="00000000" w:rsidRPr="00000000" w14:paraId="00000021">
      <w:pPr>
        <w:spacing w:after="240" w:before="240" w:lineRule="auto"/>
        <w:rPr/>
      </w:pPr>
      <w:r w:rsidDel="00000000" w:rsidR="00000000" w:rsidRPr="00000000">
        <w:rPr>
          <w:rtl w:val="0"/>
        </w:rPr>
        <w:t xml:space="preserve">PB-17 – Create Basic Dashboard Layout</w:t>
      </w:r>
    </w:p>
    <w:p w:rsidR="00000000" w:rsidDel="00000000" w:rsidP="00000000" w:rsidRDefault="00000000" w:rsidRPr="00000000" w14:paraId="00000022">
      <w:pPr>
        <w:spacing w:after="240" w:before="240" w:lineRule="auto"/>
        <w:rPr/>
      </w:pPr>
      <w:r w:rsidDel="00000000" w:rsidR="00000000" w:rsidRPr="00000000">
        <w:rPr>
          <w:rtl w:val="0"/>
        </w:rPr>
        <w:t xml:space="preserve">PB-18 – Create Initial API Endpoints</w:t>
      </w:r>
    </w:p>
    <w:p w:rsidR="00000000" w:rsidDel="00000000" w:rsidP="00000000" w:rsidRDefault="00000000" w:rsidRPr="00000000" w14:paraId="0000002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24">
      <w:pPr>
        <w:spacing w:after="240" w:before="240" w:lineRule="auto"/>
        <w:rPr/>
      </w:pPr>
      <w:r w:rsidDel="00000000" w:rsidR="00000000" w:rsidRPr="00000000">
        <w:rPr>
          <w:rtl w:val="0"/>
        </w:rPr>
        <w:t xml:space="preserve">Samuel Chonay – Scrum Master / Infrastructure / Documentation</w:t>
      </w:r>
    </w:p>
    <w:p w:rsidR="00000000" w:rsidDel="00000000" w:rsidP="00000000" w:rsidRDefault="00000000" w:rsidRPr="00000000" w14:paraId="00000025">
      <w:pPr>
        <w:spacing w:after="240" w:before="240" w:lineRule="auto"/>
        <w:rPr/>
      </w:pPr>
      <w:r w:rsidDel="00000000" w:rsidR="00000000" w:rsidRPr="00000000">
        <w:rPr>
          <w:rtl w:val="0"/>
        </w:rPr>
        <w:t xml:space="preserve">• Finalize system architecture diagram</w:t>
        <w:br w:type="textWrapping"/>
        <w:t xml:space="preserve">• Create deployment diagram</w:t>
        <w:br w:type="textWrapping"/>
        <w:t xml:space="preserve">• Document AWS hosting strategy</w:t>
        <w:br w:type="textWrapping"/>
        <w:t xml:space="preserve">• Create deployment guide</w:t>
        <w:br w:type="textWrapping"/>
        <w:t xml:space="preserve">• Maintain sprint tracking and documentation</w:t>
        <w:br w:type="textWrapping"/>
        <w:t xml:space="preserve">• Coordinate integration planning</w:t>
      </w:r>
    </w:p>
    <w:p w:rsidR="00000000" w:rsidDel="00000000" w:rsidP="00000000" w:rsidRDefault="00000000" w:rsidRPr="00000000" w14:paraId="00000026">
      <w:pPr>
        <w:spacing w:after="240" w:before="240" w:lineRule="auto"/>
        <w:rPr/>
      </w:pPr>
      <w:r w:rsidDel="00000000" w:rsidR="00000000" w:rsidRPr="00000000">
        <w:rPr>
          <w:rtl w:val="0"/>
        </w:rPr>
        <w:t xml:space="preserve">Neilia Dillon – Frontend / UI-UX</w:t>
      </w:r>
    </w:p>
    <w:p w:rsidR="00000000" w:rsidDel="00000000" w:rsidP="00000000" w:rsidRDefault="00000000" w:rsidRPr="00000000" w14:paraId="00000027">
      <w:pPr>
        <w:spacing w:after="240" w:before="240" w:lineRule="auto"/>
        <w:rPr/>
      </w:pPr>
      <w:r w:rsidDel="00000000" w:rsidR="00000000" w:rsidRPr="00000000">
        <w:rPr>
          <w:rtl w:val="0"/>
        </w:rPr>
        <w:t xml:space="preserve">• Finalize Figma wireframes</w:t>
        <w:br w:type="textWrapping"/>
        <w:t xml:space="preserve">• Complete recruiter dashboard designs</w:t>
        <w:br w:type="textWrapping"/>
        <w:t xml:space="preserve">• Complete candidate management page designs</w:t>
        <w:br w:type="textWrapping"/>
        <w:t xml:space="preserve">• Document UI workflows</w:t>
        <w:br w:type="textWrapping"/>
        <w:t xml:space="preserve">• Prepare React component structure</w:t>
      </w:r>
    </w:p>
    <w:p w:rsidR="00000000" w:rsidDel="00000000" w:rsidP="00000000" w:rsidRDefault="00000000" w:rsidRPr="00000000" w14:paraId="00000028">
      <w:pPr>
        <w:spacing w:after="240" w:before="240" w:lineRule="auto"/>
        <w:rPr/>
      </w:pPr>
      <w:r w:rsidDel="00000000" w:rsidR="00000000" w:rsidRPr="00000000">
        <w:rPr>
          <w:rtl w:val="0"/>
        </w:rPr>
        <w:t xml:space="preserve">Junnorry Fil – Backend / AI Integration</w:t>
      </w:r>
    </w:p>
    <w:p w:rsidR="00000000" w:rsidDel="00000000" w:rsidP="00000000" w:rsidRDefault="00000000" w:rsidRPr="00000000" w14:paraId="00000029">
      <w:pPr>
        <w:spacing w:after="240" w:before="240" w:lineRule="auto"/>
        <w:rPr/>
      </w:pPr>
      <w:r w:rsidDel="00000000" w:rsidR="00000000" w:rsidRPr="00000000">
        <w:rPr>
          <w:rtl w:val="0"/>
        </w:rPr>
        <w:t xml:space="preserve">• Design Flask API structure</w:t>
        <w:br w:type="textWrapping"/>
        <w:t xml:space="preserve">• Document backend workflows</w:t>
        <w:br w:type="textWrapping"/>
        <w:t xml:space="preserve">• Research OpenAI integration</w:t>
        <w:br w:type="textWrapping"/>
        <w:t xml:space="preserve">• Define resume management process</w:t>
        <w:br w:type="textWrapping"/>
        <w:t xml:space="preserve">• Create service flow diagrams</w:t>
      </w:r>
    </w:p>
    <w:p w:rsidR="00000000" w:rsidDel="00000000" w:rsidP="00000000" w:rsidRDefault="00000000" w:rsidRPr="00000000" w14:paraId="0000002A">
      <w:pPr>
        <w:spacing w:after="240" w:before="240" w:lineRule="auto"/>
        <w:rPr/>
      </w:pPr>
      <w:r w:rsidDel="00000000" w:rsidR="00000000" w:rsidRPr="00000000">
        <w:rPr>
          <w:rtl w:val="0"/>
        </w:rPr>
        <w:t xml:space="preserve">Josue Guerra – Database Administration</w:t>
      </w:r>
    </w:p>
    <w:p w:rsidR="00000000" w:rsidDel="00000000" w:rsidP="00000000" w:rsidRDefault="00000000" w:rsidRPr="00000000" w14:paraId="0000002B">
      <w:pPr>
        <w:spacing w:after="240" w:before="240" w:lineRule="auto"/>
        <w:rPr/>
      </w:pPr>
      <w:r w:rsidDel="00000000" w:rsidR="00000000" w:rsidRPr="00000000">
        <w:rPr>
          <w:rtl w:val="0"/>
        </w:rPr>
        <w:t xml:space="preserve">• Finalize ER diagram</w:t>
        <w:br w:type="textWrapping"/>
        <w:t xml:space="preserve">• Complete database schema documentation</w:t>
        <w:br w:type="textWrapping"/>
        <w:t xml:space="preserve">• Define table relationships</w:t>
        <w:br w:type="textWrapping"/>
        <w:t xml:space="preserve">• Create backup and recovery plan</w:t>
        <w:br w:type="textWrapping"/>
        <w:t xml:space="preserve">• Configure PostgreSQL structure</w:t>
      </w:r>
    </w:p>
    <w:p w:rsidR="00000000" w:rsidDel="00000000" w:rsidP="00000000" w:rsidRDefault="00000000" w:rsidRPr="00000000" w14:paraId="0000002C">
      <w:pPr>
        <w:spacing w:after="240" w:before="240" w:lineRule="auto"/>
        <w:rPr/>
      </w:pPr>
      <w:r w:rsidDel="00000000" w:rsidR="00000000" w:rsidRPr="00000000">
        <w:rPr>
          <w:rtl w:val="0"/>
        </w:rPr>
        <w:t xml:space="preserve">Devin Blake – Security / QA</w:t>
      </w:r>
    </w:p>
    <w:p w:rsidR="00000000" w:rsidDel="00000000" w:rsidP="00000000" w:rsidRDefault="00000000" w:rsidRPr="00000000" w14:paraId="0000002D">
      <w:pPr>
        <w:spacing w:after="240" w:before="240" w:lineRule="auto"/>
        <w:rPr/>
      </w:pPr>
      <w:r w:rsidDel="00000000" w:rsidR="00000000" w:rsidRPr="00000000">
        <w:rPr>
          <w:rtl w:val="0"/>
        </w:rPr>
        <w:t xml:space="preserve">• Finalize RBAC permissions</w:t>
        <w:br w:type="textWrapping"/>
        <w:t xml:space="preserve">• Complete authentication requirements</w:t>
        <w:br w:type="textWrapping"/>
        <w:t xml:space="preserve">• Create password policies</w:t>
        <w:br w:type="textWrapping"/>
        <w:t xml:space="preserve">• Develop QA testing plan</w:t>
        <w:br w:type="textWrapping"/>
        <w:t xml:space="preserve">• Document security requirements</w:t>
      </w:r>
    </w:p>
    <w:p w:rsidR="00000000" w:rsidDel="00000000" w:rsidP="00000000" w:rsidRDefault="00000000" w:rsidRPr="00000000" w14:paraId="0000002E">
      <w:pPr>
        <w:spacing w:after="240" w:before="240" w:lineRule="auto"/>
        <w:rPr/>
      </w:pPr>
      <w:r w:rsidDel="00000000" w:rsidR="00000000" w:rsidRPr="00000000">
        <w:rPr>
          <w:rtl w:val="0"/>
        </w:rPr>
        <w:t xml:space="preserve">Expected Sprint 2 Deliverables</w:t>
      </w:r>
    </w:p>
    <w:p w:rsidR="00000000" w:rsidDel="00000000" w:rsidP="00000000" w:rsidRDefault="00000000" w:rsidRPr="00000000" w14:paraId="0000002F">
      <w:pPr>
        <w:spacing w:after="240" w:before="240" w:lineRule="auto"/>
        <w:rPr/>
      </w:pPr>
      <w:r w:rsidDel="00000000" w:rsidR="00000000" w:rsidRPr="00000000">
        <w:rPr>
          <w:rtl w:val="0"/>
        </w:rPr>
        <w:t xml:space="preserve">Documentation</w:t>
        <w:br w:type="textWrapping"/>
        <w:t xml:space="preserve">• Requirements Document</w:t>
        <w:br w:type="textWrapping"/>
        <w:t xml:space="preserve">• Product Backlog</w:t>
        <w:br w:type="textWrapping"/>
        <w:t xml:space="preserve">• Security Plan</w:t>
        <w:br w:type="textWrapping"/>
        <w:t xml:space="preserve">• Deployment Guide</w:t>
        <w:br w:type="textWrapping"/>
        <w:t xml:space="preserve">• Administration Guide</w:t>
      </w:r>
    </w:p>
    <w:p w:rsidR="00000000" w:rsidDel="00000000" w:rsidP="00000000" w:rsidRDefault="00000000" w:rsidRPr="00000000" w14:paraId="00000030">
      <w:pPr>
        <w:spacing w:after="240" w:before="240" w:lineRule="auto"/>
        <w:rPr/>
      </w:pPr>
      <w:r w:rsidDel="00000000" w:rsidR="00000000" w:rsidRPr="00000000">
        <w:rPr>
          <w:rtl w:val="0"/>
        </w:rPr>
        <w:t xml:space="preserve">Architecture</w:t>
        <w:br w:type="textWrapping"/>
        <w:t xml:space="preserve">• System Architecture Diagram</w:t>
        <w:br w:type="textWrapping"/>
        <w:t xml:space="preserve">• Deployment Diagram</w:t>
        <w:br w:type="textWrapping"/>
        <w:t xml:space="preserve">• ER Diagram</w:t>
      </w:r>
    </w:p>
    <w:p w:rsidR="00000000" w:rsidDel="00000000" w:rsidP="00000000" w:rsidRDefault="00000000" w:rsidRPr="00000000" w14:paraId="00000031">
      <w:pPr>
        <w:spacing w:after="240" w:before="240" w:lineRule="auto"/>
        <w:rPr/>
      </w:pPr>
      <w:r w:rsidDel="00000000" w:rsidR="00000000" w:rsidRPr="00000000">
        <w:rPr>
          <w:rtl w:val="0"/>
        </w:rPr>
        <w:t xml:space="preserve">Security</w:t>
        <w:br w:type="textWrapping"/>
        <w:t xml:space="preserve">• RBAC Matrix</w:t>
        <w:br w:type="textWrapping"/>
        <w:t xml:space="preserve">• Authentication Requirements</w:t>
        <w:br w:type="textWrapping"/>
        <w:t xml:space="preserve">• Password Policy</w:t>
      </w:r>
    </w:p>
    <w:p w:rsidR="00000000" w:rsidDel="00000000" w:rsidP="00000000" w:rsidRDefault="00000000" w:rsidRPr="00000000" w14:paraId="00000032">
      <w:pPr>
        <w:spacing w:after="240" w:before="240" w:lineRule="auto"/>
        <w:rPr/>
      </w:pPr>
      <w:r w:rsidDel="00000000" w:rsidR="00000000" w:rsidRPr="00000000">
        <w:rPr>
          <w:rtl w:val="0"/>
        </w:rPr>
        <w:t xml:space="preserve">Database</w:t>
        <w:br w:type="textWrapping"/>
        <w:t xml:space="preserve">• PostgreSQL Schema</w:t>
        <w:br w:type="textWrapping"/>
        <w:t xml:space="preserve">• Backup and Recovery Plan</w:t>
      </w:r>
    </w:p>
    <w:p w:rsidR="00000000" w:rsidDel="00000000" w:rsidP="00000000" w:rsidRDefault="00000000" w:rsidRPr="00000000" w14:paraId="00000033">
      <w:pPr>
        <w:spacing w:after="240" w:before="240" w:lineRule="auto"/>
        <w:rPr/>
      </w:pPr>
      <w:r w:rsidDel="00000000" w:rsidR="00000000" w:rsidRPr="00000000">
        <w:rPr>
          <w:rtl w:val="0"/>
        </w:rPr>
        <w:t xml:space="preserve">User Interface</w:t>
        <w:br w:type="textWrapping"/>
        <w:t xml:space="preserve">• Complete Figma Wireframes</w:t>
        <w:br w:type="textWrapping"/>
        <w:t xml:space="preserve">• User Workflow Documentation</w:t>
      </w:r>
    </w:p>
    <w:p w:rsidR="00000000" w:rsidDel="00000000" w:rsidP="00000000" w:rsidRDefault="00000000" w:rsidRPr="00000000" w14:paraId="00000034">
      <w:pPr>
        <w:spacing w:after="240" w:before="240" w:lineRule="auto"/>
        <w:rPr/>
      </w:pPr>
      <w:r w:rsidDel="00000000" w:rsidR="00000000" w:rsidRPr="00000000">
        <w:rPr>
          <w:rtl w:val="0"/>
        </w:rPr>
        <w:t xml:space="preserve">Implementation (If Time Permits)</w:t>
        <w:br w:type="textWrapping"/>
        <w:t xml:space="preserve">• Flask project structure</w:t>
        <w:br w:type="textWrapping"/>
        <w:t xml:space="preserve">• Basic login page</w:t>
        <w:br w:type="textWrapping"/>
        <w:t xml:space="preserve">• PostgreSQL connection</w:t>
        <w:br w:type="textWrapping"/>
        <w:t xml:space="preserve">• Initial API structure</w:t>
      </w:r>
    </w:p>
    <w:p w:rsidR="00000000" w:rsidDel="00000000" w:rsidP="00000000" w:rsidRDefault="00000000" w:rsidRPr="00000000" w14:paraId="00000035">
      <w:pPr>
        <w:spacing w:after="240" w:before="240" w:lineRule="auto"/>
        <w:rPr/>
      </w:pPr>
      <w:r w:rsidDel="00000000" w:rsidR="00000000" w:rsidRPr="00000000">
        <w:rPr>
          <w:rtl w:val="0"/>
        </w:rPr>
        <w:t xml:space="preserve">Estimated Sprint Velocity</w:t>
      </w:r>
    </w:p>
    <w:p w:rsidR="00000000" w:rsidDel="00000000" w:rsidP="00000000" w:rsidRDefault="00000000" w:rsidRPr="00000000" w14:paraId="00000036">
      <w:pPr>
        <w:spacing w:after="240" w:before="240" w:lineRule="auto"/>
        <w:rPr/>
      </w:pPr>
      <w:r w:rsidDel="00000000" w:rsidR="00000000" w:rsidRPr="00000000">
        <w:rPr>
          <w:rtl w:val="0"/>
        </w:rPr>
        <w:t xml:space="preserve">After discussion, the team estimated a sprint velocity of 20 story points based on team capacity, project scope, and remaining planning and implementation activities.</w:t>
      </w:r>
    </w:p>
    <w:p w:rsidR="00000000" w:rsidDel="00000000" w:rsidP="00000000" w:rsidRDefault="00000000" w:rsidRPr="00000000" w14:paraId="00000037">
      <w:pPr>
        <w:spacing w:after="240" w:before="240" w:lineRule="auto"/>
        <w:rPr/>
      </w:pPr>
      <w:r w:rsidDel="00000000" w:rsidR="00000000" w:rsidRPr="00000000">
        <w:rPr>
          <w:rtl w:val="0"/>
        </w:rPr>
        <w:t xml:space="preserve">Risks and Challenges</w:t>
      </w:r>
    </w:p>
    <w:p w:rsidR="00000000" w:rsidDel="00000000" w:rsidP="00000000" w:rsidRDefault="00000000" w:rsidRPr="00000000" w14:paraId="00000038">
      <w:pPr>
        <w:spacing w:after="240" w:before="240" w:lineRule="auto"/>
        <w:rPr/>
      </w:pPr>
      <w:r w:rsidDel="00000000" w:rsidR="00000000" w:rsidRPr="00000000">
        <w:rPr>
          <w:rtl w:val="0"/>
        </w:rPr>
        <w:t xml:space="preserve">• Limited experience with AWS deployment and infrastructure planning.</w:t>
        <w:br w:type="textWrapping"/>
        <w:t xml:space="preserve">• Learning curve associated with Docker and cloud services.</w:t>
        <w:br w:type="textWrapping"/>
        <w:t xml:space="preserve">• Evolving project requirements may impact architecture decisions.</w:t>
        <w:br w:type="textWrapping"/>
        <w:t xml:space="preserve">• Coordinating integration between frontend, backend, database, and security components.</w:t>
      </w:r>
    </w:p>
    <w:p w:rsidR="00000000" w:rsidDel="00000000" w:rsidP="00000000" w:rsidRDefault="00000000" w:rsidRPr="00000000" w14:paraId="00000039">
      <w:pPr>
        <w:spacing w:after="240" w:before="240" w:lineRule="auto"/>
        <w:rPr/>
      </w:pPr>
      <w:r w:rsidDel="00000000" w:rsidR="00000000" w:rsidRPr="00000000">
        <w:rPr>
          <w:rtl w:val="0"/>
        </w:rPr>
        <w:t xml:space="preserve">Action Items Before Next Meeting</w:t>
      </w:r>
    </w:p>
    <w:p w:rsidR="00000000" w:rsidDel="00000000" w:rsidP="00000000" w:rsidRDefault="00000000" w:rsidRPr="00000000" w14:paraId="0000003A">
      <w:pPr>
        <w:spacing w:after="240" w:before="240" w:lineRule="auto"/>
        <w:rPr/>
      </w:pPr>
      <w:r w:rsidDel="00000000" w:rsidR="00000000" w:rsidRPr="00000000">
        <w:rPr>
          <w:rtl w:val="0"/>
        </w:rPr>
        <w:t xml:space="preserve">Samuel</w:t>
        <w:br w:type="textWrapping"/>
        <w:t xml:space="preserve">• Complete architecture and deployment diagrams.</w:t>
      </w:r>
    </w:p>
    <w:p w:rsidR="00000000" w:rsidDel="00000000" w:rsidP="00000000" w:rsidRDefault="00000000" w:rsidRPr="00000000" w14:paraId="0000003B">
      <w:pPr>
        <w:spacing w:after="240" w:before="240" w:lineRule="auto"/>
        <w:rPr/>
      </w:pPr>
      <w:r w:rsidDel="00000000" w:rsidR="00000000" w:rsidRPr="00000000">
        <w:rPr>
          <w:rtl w:val="0"/>
        </w:rPr>
        <w:t xml:space="preserve">Neilia</w:t>
        <w:br w:type="textWrapping"/>
        <w:t xml:space="preserve">• Finalize UI wireframes and workflows.</w:t>
      </w:r>
    </w:p>
    <w:p w:rsidR="00000000" w:rsidDel="00000000" w:rsidP="00000000" w:rsidRDefault="00000000" w:rsidRPr="00000000" w14:paraId="0000003C">
      <w:pPr>
        <w:spacing w:after="240" w:before="240" w:lineRule="auto"/>
        <w:rPr/>
      </w:pPr>
      <w:r w:rsidDel="00000000" w:rsidR="00000000" w:rsidRPr="00000000">
        <w:rPr>
          <w:rtl w:val="0"/>
        </w:rPr>
        <w:t xml:space="preserve">Junnorry</w:t>
        <w:br w:type="textWrapping"/>
        <w:t xml:space="preserve">• Complete backend workflow documentation and API planning.</w:t>
      </w:r>
    </w:p>
    <w:p w:rsidR="00000000" w:rsidDel="00000000" w:rsidP="00000000" w:rsidRDefault="00000000" w:rsidRPr="00000000" w14:paraId="0000003D">
      <w:pPr>
        <w:spacing w:after="240" w:before="240" w:lineRule="auto"/>
        <w:rPr/>
      </w:pPr>
      <w:r w:rsidDel="00000000" w:rsidR="00000000" w:rsidRPr="00000000">
        <w:rPr>
          <w:rtl w:val="0"/>
        </w:rPr>
        <w:t xml:space="preserve">Josue</w:t>
        <w:br w:type="textWrapping"/>
        <w:t xml:space="preserve">• Finalize ER diagram and database schema.</w:t>
      </w:r>
    </w:p>
    <w:p w:rsidR="00000000" w:rsidDel="00000000" w:rsidP="00000000" w:rsidRDefault="00000000" w:rsidRPr="00000000" w14:paraId="0000003E">
      <w:pPr>
        <w:spacing w:after="240" w:before="240" w:lineRule="auto"/>
        <w:rPr/>
      </w:pPr>
      <w:r w:rsidDel="00000000" w:rsidR="00000000" w:rsidRPr="00000000">
        <w:rPr>
          <w:rtl w:val="0"/>
        </w:rPr>
        <w:t xml:space="preserve">Devin</w:t>
        <w:br w:type="textWrapping"/>
        <w:t xml:space="preserve">• Complete RBAC matrix, authentication requirements, and QA planning.</w:t>
      </w:r>
    </w:p>
    <w:p w:rsidR="00000000" w:rsidDel="00000000" w:rsidP="00000000" w:rsidRDefault="00000000" w:rsidRPr="00000000" w14:paraId="0000003F">
      <w:pPr>
        <w:spacing w:after="240" w:before="240" w:lineRule="auto"/>
        <w:rPr/>
      </w:pPr>
      <w:r w:rsidDel="00000000" w:rsidR="00000000" w:rsidRPr="00000000">
        <w:rPr>
          <w:rtl w:val="0"/>
        </w:rPr>
        <w:t xml:space="preserve">Meeting Adjourned: [Insert Time]</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