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12. 9. 2023</w:t>
      </w:r>
    </w:p>
    <w:p>
      <w:pPr>
        <w:pStyle w:val="Heading1"/>
        <w:jc w:val="center"/>
        <w:rPr/>
      </w:pPr>
      <w:r>
        <w:rPr/>
        <w:t>Číselné soustavy</w:t>
      </w:r>
    </w:p>
    <w:p>
      <w:pPr>
        <w:pStyle w:val="Heading2"/>
        <w:rPr/>
      </w:pPr>
      <w:r>
        <w:rPr/>
        <w:t>Z desítkové do binární</w:t>
      </w:r>
    </w:p>
    <w:p>
      <w:pPr>
        <w:pStyle w:val="Normal"/>
        <w:rPr/>
      </w:pPr>
      <w:r>
        <w:rPr/>
        <w:t>8214 – 10 0000 0001 0110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"/>
        <w:gridCol w:w="902"/>
        <w:gridCol w:w="899"/>
        <w:gridCol w:w="901"/>
        <w:gridCol w:w="904"/>
        <w:gridCol w:w="900"/>
        <w:gridCol w:w="903"/>
        <w:gridCol w:w="902"/>
        <w:gridCol w:w="904"/>
        <w:gridCol w:w="899"/>
      </w:tblGrid>
      <w:tr>
        <w:trPr/>
        <w:tc>
          <w:tcPr>
            <w:tcW w:w="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8214/2</w:t>
            </w:r>
          </w:p>
        </w:tc>
        <w:tc>
          <w:tcPr>
            <w:tcW w:w="9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4107/2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2053/2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1026/2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513/2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256/2</w:t>
            </w:r>
          </w:p>
        </w:tc>
        <w:tc>
          <w:tcPr>
            <w:tcW w:w="9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128/2</w:t>
            </w:r>
          </w:p>
        </w:tc>
        <w:tc>
          <w:tcPr>
            <w:tcW w:w="9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64/2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32/2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16/2</w:t>
            </w:r>
          </w:p>
        </w:tc>
      </w:tr>
      <w:tr>
        <w:trPr/>
        <w:tc>
          <w:tcPr>
            <w:tcW w:w="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4107 zb 0</w:t>
            </w:r>
          </w:p>
        </w:tc>
        <w:tc>
          <w:tcPr>
            <w:tcW w:w="9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2053 zb 1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1026 zb 1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 xml:space="preserve">513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256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9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9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8/2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4/2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2/2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½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489 –  1111 0100 1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3"/>
        <w:gridCol w:w="1803"/>
        <w:gridCol w:w="1803"/>
        <w:gridCol w:w="1804"/>
      </w:tblGrid>
      <w:tr>
        <w:trPr/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489/2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244/2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122/2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61/2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30/2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244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15/2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7/2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3/2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½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1562 – 101 1011 1000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1562/2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732/2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366/2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183/2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732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366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183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91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91/2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45/2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22/2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11/2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5/2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2/2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½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2. 10. 2023</w:t>
      </w:r>
    </w:p>
    <w:p>
      <w:pPr>
        <w:pStyle w:val="Heading1"/>
        <w:numPr>
          <w:ilvl w:val="0"/>
          <w:numId w:val="0"/>
        </w:numPr>
        <w:ind w:left="0" w:hanging="0"/>
        <w:jc w:val="center"/>
        <w:rPr/>
      </w:pPr>
      <w:r>
        <w:rPr/>
        <w:t>Součet v binární soustavě</w:t>
      </w:r>
    </w:p>
    <w:p>
      <w:pPr>
        <w:pStyle w:val="TextBody"/>
        <w:jc w:val="left"/>
        <w:rPr>
          <w:highlight w:val="none"/>
          <w:shd w:fill="DDE8CB" w:val="clear"/>
        </w:rPr>
      </w:pPr>
      <w:r>
        <w:rPr>
          <w:shd w:fill="DDE8CB" w:val="clear"/>
        </w:rPr>
        <w:t xml:space="preserve">   </w:t>
      </w:r>
      <w:r>
        <w:rPr>
          <w:shd w:fill="DDE8CB" w:val="clear"/>
        </w:rPr>
        <w:t>1 0 0 0 1 1 1</w:t>
        <w:br/>
      </w:r>
      <w:r>
        <w:rPr>
          <w:u w:val="single"/>
          <w:shd w:fill="DDE8CB" w:val="clear"/>
        </w:rPr>
        <w:t xml:space="preserve">   1 1 0 1 0 1 0</w:t>
        <w:br/>
      </w:r>
      <w:r>
        <w:rPr>
          <w:u w:val="none"/>
          <w:shd w:fill="DDE8CB" w:val="clear"/>
        </w:rPr>
        <w:t>1 0 1 1 0 0 0 1</w:t>
      </w:r>
    </w:p>
    <w:p>
      <w:pPr>
        <w:pStyle w:val="TextBody"/>
        <w:jc w:val="left"/>
        <w:rPr>
          <w:highlight w:val="none"/>
          <w:shd w:fill="E0C2CD" w:val="clear"/>
        </w:rPr>
      </w:pPr>
      <w:r>
        <w:rPr>
          <w:u w:val="none"/>
          <w:shd w:fill="E0C2CD" w:val="clear"/>
        </w:rPr>
        <w:t xml:space="preserve">   </w:t>
      </w:r>
      <w:r>
        <w:rPr>
          <w:u w:val="none"/>
          <w:shd w:fill="E0C2CD" w:val="clear"/>
        </w:rPr>
        <w:t>1 0 1 1 1 0 1</w:t>
        <w:br/>
      </w:r>
      <w:r>
        <w:rPr>
          <w:u w:val="single"/>
          <w:shd w:fill="E0C2CD" w:val="clear"/>
        </w:rPr>
        <w:t xml:space="preserve">   0 1 0 0 1 1 1</w:t>
      </w:r>
      <w:r>
        <w:rPr>
          <w:u w:val="none"/>
          <w:shd w:fill="E0C2CD" w:val="clear"/>
        </w:rPr>
        <w:br/>
        <w:t>1 0 0 0 0 1 0 0</w:t>
      </w:r>
    </w:p>
    <w:p>
      <w:pPr>
        <w:pStyle w:val="TextBody"/>
        <w:jc w:val="left"/>
        <w:rPr/>
      </w:pPr>
      <w:r>
        <w:rPr>
          <w:u w:val="none"/>
          <w:shd w:fill="DEE6EF" w:val="clear"/>
        </w:rPr>
        <w:t xml:space="preserve">   </w:t>
      </w:r>
      <w:r>
        <w:rPr>
          <w:u w:val="none"/>
          <w:shd w:fill="DEE6EF" w:val="clear"/>
        </w:rPr>
        <w:t>1 0 1 1 0 1</w:t>
        <w:br/>
        <w:t xml:space="preserve">   0 1 0 0 0 1</w:t>
        <w:br/>
      </w:r>
      <w:r>
        <w:rPr>
          <w:u w:val="single"/>
          <w:shd w:fill="DEE6EF" w:val="clear"/>
        </w:rPr>
        <w:t xml:space="preserve">   1 0 1 0 0 0</w:t>
      </w:r>
      <w:r>
        <w:rPr>
          <w:u w:val="none"/>
          <w:shd w:fill="DEE6EF" w:val="clear"/>
        </w:rPr>
        <w:br/>
        <w:t>1 1 0 0 1 1 0</w:t>
      </w:r>
    </w:p>
    <w:p>
      <w:pPr>
        <w:pStyle w:val="Heading1"/>
        <w:numPr>
          <w:ilvl w:val="0"/>
          <w:numId w:val="0"/>
        </w:numPr>
        <w:ind w:left="0" w:hanging="0"/>
        <w:jc w:val="center"/>
        <w:rPr/>
      </w:pPr>
      <w:r>
        <w:rPr/>
        <w:t>Odečítání v binární soustavě</w:t>
      </w:r>
    </w:p>
    <w:p>
      <w:pPr>
        <w:pStyle w:val="TextBody"/>
        <w:jc w:val="left"/>
        <w:rPr>
          <w:highlight w:val="none"/>
          <w:shd w:fill="FFDBB6" w:val="clear"/>
        </w:rPr>
      </w:pPr>
      <w:r>
        <w:rPr>
          <w:shd w:fill="FFDBB6" w:val="clear"/>
        </w:rPr>
        <w:t xml:space="preserve">  </w:t>
      </w:r>
      <w:r>
        <w:rPr>
          <w:shd w:fill="FFDBB6" w:val="clear"/>
        </w:rPr>
        <w:t>1 0 0 1 1</w:t>
        <w:br/>
        <w:t>- 0 0 1 0 1 neguju na 1 1 0 1 0 k tomu prictu 1 tzn 1 1 0 1 1 a k tomu prictu to cislo nahore</w:t>
      </w:r>
    </w:p>
    <w:p>
      <w:pPr>
        <w:pStyle w:val="TextBody"/>
        <w:jc w:val="left"/>
        <w:rPr>
          <w:highlight w:val="none"/>
          <w:shd w:fill="FFDBB6" w:val="clear"/>
        </w:rPr>
      </w:pPr>
      <w:r>
        <w:rPr>
          <w:shd w:fill="FFDBB6" w:val="clear"/>
        </w:rPr>
        <w:t xml:space="preserve">   </w:t>
      </w:r>
      <w:r>
        <w:rPr>
          <w:shd w:fill="FFDBB6" w:val="clear"/>
        </w:rPr>
        <w:t>1 1 0 1 1</w:t>
        <w:br/>
      </w:r>
      <w:r>
        <w:rPr>
          <w:u w:val="single"/>
          <w:shd w:fill="FFDBB6" w:val="clear"/>
        </w:rPr>
        <w:t xml:space="preserve">   1 0 0 1 1</w:t>
      </w:r>
      <w:r>
        <w:rPr>
          <w:shd w:fill="FFDBB6" w:val="clear"/>
        </w:rPr>
        <w:br/>
        <w:t>1 0 1 1 1 0</w:t>
      </w:r>
    </w:p>
    <w:p>
      <w:pPr>
        <w:pStyle w:val="TextBody"/>
        <w:spacing w:before="0" w:after="140"/>
        <w:jc w:val="lef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Z desítkové do šestnáctkové</w:t>
      </w:r>
    </w:p>
    <w:p>
      <w:pPr>
        <w:pStyle w:val="Normal"/>
        <w:rPr/>
      </w:pPr>
      <w:r>
        <w:rPr/>
        <w:t>183 – B7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183/16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11/16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7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120 – 78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120/16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7/16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8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1023 – 3EE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1023/16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63/16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3/16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15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15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1562 – 61A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1562/16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97/16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6/16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97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10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 xml:space="preserve">Zb 1 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Zb 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 binární na desítkovou</w:t>
      </w:r>
    </w:p>
    <w:p>
      <w:pPr>
        <w:pStyle w:val="Normal"/>
        <w:rPr/>
      </w:pPr>
      <w:r>
        <w:rPr/>
        <w:t>101101 = 32 + 8 + 4 + 1 = 45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2"/>
        <w:gridCol w:w="1503"/>
        <w:gridCol w:w="1502"/>
        <w:gridCol w:w="1503"/>
        <w:gridCol w:w="1503"/>
        <w:gridCol w:w="1502"/>
      </w:tblGrid>
      <w:tr>
        <w:trPr/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</w:t>
            </w:r>
            <w:r>
              <w:rPr>
                <w:rFonts w:eastAsia="Calibri" w:cs="Arial"/>
                <w:kern w:val="2"/>
                <w:sz w:val="22"/>
                <w:szCs w:val="22"/>
                <w:vertAlign w:val="superscript"/>
                <w:lang w:val="cs-CZ" w:eastAsia="en-US" w:bidi="ar-SA"/>
              </w:rPr>
              <w:t>5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 * 2</w:t>
            </w:r>
            <w:r>
              <w:rPr>
                <w:rFonts w:eastAsia="Calibri" w:cs="Arial"/>
                <w:kern w:val="2"/>
                <w:sz w:val="22"/>
                <w:szCs w:val="22"/>
                <w:vertAlign w:val="superscript"/>
                <w:lang w:val="cs-CZ" w:eastAsia="en-US" w:bidi="ar-SA"/>
              </w:rPr>
              <w:t>4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</w:t>
            </w:r>
            <w:r>
              <w:rPr>
                <w:rFonts w:eastAsia="Calibri" w:cs="Arial"/>
                <w:kern w:val="2"/>
                <w:sz w:val="22"/>
                <w:szCs w:val="22"/>
                <w:vertAlign w:val="superscript"/>
                <w:lang w:val="cs-CZ" w:eastAsia="en-US" w:bidi="ar-SA"/>
              </w:rPr>
              <w:t>3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</w:t>
            </w:r>
            <w:r>
              <w:rPr>
                <w:rFonts w:eastAsia="Calibri" w:cs="Arial"/>
                <w:kern w:val="2"/>
                <w:sz w:val="22"/>
                <w:szCs w:val="22"/>
                <w:vertAlign w:val="superscript"/>
                <w:lang w:val="cs-CZ" w:eastAsia="en-US" w:bidi="ar-SA"/>
              </w:rPr>
              <w:t>2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vertAlign w:val="superscri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 * 2</w:t>
            </w:r>
            <w:r>
              <w:rPr>
                <w:rFonts w:eastAsia="Calibri" w:cs="Arial"/>
                <w:kern w:val="2"/>
                <w:sz w:val="22"/>
                <w:szCs w:val="22"/>
                <w:vertAlign w:val="superscript"/>
                <w:lang w:val="cs-CZ" w:eastAsia="en-US" w:bidi="ar-SA"/>
              </w:rPr>
              <w:t>1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vertAlign w:val="superscri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</w:t>
            </w:r>
            <w:r>
              <w:rPr>
                <w:rFonts w:eastAsia="Calibri" w:cs="Arial"/>
                <w:kern w:val="2"/>
                <w:sz w:val="22"/>
                <w:szCs w:val="22"/>
                <w:vertAlign w:val="superscript"/>
                <w:lang w:val="cs-CZ" w:eastAsia="en-US" w:bidi="ar-SA"/>
              </w:rPr>
              <w:t>0</w:t>
            </w:r>
          </w:p>
        </w:tc>
      </w:tr>
      <w:tr>
        <w:trPr/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32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8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1110 1111 = 128 + 64 + 32 + 8 + 4 + 2 + 1 = 192 + 40 + 12 + 3 = 232 + 15 = 247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6"/>
      </w:tblGrid>
      <w:tr>
        <w:trPr/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 na 7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 na 6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 na 5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 * 2 na 4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 na 3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 na 2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 na 1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2 na 0</w:t>
            </w:r>
          </w:p>
        </w:tc>
      </w:tr>
      <w:tr>
        <w:trPr/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128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64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32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8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Z šestnáctkové na desítkovou</w:t>
      </w:r>
    </w:p>
    <w:p>
      <w:pPr>
        <w:pStyle w:val="Normal"/>
        <w:rPr/>
      </w:pPr>
      <w:r>
        <w:rPr/>
        <w:t>BC1 = 2816 + 292 + 1 = 3009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11 * 16 na 2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 * 16 na 1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16 na 0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11 * 256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 * 16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 * 1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2816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192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CB2 = 3072 + 176 + 2 =  3250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 * 16 na 2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11 * 16 na 1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 * 16 na 0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 * 256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11 * 16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 * 1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3072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176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</w:t>
            </w:r>
          </w:p>
        </w:tc>
      </w:tr>
    </w:tbl>
    <w:p>
      <w:pPr>
        <w:pStyle w:val="Normal"/>
        <w:rPr/>
      </w:pPr>
      <w:r>
        <w:rPr/>
        <w:t>F23 = 4131</w:t>
      </w:r>
    </w:p>
    <w:tbl>
      <w:tblPr>
        <w:tblStyle w:val="Mkatabulky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16 * 16 na 2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 * 16 na 1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 * 16 na 0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16 na 3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 * 16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 * 1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4092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32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 binární na šestnáctkovou</w:t>
      </w:r>
    </w:p>
    <w:p>
      <w:pPr>
        <w:pStyle w:val="Normal"/>
        <w:rPr/>
      </w:pPr>
      <w:r>
        <w:rPr/>
        <w:t>11 1001 1101 = 0011 1001 1101 = 39D</w:t>
      </w:r>
    </w:p>
    <w:p>
      <w:pPr>
        <w:pStyle w:val="Normal"/>
        <w:rPr/>
      </w:pPr>
      <w:r>
        <w:rPr/>
        <w:t>10 1101 0111 = 0010 1101 0111 = 2D7</w:t>
      </w:r>
    </w:p>
    <w:p>
      <w:pPr>
        <w:pStyle w:val="Normal"/>
        <w:rPr/>
      </w:pPr>
      <w:r>
        <w:rPr/>
        <w:t>1111100001111 = 1 1111 0000 1111 = 1F0F</w:t>
      </w:r>
    </w:p>
    <w:p>
      <w:pPr>
        <w:pStyle w:val="Heading2"/>
        <w:rPr/>
      </w:pPr>
      <w:r>
        <w:rPr/>
        <w:t>Z šestnáctkové na binární</w:t>
      </w:r>
    </w:p>
    <w:p>
      <w:pPr>
        <w:pStyle w:val="Normal"/>
        <w:rPr/>
      </w:pPr>
      <w:r>
        <w:rPr/>
        <w:t>428 = 0100 0010 1000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110 1110 1010 1100 = 6EAC</w:t>
      </w:r>
    </w:p>
    <w:p>
      <w:pPr>
        <w:pStyle w:val="Normal"/>
        <w:widowControl/>
        <w:bidi w:val="0"/>
        <w:spacing w:lineRule="auto" w:line="259" w:before="0" w:after="160"/>
        <w:jc w:val="center"/>
        <w:rPr/>
      </w:pPr>
      <w:r>
        <w:rPr/>
        <w:t>10. 10. 2023</w:t>
      </w:r>
    </w:p>
    <w:p>
      <w:pPr>
        <w:pStyle w:val="Heading2"/>
        <w:rPr/>
      </w:pPr>
      <w:r>
        <w:rPr/>
        <w:t>Sčítání BCD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</w:t>
      </w:r>
      <w:r>
        <w:rPr/>
        <w:t>387</w:t>
        <w:tab/>
        <w:tab/>
        <w:t>0011 1000 0111</w:t>
        <w:br/>
      </w:r>
      <w:r>
        <w:rPr>
          <w:u w:val="single"/>
        </w:rPr>
        <w:t>+ 465</w:t>
      </w:r>
      <w:r>
        <w:rPr>
          <w:u w:val="none"/>
        </w:rPr>
        <w:tab/>
        <w:tab/>
      </w:r>
      <w:r>
        <w:rPr>
          <w:u w:val="single"/>
        </w:rPr>
        <w:t>0100 0110 0101</w:t>
        <w:br/>
      </w:r>
      <w:r>
        <w:rPr>
          <w:u w:val="none"/>
        </w:rPr>
        <w:tab/>
        <w:tab/>
        <w:t>0111 1110 1100</w:t>
        <w:tab/>
        <w:t>k cislum vetsim nez 9 prictu 6</w:t>
        <w:br/>
        <w:tab/>
        <w:tab/>
      </w:r>
      <w:r>
        <w:rPr>
          <w:u w:val="single"/>
        </w:rPr>
        <w:t xml:space="preserve">          0110 0010</w:t>
        <w:br/>
      </w:r>
      <w:r>
        <w:rPr>
          <w:u w:val="none"/>
        </w:rPr>
        <w:tab/>
        <w:tab/>
        <w:t>1000 0101 0010</w:t>
        <w:br/>
        <w:tab/>
        <w:tab/>
        <w:t xml:space="preserve">  (8       5        2)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u w:val="none"/>
        </w:rPr>
        <w:t xml:space="preserve">   </w:t>
      </w:r>
      <w:r>
        <w:rPr/>
        <w:t>628</w:t>
        <w:tab/>
        <w:tab/>
        <w:t>0110 0010 1000</w:t>
        <w:br/>
      </w:r>
      <w:r>
        <w:rPr>
          <w:u w:val="single"/>
        </w:rPr>
        <w:t>+ 197</w:t>
      </w:r>
      <w:r>
        <w:rPr>
          <w:u w:val="none"/>
        </w:rPr>
        <w:tab/>
        <w:tab/>
      </w:r>
      <w:r>
        <w:rPr>
          <w:u w:val="single"/>
        </w:rPr>
        <w:t>0001 1001 0111</w:t>
        <w:br/>
      </w:r>
      <w:r>
        <w:rPr>
          <w:u w:val="none"/>
        </w:rPr>
        <w:tab/>
        <w:tab/>
        <w:t>0111 1011 1111</w:t>
        <w:tab/>
        <w:t>tzn 7 11 15</w:t>
        <w:br/>
        <w:tab/>
        <w:tab/>
      </w:r>
      <w:r>
        <w:rPr>
          <w:u w:val="single"/>
        </w:rPr>
        <w:t xml:space="preserve">          0110 0110</w:t>
        <w:br/>
      </w:r>
      <w:r>
        <w:rPr>
          <w:u w:val="none"/>
        </w:rPr>
        <w:tab/>
        <w:tab/>
        <w:t>1000 0010 0101</w:t>
        <w:br/>
        <w:tab/>
        <w:tab/>
        <w:t xml:space="preserve">  (8        2       5)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Sčítání v hexa</w:t>
      </w:r>
    </w:p>
    <w:p>
      <w:pPr>
        <w:pStyle w:val="Normal"/>
        <w:rPr>
          <w:position w:val="0"/>
          <w:sz w:val="18"/>
          <w:sz w:val="18"/>
          <w:szCs w:val="22"/>
          <w:vertAlign w:val="baseline"/>
        </w:rPr>
      </w:pPr>
      <w:r>
        <w:rPr>
          <w:position w:val="0"/>
          <w:sz w:val="18"/>
          <w:sz w:val="18"/>
          <w:szCs w:val="22"/>
          <w:vertAlign w:val="baseline"/>
        </w:rPr>
        <w:t>3EC</w:t>
        <w:tab/>
        <w:tab/>
        <w:t>11 + 12 = 23 (tzn 16 a 7) → 1 + 12 + 14 = 27 (tzn 16 (takze zase prictu 1) a 11) → 1 + 10 + 3 = 14</w:t>
        <w:br/>
      </w:r>
      <w:r>
        <w:rPr>
          <w:position w:val="0"/>
          <w:sz w:val="18"/>
          <w:sz w:val="18"/>
          <w:szCs w:val="22"/>
          <w:u w:val="single"/>
          <w:vertAlign w:val="baseline"/>
        </w:rPr>
        <w:t>ACB</w:t>
        <w:br/>
      </w:r>
      <w:r>
        <w:rPr>
          <w:position w:val="0"/>
          <w:sz w:val="18"/>
          <w:sz w:val="18"/>
          <w:szCs w:val="22"/>
          <w:u w:val="none"/>
          <w:vertAlign w:val="baseline"/>
        </w:rPr>
        <w:t>EB7</w:t>
      </w:r>
    </w:p>
    <w:p>
      <w:pPr>
        <w:pStyle w:val="Normal"/>
        <w:rPr>
          <w:position w:val="0"/>
          <w:sz w:val="18"/>
          <w:sz w:val="18"/>
          <w:szCs w:val="22"/>
          <w:vertAlign w:val="baseline"/>
        </w:rPr>
      </w:pPr>
      <w:r>
        <w:rPr>
          <w:position w:val="0"/>
          <w:sz w:val="18"/>
          <w:sz w:val="18"/>
          <w:szCs w:val="22"/>
          <w:u w:val="none"/>
          <w:vertAlign w:val="baseline"/>
        </w:rPr>
        <w:t xml:space="preserve"> </w:t>
      </w:r>
      <w:r>
        <w:rPr>
          <w:position w:val="0"/>
          <w:sz w:val="18"/>
          <w:sz w:val="18"/>
          <w:szCs w:val="22"/>
          <w:vertAlign w:val="baseline"/>
        </w:rPr>
        <w:t>A5E</w:t>
        <w:tab/>
        <w:tab/>
        <w:t>7 + 14 = 21 (tzn 16 a 5) → 1 + 11 + 5 = 17 (tzn 16 a 1) → 1 + 12 + 10 = 23 (tzn 16 a 7) → 1</w:t>
        <w:br/>
      </w:r>
      <w:r>
        <w:rPr>
          <w:position w:val="0"/>
          <w:sz w:val="18"/>
          <w:sz w:val="18"/>
          <w:szCs w:val="22"/>
          <w:u w:val="single"/>
          <w:vertAlign w:val="baseline"/>
        </w:rPr>
        <w:t xml:space="preserve"> CB7</w:t>
        <w:br/>
      </w:r>
      <w:r>
        <w:rPr>
          <w:position w:val="0"/>
          <w:sz w:val="18"/>
          <w:sz w:val="18"/>
          <w:szCs w:val="22"/>
          <w:u w:val="none"/>
          <w:vertAlign w:val="baseline"/>
        </w:rPr>
        <w:t>1715</w:t>
      </w:r>
    </w:p>
    <w:p>
      <w:pPr>
        <w:pStyle w:val="Normal"/>
        <w:rPr>
          <w:position w:val="0"/>
          <w:sz w:val="18"/>
          <w:sz w:val="18"/>
          <w:szCs w:val="22"/>
          <w:vertAlign w:val="baseline"/>
        </w:rPr>
      </w:pPr>
      <w:r>
        <w:rPr>
          <w:position w:val="0"/>
          <w:sz w:val="18"/>
          <w:sz w:val="18"/>
          <w:szCs w:val="22"/>
          <w:vertAlign w:val="baseline"/>
        </w:rPr>
        <w:t xml:space="preserve">   </w:t>
      </w:r>
      <w:r>
        <w:rPr>
          <w:position w:val="0"/>
          <w:sz w:val="18"/>
          <w:sz w:val="18"/>
          <w:szCs w:val="22"/>
          <w:vertAlign w:val="baseline"/>
        </w:rPr>
        <w:t>CA8B</w:t>
        <w:tab/>
        <w:tab/>
        <w:t>1 + 11 = 12 → 14 + 8 = 22 (tzn 16 a 6) → 1 + 2 + 10 = 13 → 7 + 12 = 19 (tzn 16 a 3) → 1</w:t>
        <w:br/>
      </w:r>
      <w:r>
        <w:rPr>
          <w:position w:val="0"/>
          <w:sz w:val="18"/>
          <w:sz w:val="18"/>
          <w:szCs w:val="22"/>
          <w:u w:val="single"/>
          <w:vertAlign w:val="baseline"/>
        </w:rPr>
        <w:t xml:space="preserve">   72E1</w:t>
        <w:br/>
      </w:r>
      <w:r>
        <w:rPr>
          <w:position w:val="0"/>
          <w:sz w:val="18"/>
          <w:sz w:val="18"/>
          <w:szCs w:val="22"/>
          <w:u w:val="none"/>
          <w:vertAlign w:val="baseline"/>
        </w:rPr>
        <w:t>13D6C</w:t>
      </w:r>
    </w:p>
    <w:p>
      <w:pPr>
        <w:pStyle w:val="Heading2"/>
        <w:rPr/>
      </w:pPr>
      <w:r>
        <w:rPr/>
        <w:t>Sčítání s doplňkem</w:t>
      </w:r>
    </w:p>
    <w:p>
      <w:pPr>
        <w:pStyle w:val="Normal"/>
        <w:rPr/>
      </w:pPr>
      <w:r>
        <mc:AlternateContent>
          <mc:Choice Requires="wps">
            <w:drawing>
              <wp:anchor behindDoc="0" distT="9525" distB="9525" distL="9525" distR="9525" simplePos="0" locked="0" layoutInCell="1" allowOverlap="1" relativeHeight="2">
                <wp:simplePos x="0" y="0"/>
                <wp:positionH relativeFrom="column">
                  <wp:posOffset>-428625</wp:posOffset>
                </wp:positionH>
                <wp:positionV relativeFrom="paragraph">
                  <wp:posOffset>96520</wp:posOffset>
                </wp:positionV>
                <wp:extent cx="1865630" cy="911225"/>
                <wp:effectExtent l="9525" t="9525" r="9525" b="9525"/>
                <wp:wrapNone/>
                <wp:docPr id="1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520" cy="911160"/>
                        </a:xfrm>
                        <a:custGeom>
                          <a:avLst/>
                          <a:gdLst>
                            <a:gd name="textAreaLeft" fmla="*/ 0 w 1057680"/>
                            <a:gd name="textAreaRight" fmla="*/ 1058040 w 1057680"/>
                            <a:gd name="textAreaTop" fmla="*/ 0 h 516600"/>
                            <a:gd name="textAreaBottom" fmla="*/ 516960 h 516600"/>
                          </a:gdLst>
                          <a:ahLst/>
                          <a:rect l="textAreaLeft" t="textAreaTop" r="textAreaRight" b="textAreaBottom"/>
                          <a:pathLst>
                            <a:path fill="none" w="5182" h="2531">
                              <a:moveTo>
                                <a:pt x="1194" y="2"/>
                              </a:moveTo>
                              <a:cubicBezTo>
                                <a:pt x="912" y="-8"/>
                                <a:pt x="628" y="73"/>
                                <a:pt x="399" y="237"/>
                              </a:cubicBezTo>
                              <a:cubicBezTo>
                                <a:pt x="212" y="371"/>
                                <a:pt x="78" y="574"/>
                                <a:pt x="29" y="798"/>
                              </a:cubicBezTo>
                              <a:cubicBezTo>
                                <a:pt x="-5" y="948"/>
                                <a:pt x="-20" y="1115"/>
                                <a:pt x="43" y="1264"/>
                              </a:cubicBezTo>
                              <a:cubicBezTo>
                                <a:pt x="124" y="1456"/>
                                <a:pt x="291" y="1590"/>
                                <a:pt x="413" y="1757"/>
                              </a:cubicBezTo>
                              <a:cubicBezTo>
                                <a:pt x="536" y="1927"/>
                                <a:pt x="755" y="1941"/>
                                <a:pt x="933" y="2018"/>
                              </a:cubicBezTo>
                              <a:cubicBezTo>
                                <a:pt x="1083" y="2084"/>
                                <a:pt x="1251" y="2096"/>
                                <a:pt x="1413" y="2142"/>
                              </a:cubicBezTo>
                              <a:cubicBezTo>
                                <a:pt x="1634" y="2204"/>
                                <a:pt x="1863" y="2248"/>
                                <a:pt x="2099" y="2251"/>
                              </a:cubicBezTo>
                              <a:cubicBezTo>
                                <a:pt x="2304" y="2254"/>
                                <a:pt x="2510" y="2275"/>
                                <a:pt x="2715" y="2306"/>
                              </a:cubicBezTo>
                              <a:cubicBezTo>
                                <a:pt x="2958" y="2342"/>
                                <a:pt x="3204" y="2387"/>
                                <a:pt x="3456" y="2389"/>
                              </a:cubicBezTo>
                              <a:cubicBezTo>
                                <a:pt x="3653" y="2390"/>
                                <a:pt x="3849" y="2447"/>
                                <a:pt x="4045" y="2484"/>
                              </a:cubicBezTo>
                              <a:cubicBezTo>
                                <a:pt x="4184" y="2511"/>
                                <a:pt x="4331" y="2547"/>
                                <a:pt x="4470" y="2525"/>
                              </a:cubicBezTo>
                              <a:cubicBezTo>
                                <a:pt x="4645" y="2496"/>
                                <a:pt x="4809" y="2407"/>
                                <a:pt x="4990" y="2403"/>
                              </a:cubicBezTo>
                              <a:lnTo>
                                <a:pt x="5128" y="2375"/>
                              </a:lnTo>
                              <a:lnTo>
                                <a:pt x="5183" y="2334"/>
                              </a:lnTo>
                            </a:path>
                          </a:pathLst>
                        </a:cu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</w:t>
      </w:r>
      <w:r>
        <w:rPr/>
        <w:t>1011 0111</w:t>
        <w:br/>
        <w:t>- 0000 1011 → zneguju → 1111 0100</w:t>
      </w:r>
    </w:p>
    <w:p>
      <w:pPr>
        <w:pStyle w:val="Normal"/>
        <w:rPr/>
      </w:pPr>
      <w:r>
        <mc:AlternateContent>
          <mc:Choice Requires="wps">
            <w:drawing>
              <wp:anchor behindDoc="0" distT="9525" distB="9525" distL="9525" distR="9525" simplePos="0" locked="0" layoutInCell="1" allowOverlap="1" relativeHeight="3">
                <wp:simplePos x="0" y="0"/>
                <wp:positionH relativeFrom="column">
                  <wp:posOffset>1372870</wp:posOffset>
                </wp:positionH>
                <wp:positionV relativeFrom="paragraph">
                  <wp:posOffset>389890</wp:posOffset>
                </wp:positionV>
                <wp:extent cx="85090" cy="147955"/>
                <wp:effectExtent l="9525" t="9525" r="9525" b="9525"/>
                <wp:wrapNone/>
                <wp:docPr id="2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" cy="147960"/>
                        </a:xfrm>
                        <a:custGeom>
                          <a:avLst/>
                          <a:gdLst>
                            <a:gd name="textAreaLeft" fmla="*/ 0 w 48240"/>
                            <a:gd name="textAreaRight" fmla="*/ 48600 w 48240"/>
                            <a:gd name="textAreaTop" fmla="*/ 0 h 83880"/>
                            <a:gd name="textAreaBottom" fmla="*/ 84240 h 83880"/>
                          </a:gdLst>
                          <a:ahLst/>
                          <a:rect l="textAreaLeft" t="textAreaTop" r="textAreaRight" b="textAreaBottom"/>
                          <a:pathLst>
                            <a:path fill="none" w="236" h="411">
                              <a:moveTo>
                                <a:pt x="-1" y="0"/>
                              </a:moveTo>
                              <a:cubicBezTo>
                                <a:pt x="43" y="120"/>
                                <a:pt x="333" y="5"/>
                                <a:pt x="203" y="247"/>
                              </a:cubicBezTo>
                              <a:lnTo>
                                <a:pt x="101" y="356"/>
                              </a:lnTo>
                              <a:lnTo>
                                <a:pt x="51" y="411"/>
                              </a:lnTo>
                            </a:path>
                          </a:pathLst>
                        </a:cu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ab/>
        <w:tab/>
        <w:t xml:space="preserve">     </w:t>
      </w:r>
      <w:r>
        <w:rPr>
          <w:u w:val="single"/>
        </w:rPr>
        <w:t xml:space="preserve">                1</w:t>
        <w:br/>
      </w:r>
      <w:r>
        <w:rPr>
          <w:u w:val="none"/>
        </w:rPr>
        <w:tab/>
        <w:tab/>
        <w:tab/>
        <w:t xml:space="preserve">     1111 0101</w:t>
        <w:br/>
        <w:tab/>
        <w:tab/>
        <w:tab/>
        <w:t xml:space="preserve">     </w:t>
      </w:r>
      <w:r>
        <w:rPr>
          <w:u w:val="single"/>
        </w:rPr>
        <w:t>1011 0111</w:t>
      </w:r>
      <w:r>
        <w:rPr>
          <w:u w:val="none"/>
        </w:rPr>
        <w:br/>
        <w:tab/>
        <w:tab/>
        <w:tab/>
        <w:t xml:space="preserve">  1 0110 1100</w:t>
      </w:r>
    </w:p>
    <w:p>
      <w:pPr>
        <w:pStyle w:val="Heading2"/>
        <w:rPr/>
      </w:pPr>
      <w:r>
        <w:rPr/>
        <w:t>Opakování</w:t>
      </w:r>
    </w:p>
    <w:p>
      <w:pPr>
        <w:pStyle w:val="Normal"/>
        <w:jc w:val="left"/>
        <w:rPr>
          <w:rFonts w:ascii="Calibri" w:hAnsi="Calibri" w:eastAsia="Calibri" w:cs="Arial" w:asciiTheme="minorHAnsi" w:cstheme="minorBidi" w:eastAsiaTheme="minorHAnsi" w:hAnsiTheme="minorHAnsi"/>
          <w:highlight w:val="none"/>
          <w:shd w:fill="FFDBB6" w:val="clear"/>
          <w14:ligatures w14:val="standardContextual"/>
        </w:rPr>
      </w:pPr>
      <w:r>
        <w:rPr>
          <w:rFonts w:eastAsia="Calibri" w:cs="Arial" w:cstheme="minorBidi" w:eastAsiaTheme="minorHAnsi"/>
          <w:shd w:fill="FFDBB6" w:val="clear"/>
          <w14:ligatures w14:val="standardContextual"/>
        </w:rPr>
        <w:t xml:space="preserve">  </w:t>
      </w:r>
      <w:r>
        <w:rPr>
          <w:rFonts w:eastAsia="Calibri" w:cs="Arial" w:cstheme="minorBidi" w:eastAsiaTheme="minorHAnsi"/>
          <w:shd w:fill="FFDBB6" w:val="clear"/>
          <w14:ligatures w14:val="standardContextual"/>
        </w:rPr>
        <w:t>110 1111</w:t>
        <w:br/>
        <w:t xml:space="preserve">       1 0110</w:t>
        <w:br/>
      </w:r>
      <w:r>
        <w:rPr>
          <w:rFonts w:eastAsia="Calibri" w:cs="Arial" w:cstheme="minorBidi" w:eastAsiaTheme="minorHAnsi"/>
          <w:u w:val="single"/>
          <w:shd w:fill="FFDBB6" w:val="clear"/>
          <w14:ligatures w14:val="standardContextual"/>
        </w:rPr>
        <w:t xml:space="preserve">  101 1001</w:t>
      </w:r>
      <w:r>
        <w:rPr>
          <w:rFonts w:eastAsia="Calibri" w:cs="Arial" w:cstheme="minorBidi" w:eastAsiaTheme="minorHAnsi"/>
          <w:shd w:fill="FFDBB6" w:val="clear"/>
          <w14:ligatures w14:val="standardContextual"/>
        </w:rPr>
        <w:br/>
        <w:t>1101 1110</w:t>
      </w:r>
    </w:p>
    <w:p>
      <w:pPr>
        <w:pStyle w:val="Normal"/>
        <w:jc w:val="left"/>
        <w:rPr/>
      </w:pPr>
      <w:r>
        <w:rPr>
          <w:rFonts w:eastAsia="Calibri" w:cs="Arial" w:cstheme="minorBidi" w:eastAsiaTheme="minorHAnsi"/>
          <w:shd w:fill="E0C2CD" w:val="clear"/>
          <w14:ligatures w14:val="standardContextual"/>
        </w:rPr>
        <w:t xml:space="preserve">  </w:t>
      </w:r>
      <w:r>
        <w:rPr>
          <w:rFonts w:eastAsia="Calibri" w:cs="Arial" w:cstheme="minorBidi" w:eastAsiaTheme="minorHAnsi"/>
          <w:shd w:fill="E0C2CD" w:val="clear"/>
          <w14:ligatures w14:val="standardContextual"/>
        </w:rPr>
        <w:t>100 0110</w:t>
        <w:br/>
        <w:t xml:space="preserve">    10 1111</w:t>
        <w:br/>
      </w:r>
      <w:r>
        <w:rPr>
          <w:rFonts w:eastAsia="Calibri" w:cs="Arial" w:cstheme="minorBidi" w:eastAsiaTheme="minorHAnsi"/>
          <w:u w:val="single"/>
          <w:shd w:fill="E0C2CD" w:val="clear"/>
          <w14:ligatures w14:val="standardContextual"/>
        </w:rPr>
        <w:t xml:space="preserve">  101 1001</w:t>
        <w:br/>
      </w:r>
      <w:r>
        <w:rPr>
          <w:rFonts w:eastAsia="Calibri" w:cs="Arial" w:cstheme="minorBidi" w:eastAsiaTheme="minorHAnsi"/>
          <w:u w:val="none"/>
          <w:shd w:fill="E0C2CD" w:val="clear"/>
          <w14:ligatures w14:val="standardContextual"/>
        </w:rPr>
        <w:t>1100 1110</w:t>
      </w:r>
    </w:p>
    <w:p>
      <w:pPr>
        <w:pStyle w:val="Normal"/>
        <w:jc w:val="left"/>
        <w:rPr>
          <w:rFonts w:asciiTheme="minorHAnsi" w:cstheme="minorBidi" w:eastAsiaTheme="minorHAnsi" w:hAnsiTheme="minorHAnsi"/>
          <w:highlight w:val="none"/>
          <w:shd w:fill="FFABD6" w:val="clear"/>
          <w14:ligatures w14:val="standardContextual"/>
        </w:rPr>
      </w:pPr>
      <w:r>
        <w:rPr>
          <w:rFonts w:eastAsia="Calibri" w:cs="Arial" w:cstheme="minorBidi" w:eastAsiaTheme="minorHAnsi"/>
          <w:color w:val="000000"/>
          <w:u w:val="none"/>
          <w:shd w:fill="F6F9D4" w:val="clear"/>
          <w14:ligatures w14:val="standardContextual"/>
        </w:rPr>
        <w:t>26</w:t>
        <w:tab/>
        <w:tab/>
        <w:tab/>
        <w:tab/>
      </w:r>
      <w:r>
        <w:rPr>
          <w:rFonts w:eastAsia="Calibri" w:cs="Arial" w:cstheme="minorBidi" w:eastAsiaTheme="minorHAnsi"/>
          <w:color w:val="000000"/>
          <w:u w:val="none"/>
          <w:shd w:fill="F6F9D4" w:val="clear"/>
          <w14:ligatures w14:val="standardContextual"/>
        </w:rPr>
        <w:t>11010</w:t>
      </w:r>
      <w:r>
        <w:rPr>
          <w:rFonts w:eastAsia="Calibri" w:cs="Arial" w:cstheme="minorBidi" w:eastAsiaTheme="minorHAnsi"/>
          <w:color w:val="000000"/>
          <w:u w:val="none"/>
          <w:shd w:fill="F6F9D4" w:val="clear"/>
          <w14:ligatures w14:val="standardContextual"/>
        </w:rPr>
        <w:br/>
      </w:r>
      <w:r>
        <w:rPr>
          <w:rFonts w:eastAsia="Calibri" w:cs="Arial" w:cstheme="minorBidi" w:eastAsiaTheme="minorHAnsi"/>
          <w:color w:val="000000"/>
          <w:u w:val="single"/>
          <w:shd w:fill="F6F9D4" w:val="clear"/>
          <w14:ligatures w14:val="standardContextual"/>
        </w:rPr>
        <w:t>-13</w:t>
      </w:r>
      <w:r>
        <w:rPr>
          <w:rFonts w:eastAsia="Calibri" w:cs="Arial" w:cstheme="minorBidi" w:eastAsiaTheme="minorHAnsi"/>
          <w:color w:val="000000"/>
          <w:u w:val="none"/>
          <w:shd w:fill="F6F9D4" w:val="clear"/>
          <w14:ligatures w14:val="standardContextual"/>
        </w:rPr>
        <w:tab/>
        <w:tab/>
        <w:tab/>
        <w:tab/>
      </w:r>
      <w:r>
        <w:rPr>
          <w:rFonts w:eastAsia="Calibri" w:cs="Arial" w:cstheme="minorBidi" w:eastAsiaTheme="minorHAnsi"/>
          <w:color w:val="000000"/>
          <w:u w:val="single"/>
          <w:shd w:fill="F6F9D4" w:val="clear"/>
          <w14:ligatures w14:val="standardContextual"/>
        </w:rPr>
        <w:t>01101</w:t>
      </w:r>
      <w:r>
        <w:rPr>
          <w:rFonts w:eastAsia="Calibri" w:cs="Arial" w:cstheme="minorBidi" w:eastAsiaTheme="minorHAnsi"/>
          <w:color w:val="000000"/>
          <w:u w:val="none"/>
          <w:shd w:fill="F6F9D4" w:val="clear"/>
          <w14:ligatures w14:val="standardContextual"/>
        </w:rPr>
        <w:t xml:space="preserve"> → negace → 10010</w:t>
        <w:br/>
        <w:tab/>
        <w:tab/>
        <w:tab/>
        <w:tab/>
        <w:tab/>
        <w:tab/>
        <w:t xml:space="preserve">        </w:t>
      </w:r>
      <w:r>
        <w:rPr>
          <w:rFonts w:eastAsia="Calibri" w:cs="Arial" w:cstheme="minorBidi" w:eastAsiaTheme="minorHAnsi"/>
          <w:color w:val="000000"/>
          <w:u w:val="single"/>
          <w:shd w:fill="F6F9D4" w:val="clear"/>
          <w14:ligatures w14:val="standardContextual"/>
        </w:rPr>
        <w:t xml:space="preserve">        1</w:t>
        <w:br/>
      </w:r>
      <w:r>
        <w:rPr>
          <w:rFonts w:eastAsia="Calibri" w:cs="Arial" w:cstheme="minorBidi" w:eastAsiaTheme="minorHAnsi"/>
          <w:color w:val="000000"/>
          <w:u w:val="none"/>
          <w:shd w:fill="F6F9D4" w:val="clear"/>
          <w14:ligatures w14:val="standardContextual"/>
        </w:rPr>
        <w:tab/>
        <w:tab/>
        <w:tab/>
        <w:tab/>
        <w:tab/>
        <w:tab/>
        <w:t xml:space="preserve">       10011</w:t>
        <w:br/>
        <w:tab/>
        <w:tab/>
        <w:tab/>
        <w:tab/>
        <w:tab/>
        <w:tab/>
        <w:t xml:space="preserve">       </w:t>
      </w:r>
      <w:r>
        <w:rPr>
          <w:rFonts w:eastAsia="Calibri" w:cs="Arial" w:cstheme="minorBidi" w:eastAsiaTheme="minorHAnsi"/>
          <w:color w:val="000000"/>
          <w:u w:val="single"/>
          <w:shd w:fill="F6F9D4" w:val="clear"/>
          <w14:ligatures w14:val="standardContextual"/>
        </w:rPr>
        <w:t>11010</w:t>
        <w:br/>
      </w:r>
      <w:r>
        <w:rPr>
          <w:rFonts w:eastAsia="Calibri" w:cs="Arial" w:cstheme="minorBidi" w:eastAsiaTheme="minorHAnsi"/>
          <w:color w:val="000000"/>
          <w:u w:val="none"/>
          <w:shd w:fill="F6F9D4" w:val="clear"/>
          <w14:ligatures w14:val="standardContextual"/>
        </w:rPr>
        <w:tab/>
        <w:tab/>
        <w:tab/>
        <w:tab/>
        <w:tab/>
        <w:tab/>
        <w:t xml:space="preserve">   </w:t>
      </w:r>
      <w:r>
        <w:rPr>
          <w:rFonts w:eastAsia="Calibri" w:cs="Arial" w:cstheme="minorBidi" w:eastAsiaTheme="minorHAnsi"/>
          <w:b/>
          <w:bCs/>
          <w:color w:val="000000"/>
          <w:u w:val="none"/>
          <w:shd w:fill="F6F9D4" w:val="clear"/>
          <w14:ligatures w14:val="standardContextual"/>
        </w:rPr>
        <w:t xml:space="preserve">  1</w:t>
      </w:r>
      <w:r>
        <w:rPr>
          <w:rFonts w:eastAsia="Calibri" w:cs="Arial" w:cstheme="minorBidi" w:eastAsiaTheme="minorHAnsi"/>
          <w:color w:val="000000"/>
          <w:u w:val="none"/>
          <w:shd w:fill="F6F9D4" w:val="clear"/>
          <w14:ligatures w14:val="standardContextual"/>
        </w:rPr>
        <w:t>01101</w:t>
      </w:r>
    </w:p>
    <w:p>
      <w:pPr>
        <w:pStyle w:val="Normal"/>
        <w:spacing w:before="0" w:after="160"/>
        <w:jc w:val="left"/>
        <w:rPr>
          <w:rFonts w:asciiTheme="minorHAnsi" w:cstheme="minorBidi" w:eastAsiaTheme="minorHAnsi" w:hAnsiTheme="minorHAnsi"/>
          <w:highlight w:val="none"/>
          <w:shd w:fill="FFABD6" w:val="clear"/>
          <w14:ligatures w14:val="standardContextual"/>
        </w:rPr>
      </w:pPr>
      <w:r>
        <w:rPr>
          <w:rFonts w:eastAsia="Calibri" w:cs="Arial" w:cstheme="minorBidi" w:eastAsiaTheme="minorHAnsi"/>
          <w:color w:val="000000"/>
          <w:u w:val="none"/>
          <w:shd w:fill="FFABD6" w:val="clear"/>
          <w14:ligatures w14:val="standardContextual"/>
        </w:rPr>
        <w:t xml:space="preserve"> </w:t>
      </w:r>
      <w:r>
        <w:rPr>
          <w:rFonts w:eastAsia="Calibri" w:cs="Arial" w:cstheme="minorBidi" w:eastAsiaTheme="minorHAnsi"/>
          <w:color w:val="000000"/>
          <w:u w:val="none"/>
          <w:shd w:fill="FFABD6" w:val="clear"/>
          <w14:ligatures w14:val="standardContextual"/>
        </w:rPr>
        <w:t>63</w:t>
        <w:tab/>
        <w:tab/>
        <w:tab/>
        <w:tab/>
        <w:t>111111</w:t>
        <w:br/>
      </w:r>
      <w:r>
        <w:rPr>
          <w:rFonts w:eastAsia="Calibri" w:cs="Arial" w:cstheme="minorBidi" w:eastAsiaTheme="minorHAnsi"/>
          <w:color w:val="000000"/>
          <w:u w:val="single"/>
          <w:shd w:fill="FFABD6" w:val="clear"/>
          <w14:ligatures w14:val="standardContextual"/>
        </w:rPr>
        <w:t>-23</w:t>
      </w:r>
      <w:r>
        <w:rPr>
          <w:rFonts w:eastAsia="Calibri" w:cs="Arial" w:cstheme="minorBidi" w:eastAsiaTheme="minorHAnsi"/>
          <w:color w:val="000000"/>
          <w:u w:val="none"/>
          <w:shd w:fill="FFABD6" w:val="clear"/>
          <w14:ligatures w14:val="standardContextual"/>
        </w:rPr>
        <w:tab/>
        <w:tab/>
        <w:tab/>
        <w:t xml:space="preserve">            </w:t>
      </w:r>
      <w:r>
        <w:rPr>
          <w:rFonts w:eastAsia="Calibri" w:cs="Arial" w:cstheme="minorBidi" w:eastAsiaTheme="minorHAnsi"/>
          <w:color w:val="000000"/>
          <w:u w:val="single"/>
          <w:shd w:fill="FFABD6" w:val="clear"/>
          <w14:ligatures w14:val="standardContextual"/>
        </w:rPr>
        <w:t>- 010110</w:t>
      </w:r>
      <w:r>
        <w:rPr>
          <w:rFonts w:eastAsia="Calibri" w:cs="Arial" w:cstheme="minorBidi" w:eastAsiaTheme="minorHAnsi"/>
          <w:color w:val="000000"/>
          <w:u w:val="none"/>
          <w:shd w:fill="FFABD6" w:val="clear"/>
          <w14:ligatures w14:val="standardContextual"/>
        </w:rPr>
        <w:t xml:space="preserve"> → negace → 101001</w:t>
        <w:br/>
        <w:tab/>
        <w:tab/>
        <w:tab/>
        <w:tab/>
        <w:tab/>
        <w:tab/>
        <w:t xml:space="preserve">          </w:t>
      </w:r>
      <w:r>
        <w:rPr>
          <w:rFonts w:eastAsia="Calibri" w:cs="Arial" w:cstheme="minorBidi" w:eastAsiaTheme="minorHAnsi"/>
          <w:color w:val="000000"/>
          <w:u w:val="single"/>
          <w:shd w:fill="FFABD6" w:val="clear"/>
          <w14:ligatures w14:val="standardContextual"/>
        </w:rPr>
        <w:t xml:space="preserve">           1</w:t>
        <w:br/>
      </w:r>
      <w:r>
        <w:rPr>
          <w:rFonts w:eastAsia="Calibri" w:cs="Arial" w:cstheme="minorBidi" w:eastAsiaTheme="minorHAnsi"/>
          <w:color w:val="000000"/>
          <w:u w:val="none"/>
          <w:shd w:fill="FFABD6" w:val="clear"/>
          <w14:ligatures w14:val="standardContextual"/>
        </w:rPr>
        <w:tab/>
        <w:tab/>
        <w:tab/>
        <w:tab/>
        <w:tab/>
        <w:tab/>
        <w:t xml:space="preserve">          101010</w:t>
        <w:br/>
        <w:tab/>
        <w:tab/>
        <w:tab/>
        <w:tab/>
        <w:tab/>
        <w:tab/>
        <w:t xml:space="preserve">          </w:t>
      </w:r>
      <w:r>
        <w:rPr>
          <w:rFonts w:eastAsia="Calibri" w:cs="Arial" w:cstheme="minorBidi" w:eastAsiaTheme="minorHAnsi"/>
          <w:color w:val="000000"/>
          <w:u w:val="single"/>
          <w:shd w:fill="FFABD6" w:val="clear"/>
          <w14:ligatures w14:val="standardContextual"/>
        </w:rPr>
        <w:t>111111</w:t>
        <w:br/>
      </w:r>
      <w:r>
        <w:rPr>
          <w:rFonts w:eastAsia="Calibri" w:cs="Arial" w:cstheme="minorBidi" w:eastAsiaTheme="minorHAnsi"/>
          <w:color w:val="000000"/>
          <w:u w:val="none"/>
          <w:shd w:fill="FFABD6" w:val="clear"/>
          <w14:ligatures w14:val="standardContextual"/>
        </w:rPr>
        <w:tab/>
        <w:tab/>
        <w:tab/>
        <w:tab/>
        <w:tab/>
        <w:tab/>
        <w:t xml:space="preserve">        </w:t>
      </w:r>
      <w:r>
        <w:rPr>
          <w:rFonts w:eastAsia="Calibri" w:cs="Arial" w:cstheme="minorBidi" w:eastAsiaTheme="minorHAnsi"/>
          <w:b/>
          <w:bCs/>
          <w:color w:val="000000"/>
          <w:u w:val="none"/>
          <w:shd w:fill="FFABD6" w:val="clear"/>
          <w14:ligatures w14:val="standardContextual"/>
        </w:rPr>
        <w:t>0</w:t>
      </w:r>
      <w:r>
        <w:rPr>
          <w:rFonts w:eastAsia="Calibri" w:cs="Arial" w:cstheme="minorBidi" w:eastAsiaTheme="minorHAnsi"/>
          <w:color w:val="000000"/>
          <w:u w:val="none"/>
          <w:shd w:fill="FFABD6" w:val="clear"/>
          <w14:ligatures w14:val="standardContextual"/>
        </w:rPr>
        <w:t>101001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5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9c60a5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340894"/>
    <w:pPr>
      <w:keepNext w:val="true"/>
      <w:keepLines/>
      <w:spacing w:before="40" w:after="4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9c60a5"/>
    <w:rPr>
      <w:rFonts w:ascii="Calibri Light" w:hAnsi="Calibri Light" w:eastAsia="" w:cs="Times New Roman" w:asciiTheme="majorHAnsi" w:cstheme="majorBidi" w:eastAsiaTheme="majorEastAsia" w:hAnsiTheme="majorHAnsi"/>
      <w:b/>
      <w:color w:val="000000" w:themeColor="text1"/>
      <w:sz w:val="32"/>
      <w:szCs w:val="32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340894"/>
    <w:rPr>
      <w:rFonts w:ascii="Calibri Light" w:hAnsi="Calibri Light" w:eastAsia="" w:cs="Times New Roman" w:asciiTheme="majorHAnsi" w:cstheme="majorBidi" w:eastAsiaTheme="majorEastAsia" w:hAnsiTheme="majorHAnsi"/>
      <w:b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9c60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LibreOffice/7.5.5.2$Linux_X86_64 LibreOffice_project/50$Build-2</Application>
  <AppVersion>15.0000</AppVersion>
  <Pages>5</Pages>
  <Words>843</Words>
  <Characters>1955</Characters>
  <CharactersWithSpaces>2914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2023-09-12T06:03:00Z</dcterms:created>
  <dc:creator>Samuel Černý</dc:creator>
  <dc:description/>
  <dc:language>en-US</dc:language>
  <cp:lastModifiedBy/>
  <dcterms:modified xsi:type="dcterms:W3CDTF">2023-10-10T09:28:12Z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