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Video And Image Processing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https://www.cdac.in/index.aspx?id=ev_hpc_image_video_processing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https://stackoverflow.com/questions/16546040/store-images-videos-into-hadoop-hdfs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dac.in/index.aspx?id=ev_hpc_image_video_proc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