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05B19AE" w:rsidR="00266B62" w:rsidRPr="001A211B" w:rsidRDefault="00922980" w:rsidP="00922980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1A211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A522410" w:rsidR="00266B62" w:rsidRPr="001A211B" w:rsidRDefault="00922980" w:rsidP="00922980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1A211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372ACD0" w:rsidR="00266B62" w:rsidRPr="001A211B" w:rsidRDefault="00922980" w:rsidP="00922980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1A211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B6B9253" w:rsidR="00266B62" w:rsidRPr="001A211B" w:rsidRDefault="00922980" w:rsidP="00922980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1A211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73ACB26" w:rsidR="00266B62" w:rsidRPr="001A211B" w:rsidRDefault="00922980" w:rsidP="00922980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1A211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5901D50" w:rsidR="00266B62" w:rsidRPr="001A211B" w:rsidRDefault="00922980" w:rsidP="00922980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1A211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44C15BDB" w:rsidR="00266B62" w:rsidRPr="001A211B" w:rsidRDefault="00922980" w:rsidP="00922980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1A211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2C25E22" w:rsidR="00266B62" w:rsidRPr="001A211B" w:rsidRDefault="00190FCF" w:rsidP="00922980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1A211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Nominal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495D3E7" w:rsidR="00266B62" w:rsidRPr="001A211B" w:rsidRDefault="00922980" w:rsidP="00922980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1A211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529380D0" w:rsidR="00266B62" w:rsidRPr="001A211B" w:rsidRDefault="00922980" w:rsidP="00922980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1A211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9A8C68A" w:rsidR="00266B62" w:rsidRPr="001A211B" w:rsidRDefault="00922980" w:rsidP="00922980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1A211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63DF3CE" w:rsidR="00266B62" w:rsidRPr="001A211B" w:rsidRDefault="00EF2D84" w:rsidP="00922980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1A211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Nominal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2C7918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7918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2C7918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7918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9A3BF3F" w:rsidR="00266B62" w:rsidRPr="001A211B" w:rsidRDefault="009A41FB" w:rsidP="00EF2D84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1A211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51CD7BE" w:rsidR="00266B62" w:rsidRPr="001A211B" w:rsidRDefault="009A41FB" w:rsidP="00EF2D84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1A211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1BED378" w:rsidR="00266B62" w:rsidRPr="001A211B" w:rsidRDefault="009A41FB" w:rsidP="00EF2D84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1A211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EF5D537" w:rsidR="00266B62" w:rsidRPr="001A211B" w:rsidRDefault="00EF2D84" w:rsidP="00EF2D84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1A211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23605AF" w:rsidR="00266B62" w:rsidRPr="001A211B" w:rsidRDefault="009A41FB" w:rsidP="00EF2D84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1A211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754A3E0" w:rsidR="00266B62" w:rsidRPr="001A211B" w:rsidRDefault="009A41FB" w:rsidP="00EF2D84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1A211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Nominal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31D34BC" w:rsidR="00266B62" w:rsidRPr="001A211B" w:rsidRDefault="009A41FB" w:rsidP="00EF2D84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1A211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A233B18" w:rsidR="00266B62" w:rsidRPr="001A211B" w:rsidRDefault="00EF2D84" w:rsidP="00EF2D84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1A211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4CA86DA" w:rsidR="00266B62" w:rsidRPr="001A211B" w:rsidRDefault="009A41FB" w:rsidP="00EF2D84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1A211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7A71B37" w:rsidR="00266B62" w:rsidRPr="001A211B" w:rsidRDefault="009A41FB" w:rsidP="00EF2D84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1A211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A10082D" w:rsidR="00266B62" w:rsidRPr="001A211B" w:rsidRDefault="007A14AE" w:rsidP="00EF2D84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1A211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1235FD72" w:rsidR="00266B62" w:rsidRPr="001A211B" w:rsidRDefault="009A41FB" w:rsidP="00EF2D84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1A211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8791662" w:rsidR="00266B62" w:rsidRPr="001A211B" w:rsidRDefault="009A41FB" w:rsidP="00EF2D84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1A211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2286586" w:rsidR="00266B62" w:rsidRPr="001A211B" w:rsidRDefault="00A102C6" w:rsidP="00EF2D84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1A211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Nominal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7C6B56F" w:rsidR="00266B62" w:rsidRPr="001A211B" w:rsidRDefault="00A102C6" w:rsidP="00EF2D84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1A211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6485A86" w:rsidR="00266B62" w:rsidRPr="001A211B" w:rsidRDefault="00A102C6" w:rsidP="00EF2D84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1A211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151FA57B" w:rsidR="00266B62" w:rsidRPr="001A211B" w:rsidRDefault="009A41FB" w:rsidP="00EF2D84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1A211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54C5141C" w:rsidR="00266B62" w:rsidRPr="001A211B" w:rsidRDefault="007A14AE" w:rsidP="00EF2D84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1A211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7C3A7B5" w:rsidR="00266B62" w:rsidRPr="001A211B" w:rsidRDefault="0045360C" w:rsidP="00EF2D84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1A211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D55822A" w:rsidR="00266B62" w:rsidRPr="001A211B" w:rsidRDefault="0045360C" w:rsidP="00EF2D84">
            <w:pPr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</w:rPr>
            </w:pPr>
            <w:r w:rsidRPr="001A211B">
              <w:rPr>
                <w:rFonts w:ascii="Times New Roman" w:hAnsi="Times New Roman" w:cs="Times New Roman"/>
                <w:color w:val="7030A0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1B15357B" w14:textId="77777777" w:rsidR="00FD0A1F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  <w:r w:rsidR="00FD0A1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2E9EEA" w14:textId="04491C28" w:rsidR="00266B62" w:rsidRDefault="00FD0A1F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1A211B">
        <w:rPr>
          <w:rFonts w:ascii="Times New Roman" w:hAnsi="Times New Roman" w:cs="Times New Roman"/>
          <w:b/>
          <w:color w:val="7030A0"/>
          <w:sz w:val="28"/>
          <w:szCs w:val="28"/>
        </w:rPr>
        <w:t>3/8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0882CFC8" w14:textId="77777777" w:rsidR="007869FD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5CB7F223" w14:textId="0FB178A3" w:rsidR="00266B62" w:rsidRPr="00707DE3" w:rsidRDefault="007869FD" w:rsidP="007869F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1A211B">
        <w:rPr>
          <w:rFonts w:ascii="Times New Roman" w:hAnsi="Times New Roman" w:cs="Times New Roman"/>
          <w:b/>
          <w:color w:val="7030A0"/>
          <w:sz w:val="28"/>
          <w:szCs w:val="28"/>
        </w:rPr>
        <w:t>0</w:t>
      </w:r>
    </w:p>
    <w:p w14:paraId="17D10FBE" w14:textId="04930B25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7869F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1F37ED" w14:textId="4787BDE8" w:rsidR="007869FD" w:rsidRPr="001A211B" w:rsidRDefault="007869FD" w:rsidP="007869FD">
      <w:pPr>
        <w:pStyle w:val="ListParagraph"/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r w:rsidRPr="001A211B">
        <w:rPr>
          <w:rFonts w:ascii="Times New Roman" w:hAnsi="Times New Roman" w:cs="Times New Roman"/>
          <w:color w:val="7030A0"/>
          <w:sz w:val="28"/>
          <w:szCs w:val="28"/>
        </w:rPr>
        <w:t xml:space="preserve">: </w:t>
      </w:r>
      <w:r w:rsidRPr="001A211B">
        <w:rPr>
          <w:rFonts w:ascii="Times New Roman" w:hAnsi="Times New Roman" w:cs="Times New Roman"/>
          <w:b/>
          <w:color w:val="7030A0"/>
          <w:sz w:val="28"/>
          <w:szCs w:val="28"/>
        </w:rPr>
        <w:t>1/6</w:t>
      </w:r>
    </w:p>
    <w:p w14:paraId="4A55BC7F" w14:textId="3D8D4C84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70BD389F" w14:textId="7F1C0965" w:rsidR="007869FD" w:rsidRDefault="007869FD" w:rsidP="007869F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</w:t>
      </w:r>
      <w:r w:rsidRPr="001A211B">
        <w:rPr>
          <w:rFonts w:ascii="Times New Roman" w:hAnsi="Times New Roman" w:cs="Times New Roman"/>
          <w:b/>
          <w:color w:val="7030A0"/>
          <w:sz w:val="28"/>
          <w:szCs w:val="28"/>
        </w:rPr>
        <w:t>8/9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3BACA90C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5087E97F" w14:textId="77777777" w:rsidR="00001BEC" w:rsidRPr="001A211B" w:rsidRDefault="00001BEC" w:rsidP="00001BEC">
      <w:pPr>
        <w:pStyle w:val="Heading2"/>
        <w:rPr>
          <w:color w:val="7030A0"/>
          <w:sz w:val="28"/>
          <w:szCs w:val="28"/>
        </w:rPr>
      </w:pPr>
      <w:r w:rsidRPr="00001BEC">
        <w:rPr>
          <w:b w:val="0"/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1A211B">
        <w:rPr>
          <w:color w:val="7030A0"/>
          <w:sz w:val="28"/>
          <w:szCs w:val="28"/>
        </w:rPr>
        <w:t>Total no of ball=7, number of balls taken = 2</w:t>
      </w:r>
    </w:p>
    <w:p w14:paraId="7AE20A60" w14:textId="77777777" w:rsidR="00001BEC" w:rsidRPr="001A211B" w:rsidRDefault="00001BEC" w:rsidP="00001BEC">
      <w:pPr>
        <w:pStyle w:val="Heading2"/>
        <w:rPr>
          <w:color w:val="7030A0"/>
          <w:sz w:val="28"/>
          <w:szCs w:val="28"/>
        </w:rPr>
      </w:pPr>
      <w:r w:rsidRPr="001A211B">
        <w:rPr>
          <w:color w:val="7030A0"/>
          <w:sz w:val="28"/>
          <w:szCs w:val="28"/>
        </w:rPr>
        <w:t>=7C2</w:t>
      </w:r>
    </w:p>
    <w:p w14:paraId="590C10F1" w14:textId="77777777" w:rsidR="00001BEC" w:rsidRPr="001A211B" w:rsidRDefault="00001BEC" w:rsidP="00001BEC">
      <w:pPr>
        <w:pStyle w:val="Heading2"/>
        <w:rPr>
          <w:color w:val="7030A0"/>
          <w:sz w:val="28"/>
          <w:szCs w:val="28"/>
        </w:rPr>
      </w:pPr>
      <w:r w:rsidRPr="001A211B">
        <w:rPr>
          <w:color w:val="7030A0"/>
          <w:sz w:val="28"/>
          <w:szCs w:val="28"/>
        </w:rPr>
        <w:t>= (7×6)​/(2x1)</w:t>
      </w:r>
    </w:p>
    <w:p w14:paraId="6354497A" w14:textId="3EF2C704" w:rsidR="00001BEC" w:rsidRPr="001A211B" w:rsidRDefault="00001BEC" w:rsidP="00001BEC">
      <w:pPr>
        <w:pStyle w:val="Heading2"/>
        <w:rPr>
          <w:color w:val="7030A0"/>
          <w:sz w:val="28"/>
          <w:szCs w:val="28"/>
        </w:rPr>
      </w:pPr>
      <w:r w:rsidRPr="001A211B">
        <w:rPr>
          <w:color w:val="7030A0"/>
          <w:sz w:val="28"/>
          <w:szCs w:val="28"/>
        </w:rPr>
        <w:br/>
        <w:t>= 21</w:t>
      </w:r>
    </w:p>
    <w:p w14:paraId="22983252" w14:textId="43CF337A" w:rsidR="00001BEC" w:rsidRPr="001A211B" w:rsidRDefault="00001BEC" w:rsidP="00001BEC">
      <w:pPr>
        <w:pStyle w:val="Heading2"/>
        <w:rPr>
          <w:color w:val="7030A0"/>
          <w:sz w:val="28"/>
          <w:szCs w:val="28"/>
        </w:rPr>
      </w:pPr>
      <w:r w:rsidRPr="001A211B">
        <w:rPr>
          <w:color w:val="7030A0"/>
          <w:sz w:val="28"/>
          <w:szCs w:val="28"/>
        </w:rPr>
        <w:t>Event of drawing 2 balls, none of which is blue.</w:t>
      </w:r>
    </w:p>
    <w:p w14:paraId="5A4E654E" w14:textId="77777777" w:rsidR="00001BEC" w:rsidRPr="001A211B" w:rsidRDefault="00001BEC" w:rsidP="00001BEC">
      <w:pPr>
        <w:pStyle w:val="Heading2"/>
        <w:rPr>
          <w:color w:val="7030A0"/>
          <w:sz w:val="28"/>
          <w:szCs w:val="28"/>
        </w:rPr>
      </w:pPr>
      <w:r w:rsidRPr="001A211B">
        <w:rPr>
          <w:color w:val="7030A0"/>
          <w:sz w:val="28"/>
          <w:szCs w:val="28"/>
        </w:rPr>
        <w:t>Number of ways of drawing 2 balls out of (5) balls.</w:t>
      </w:r>
    </w:p>
    <w:p w14:paraId="193AAF13" w14:textId="431A12C2" w:rsidR="00001BEC" w:rsidRPr="001A211B" w:rsidRDefault="00001BEC" w:rsidP="00001BEC">
      <w:pPr>
        <w:pStyle w:val="Heading2"/>
        <w:rPr>
          <w:color w:val="7030A0"/>
          <w:sz w:val="28"/>
          <w:szCs w:val="28"/>
        </w:rPr>
      </w:pPr>
      <w:r w:rsidRPr="001A211B">
        <w:rPr>
          <w:color w:val="7030A0"/>
          <w:sz w:val="28"/>
          <w:szCs w:val="28"/>
        </w:rPr>
        <w:lastRenderedPageBreak/>
        <w:t>=</w:t>
      </w:r>
      <w:r w:rsidRPr="001A211B">
        <w:rPr>
          <w:rStyle w:val="apple-converted-space"/>
          <w:color w:val="7030A0"/>
          <w:sz w:val="28"/>
          <w:szCs w:val="28"/>
        </w:rPr>
        <w:t xml:space="preserve"> </w:t>
      </w:r>
      <w:r w:rsidRPr="001A211B">
        <w:rPr>
          <w:rStyle w:val="mord"/>
          <w:color w:val="7030A0"/>
          <w:sz w:val="28"/>
          <w:szCs w:val="28"/>
        </w:rPr>
        <w:t>5C2</w:t>
      </w:r>
      <w:r w:rsidRPr="001A211B">
        <w:rPr>
          <w:rStyle w:val="vlist-s"/>
          <w:color w:val="7030A0"/>
          <w:sz w:val="28"/>
          <w:szCs w:val="28"/>
        </w:rPr>
        <w:t>​</w:t>
      </w:r>
      <w:r w:rsidRPr="001A211B">
        <w:rPr>
          <w:color w:val="7030A0"/>
          <w:sz w:val="28"/>
          <w:szCs w:val="28"/>
        </w:rPr>
        <w:br/>
      </w:r>
      <w:proofErr w:type="gramStart"/>
      <w:r w:rsidRPr="001A211B">
        <w:rPr>
          <w:rStyle w:val="mrel"/>
          <w:color w:val="7030A0"/>
          <w:sz w:val="28"/>
          <w:szCs w:val="28"/>
        </w:rPr>
        <w:t>=</w:t>
      </w:r>
      <w:r w:rsidRPr="001A211B">
        <w:rPr>
          <w:rStyle w:val="mopen"/>
          <w:color w:val="7030A0"/>
          <w:sz w:val="28"/>
          <w:szCs w:val="28"/>
        </w:rPr>
        <w:t>(</w:t>
      </w:r>
      <w:proofErr w:type="gramEnd"/>
      <w:r w:rsidRPr="001A211B">
        <w:rPr>
          <w:rStyle w:val="mord"/>
          <w:color w:val="7030A0"/>
          <w:sz w:val="28"/>
          <w:szCs w:val="28"/>
        </w:rPr>
        <w:t>2</w:t>
      </w:r>
      <w:r w:rsidRPr="001A211B">
        <w:rPr>
          <w:rStyle w:val="mbin"/>
          <w:color w:val="7030A0"/>
          <w:sz w:val="28"/>
          <w:szCs w:val="28"/>
        </w:rPr>
        <w:t>×</w:t>
      </w:r>
      <w:r w:rsidRPr="001A211B">
        <w:rPr>
          <w:rStyle w:val="mord"/>
          <w:color w:val="7030A0"/>
          <w:sz w:val="28"/>
          <w:szCs w:val="28"/>
        </w:rPr>
        <w:t>1</w:t>
      </w:r>
      <w:r w:rsidRPr="001A211B">
        <w:rPr>
          <w:rStyle w:val="mclose"/>
          <w:color w:val="7030A0"/>
          <w:sz w:val="28"/>
          <w:szCs w:val="28"/>
        </w:rPr>
        <w:t>)</w:t>
      </w:r>
      <w:r w:rsidRPr="001A211B">
        <w:rPr>
          <w:rStyle w:val="mopen"/>
          <w:color w:val="7030A0"/>
          <w:sz w:val="28"/>
          <w:szCs w:val="28"/>
        </w:rPr>
        <w:t>(</w:t>
      </w:r>
      <w:r w:rsidRPr="001A211B">
        <w:rPr>
          <w:rStyle w:val="mord"/>
          <w:color w:val="7030A0"/>
          <w:sz w:val="28"/>
          <w:szCs w:val="28"/>
        </w:rPr>
        <w:t>5</w:t>
      </w:r>
      <w:r w:rsidRPr="001A211B">
        <w:rPr>
          <w:rStyle w:val="mbin"/>
          <w:color w:val="7030A0"/>
          <w:sz w:val="28"/>
          <w:szCs w:val="28"/>
        </w:rPr>
        <w:t>×</w:t>
      </w:r>
      <w:r w:rsidRPr="001A211B">
        <w:rPr>
          <w:rStyle w:val="mord"/>
          <w:color w:val="7030A0"/>
          <w:sz w:val="28"/>
          <w:szCs w:val="28"/>
        </w:rPr>
        <w:t>4</w:t>
      </w:r>
      <w:r w:rsidRPr="001A211B">
        <w:rPr>
          <w:rStyle w:val="mclose"/>
          <w:color w:val="7030A0"/>
          <w:sz w:val="28"/>
          <w:szCs w:val="28"/>
        </w:rPr>
        <w:t>)</w:t>
      </w:r>
      <w:r w:rsidRPr="001A211B">
        <w:rPr>
          <w:rStyle w:val="vlist-s"/>
          <w:color w:val="7030A0"/>
          <w:sz w:val="28"/>
          <w:szCs w:val="28"/>
        </w:rPr>
        <w:t>​</w:t>
      </w:r>
      <w:r w:rsidRPr="001A211B">
        <w:rPr>
          <w:color w:val="7030A0"/>
          <w:sz w:val="28"/>
          <w:szCs w:val="28"/>
        </w:rPr>
        <w:br/>
      </w:r>
      <w:r w:rsidRPr="001A211B">
        <w:rPr>
          <w:rStyle w:val="mrel"/>
          <w:color w:val="7030A0"/>
          <w:sz w:val="28"/>
          <w:szCs w:val="28"/>
        </w:rPr>
        <w:t>=</w:t>
      </w:r>
      <w:r w:rsidRPr="001A211B">
        <w:rPr>
          <w:rStyle w:val="mord"/>
          <w:color w:val="7030A0"/>
          <w:sz w:val="28"/>
          <w:szCs w:val="28"/>
        </w:rPr>
        <w:t>10</w:t>
      </w:r>
    </w:p>
    <w:p w14:paraId="49FA632F" w14:textId="5E32186D" w:rsidR="00001BEC" w:rsidRPr="001A211B" w:rsidRDefault="00001BEC" w:rsidP="00001BEC">
      <w:pPr>
        <w:pStyle w:val="Heading2"/>
        <w:rPr>
          <w:color w:val="7030A0"/>
          <w:sz w:val="28"/>
          <w:szCs w:val="28"/>
        </w:rPr>
      </w:pPr>
      <w:r w:rsidRPr="001A211B">
        <w:rPr>
          <w:color w:val="7030A0"/>
          <w:sz w:val="28"/>
          <w:szCs w:val="28"/>
        </w:rPr>
        <w:t>Probability of drawing two balls which none of it is blue is</w:t>
      </w:r>
    </w:p>
    <w:p w14:paraId="7EF6B84B" w14:textId="3715EF6D" w:rsidR="00001BEC" w:rsidRPr="001A211B" w:rsidRDefault="00001BEC" w:rsidP="00001BEC">
      <w:pPr>
        <w:pStyle w:val="Heading2"/>
        <w:rPr>
          <w:color w:val="7030A0"/>
          <w:sz w:val="28"/>
          <w:szCs w:val="28"/>
          <w:u w:val="single"/>
        </w:rPr>
      </w:pPr>
      <w:r w:rsidRPr="001A211B">
        <w:rPr>
          <w:color w:val="7030A0"/>
          <w:sz w:val="28"/>
          <w:szCs w:val="28"/>
          <w:u w:val="single"/>
        </w:rPr>
        <w:t>10/21</w:t>
      </w:r>
    </w:p>
    <w:p w14:paraId="02C9B9A7" w14:textId="77777777" w:rsidR="00001BEC" w:rsidRPr="00001BEC" w:rsidRDefault="00001BEC" w:rsidP="00001BEC">
      <w:pPr>
        <w:pStyle w:val="Heading2"/>
        <w:rPr>
          <w:sz w:val="28"/>
          <w:szCs w:val="28"/>
        </w:rPr>
      </w:pPr>
    </w:p>
    <w:p w14:paraId="69DDF89D" w14:textId="4AA8BBB1" w:rsidR="00EE64E9" w:rsidRPr="00F407B7" w:rsidRDefault="00EE64E9" w:rsidP="00F407B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7E40C18" w14:textId="69466A08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Child A – probability of having 1 candy = </w:t>
      </w:r>
      <w:r w:rsidRPr="001A211B">
        <w:rPr>
          <w:rFonts w:ascii="Times New Roman" w:hAnsi="Times New Roman" w:cs="Times New Roman"/>
          <w:color w:val="7030A0"/>
          <w:sz w:val="28"/>
          <w:szCs w:val="28"/>
        </w:rPr>
        <w:t>0.015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A211B">
        <w:rPr>
          <w:rFonts w:ascii="Times New Roman" w:hAnsi="Times New Roman" w:cs="Times New Roman"/>
          <w:color w:val="7030A0"/>
          <w:sz w:val="28"/>
          <w:szCs w:val="28"/>
        </w:rPr>
        <w:t>= 0.</w:t>
      </w:r>
      <w:r w:rsidR="00FF509F" w:rsidRPr="001A211B">
        <w:rPr>
          <w:rFonts w:ascii="Times New Roman" w:hAnsi="Times New Roman" w:cs="Times New Roman"/>
          <w:color w:val="7030A0"/>
          <w:sz w:val="28"/>
          <w:szCs w:val="28"/>
        </w:rPr>
        <w:t>2</w:t>
      </w:r>
      <w:r w:rsidRPr="001A211B">
        <w:rPr>
          <w:rFonts w:ascii="Times New Roman" w:hAnsi="Times New Roman" w:cs="Times New Roman"/>
          <w:color w:val="7030A0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38824291" w:rsidR="00266B62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78408B5D" w14:textId="77777777" w:rsidR="00605CD4" w:rsidRDefault="00605CD4" w:rsidP="00437040">
      <w:pPr>
        <w:pStyle w:val="ListParagraph"/>
        <w:ind w:left="1080"/>
        <w:rPr>
          <w:sz w:val="28"/>
          <w:szCs w:val="28"/>
        </w:rPr>
      </w:pPr>
    </w:p>
    <w:p w14:paraId="10189F9D" w14:textId="785D5C22" w:rsidR="00605CD4" w:rsidRPr="001A211B" w:rsidRDefault="00605CD4" w:rsidP="00605CD4">
      <w:pPr>
        <w:rPr>
          <w:color w:val="7030A0"/>
          <w:sz w:val="28"/>
          <w:szCs w:val="28"/>
        </w:rPr>
      </w:pPr>
      <w:r>
        <w:rPr>
          <w:sz w:val="28"/>
          <w:szCs w:val="28"/>
        </w:rPr>
        <w:lastRenderedPageBreak/>
        <w:t xml:space="preserve">Ans:  </w:t>
      </w:r>
      <w:r w:rsidR="00A30F89">
        <w:rPr>
          <w:sz w:val="28"/>
          <w:szCs w:val="28"/>
        </w:rPr>
        <w:t xml:space="preserve"> </w:t>
      </w:r>
      <w:r w:rsidR="00A30F89">
        <w:rPr>
          <w:sz w:val="28"/>
          <w:szCs w:val="28"/>
        </w:rPr>
        <w:tab/>
      </w:r>
      <w:r w:rsidR="00A30F89" w:rsidRPr="001A211B">
        <w:rPr>
          <w:color w:val="7030A0"/>
          <w:sz w:val="28"/>
          <w:szCs w:val="28"/>
        </w:rPr>
        <w:t xml:space="preserve">       </w:t>
      </w:r>
      <w:r w:rsidRPr="001A211B">
        <w:rPr>
          <w:color w:val="7030A0"/>
          <w:sz w:val="28"/>
          <w:szCs w:val="28"/>
        </w:rPr>
        <w:t>Mean</w:t>
      </w:r>
      <w:r w:rsidRPr="001A211B">
        <w:rPr>
          <w:color w:val="7030A0"/>
          <w:sz w:val="28"/>
          <w:szCs w:val="28"/>
        </w:rPr>
        <w:tab/>
        <w:t xml:space="preserve">  </w:t>
      </w:r>
      <w:r w:rsidR="00A30F89" w:rsidRPr="001A211B">
        <w:rPr>
          <w:color w:val="7030A0"/>
          <w:sz w:val="28"/>
          <w:szCs w:val="28"/>
        </w:rPr>
        <w:t xml:space="preserve"> </w:t>
      </w:r>
      <w:r w:rsidRPr="001A211B">
        <w:rPr>
          <w:color w:val="7030A0"/>
          <w:sz w:val="28"/>
          <w:szCs w:val="28"/>
        </w:rPr>
        <w:t xml:space="preserve">Median </w:t>
      </w:r>
      <w:r w:rsidRPr="001A211B">
        <w:rPr>
          <w:color w:val="7030A0"/>
          <w:sz w:val="28"/>
          <w:szCs w:val="28"/>
        </w:rPr>
        <w:tab/>
        <w:t>Mode</w:t>
      </w:r>
      <w:r w:rsidRPr="001A211B">
        <w:rPr>
          <w:color w:val="7030A0"/>
          <w:sz w:val="28"/>
          <w:szCs w:val="28"/>
        </w:rPr>
        <w:tab/>
      </w:r>
      <w:r w:rsidRPr="001A211B">
        <w:rPr>
          <w:color w:val="7030A0"/>
          <w:sz w:val="28"/>
          <w:szCs w:val="28"/>
        </w:rPr>
        <w:tab/>
        <w:t>Variance</w:t>
      </w:r>
      <w:r w:rsidRPr="001A211B">
        <w:rPr>
          <w:color w:val="7030A0"/>
          <w:sz w:val="28"/>
          <w:szCs w:val="28"/>
        </w:rPr>
        <w:tab/>
        <w:t>Std dev</w:t>
      </w:r>
      <w:r w:rsidRPr="001A211B">
        <w:rPr>
          <w:color w:val="7030A0"/>
          <w:sz w:val="28"/>
          <w:szCs w:val="28"/>
        </w:rPr>
        <w:tab/>
        <w:t>Range</w:t>
      </w:r>
    </w:p>
    <w:p w14:paraId="46D05212" w14:textId="0E7903B9" w:rsidR="001A211B" w:rsidRPr="001A211B" w:rsidRDefault="00A30F89" w:rsidP="001A211B">
      <w:pPr>
        <w:pStyle w:val="Default"/>
        <w:rPr>
          <w:color w:val="7030A0"/>
          <w:sz w:val="28"/>
          <w:szCs w:val="28"/>
        </w:rPr>
      </w:pPr>
      <w:r w:rsidRPr="00A30F89">
        <w:rPr>
          <w:color w:val="7030A0"/>
          <w:sz w:val="28"/>
          <w:szCs w:val="28"/>
        </w:rPr>
        <w:t xml:space="preserve">Points </w:t>
      </w:r>
      <w:r w:rsidRPr="001A211B">
        <w:rPr>
          <w:color w:val="7030A0"/>
          <w:sz w:val="28"/>
          <w:szCs w:val="28"/>
        </w:rPr>
        <w:t xml:space="preserve">     </w:t>
      </w:r>
      <w:r w:rsidRPr="001A211B">
        <w:rPr>
          <w:color w:val="7030A0"/>
          <w:sz w:val="28"/>
          <w:szCs w:val="28"/>
        </w:rPr>
        <w:t xml:space="preserve">3.596 </w:t>
      </w:r>
      <w:r w:rsidRPr="001A211B">
        <w:rPr>
          <w:color w:val="7030A0"/>
          <w:sz w:val="28"/>
          <w:szCs w:val="28"/>
        </w:rPr>
        <w:t xml:space="preserve">         </w:t>
      </w:r>
      <w:r w:rsidRPr="001A211B">
        <w:rPr>
          <w:color w:val="7030A0"/>
          <w:sz w:val="28"/>
          <w:szCs w:val="28"/>
        </w:rPr>
        <w:t xml:space="preserve">3.695 </w:t>
      </w:r>
      <w:r w:rsidRPr="001A211B">
        <w:rPr>
          <w:color w:val="7030A0"/>
          <w:sz w:val="28"/>
          <w:szCs w:val="28"/>
        </w:rPr>
        <w:t xml:space="preserve">        </w:t>
      </w:r>
      <w:r w:rsidRPr="001A211B">
        <w:rPr>
          <w:color w:val="7030A0"/>
          <w:sz w:val="28"/>
          <w:szCs w:val="28"/>
        </w:rPr>
        <w:t xml:space="preserve">3.891 </w:t>
      </w:r>
      <w:r w:rsidRPr="001A211B">
        <w:rPr>
          <w:color w:val="7030A0"/>
          <w:sz w:val="28"/>
          <w:szCs w:val="28"/>
        </w:rPr>
        <w:t xml:space="preserve">              </w:t>
      </w:r>
      <w:r w:rsidRPr="001A211B">
        <w:rPr>
          <w:color w:val="7030A0"/>
          <w:sz w:val="28"/>
          <w:szCs w:val="28"/>
        </w:rPr>
        <w:t xml:space="preserve">0.285 </w:t>
      </w:r>
      <w:r w:rsidRPr="001A211B">
        <w:rPr>
          <w:color w:val="7030A0"/>
          <w:sz w:val="28"/>
          <w:szCs w:val="28"/>
        </w:rPr>
        <w:t xml:space="preserve">           </w:t>
      </w:r>
      <w:r w:rsidRPr="001A211B">
        <w:rPr>
          <w:color w:val="7030A0"/>
          <w:sz w:val="28"/>
          <w:szCs w:val="28"/>
        </w:rPr>
        <w:t xml:space="preserve">0.534 </w:t>
      </w:r>
      <w:r w:rsidR="001A211B" w:rsidRPr="001A211B">
        <w:rPr>
          <w:color w:val="7030A0"/>
          <w:sz w:val="28"/>
          <w:szCs w:val="28"/>
        </w:rPr>
        <w:t xml:space="preserve">          </w:t>
      </w:r>
      <w:r w:rsidR="001A211B" w:rsidRPr="001A211B">
        <w:rPr>
          <w:color w:val="7030A0"/>
          <w:sz w:val="28"/>
          <w:szCs w:val="28"/>
        </w:rPr>
        <w:t>2.76</w:t>
      </w:r>
      <w:r w:rsidR="001A211B" w:rsidRPr="001A211B">
        <w:rPr>
          <w:color w:val="7030A0"/>
          <w:sz w:val="28"/>
          <w:szCs w:val="28"/>
        </w:rPr>
        <w:t xml:space="preserve"> - </w:t>
      </w:r>
      <w:r w:rsidR="001A211B" w:rsidRPr="001A211B">
        <w:rPr>
          <w:color w:val="7030A0"/>
          <w:sz w:val="28"/>
          <w:szCs w:val="28"/>
        </w:rPr>
        <w:t xml:space="preserve">4.93 </w:t>
      </w:r>
    </w:p>
    <w:p w14:paraId="7904E68F" w14:textId="5902ECB1" w:rsidR="00A30F89" w:rsidRPr="001A211B" w:rsidRDefault="00A30F89" w:rsidP="00A30F89">
      <w:pPr>
        <w:pStyle w:val="Default"/>
        <w:rPr>
          <w:color w:val="7030A0"/>
          <w:sz w:val="28"/>
          <w:szCs w:val="28"/>
        </w:rPr>
      </w:pPr>
    </w:p>
    <w:p w14:paraId="66E76365" w14:textId="116069A8" w:rsidR="001A211B" w:rsidRPr="001A211B" w:rsidRDefault="00A30F89" w:rsidP="001A211B">
      <w:pPr>
        <w:pStyle w:val="Default"/>
        <w:rPr>
          <w:color w:val="7030A0"/>
          <w:sz w:val="28"/>
          <w:szCs w:val="28"/>
        </w:rPr>
      </w:pPr>
      <w:r w:rsidRPr="00A30F89">
        <w:rPr>
          <w:color w:val="7030A0"/>
          <w:sz w:val="28"/>
          <w:szCs w:val="28"/>
        </w:rPr>
        <w:t xml:space="preserve">Score </w:t>
      </w:r>
      <w:r w:rsidRPr="001A211B">
        <w:rPr>
          <w:color w:val="7030A0"/>
          <w:sz w:val="28"/>
          <w:szCs w:val="28"/>
        </w:rPr>
        <w:t xml:space="preserve">      </w:t>
      </w:r>
      <w:r w:rsidRPr="001A211B">
        <w:rPr>
          <w:color w:val="7030A0"/>
          <w:sz w:val="28"/>
          <w:szCs w:val="28"/>
        </w:rPr>
        <w:t xml:space="preserve">3.217 </w:t>
      </w:r>
      <w:r w:rsidRPr="001A211B">
        <w:rPr>
          <w:color w:val="7030A0"/>
          <w:sz w:val="28"/>
          <w:szCs w:val="28"/>
        </w:rPr>
        <w:t xml:space="preserve">         </w:t>
      </w:r>
      <w:r w:rsidRPr="001A211B">
        <w:rPr>
          <w:color w:val="7030A0"/>
          <w:sz w:val="28"/>
          <w:szCs w:val="28"/>
        </w:rPr>
        <w:t xml:space="preserve">3.325 </w:t>
      </w:r>
      <w:r w:rsidRPr="001A211B">
        <w:rPr>
          <w:color w:val="7030A0"/>
          <w:sz w:val="28"/>
          <w:szCs w:val="28"/>
        </w:rPr>
        <w:t xml:space="preserve">        </w:t>
      </w:r>
      <w:r w:rsidRPr="001A211B">
        <w:rPr>
          <w:color w:val="7030A0"/>
          <w:sz w:val="28"/>
          <w:szCs w:val="28"/>
        </w:rPr>
        <w:t xml:space="preserve">3.54 </w:t>
      </w:r>
      <w:r w:rsidRPr="001A211B">
        <w:rPr>
          <w:color w:val="7030A0"/>
          <w:sz w:val="28"/>
          <w:szCs w:val="28"/>
        </w:rPr>
        <w:t xml:space="preserve">                </w:t>
      </w:r>
      <w:r w:rsidRPr="001A211B">
        <w:rPr>
          <w:color w:val="7030A0"/>
          <w:sz w:val="28"/>
          <w:szCs w:val="28"/>
        </w:rPr>
        <w:t xml:space="preserve">0.957 </w:t>
      </w:r>
      <w:r w:rsidRPr="001A211B">
        <w:rPr>
          <w:color w:val="7030A0"/>
          <w:sz w:val="28"/>
          <w:szCs w:val="28"/>
        </w:rPr>
        <w:t xml:space="preserve">           </w:t>
      </w:r>
      <w:r w:rsidRPr="001A211B">
        <w:rPr>
          <w:color w:val="7030A0"/>
          <w:sz w:val="28"/>
          <w:szCs w:val="28"/>
        </w:rPr>
        <w:t xml:space="preserve">0.978 </w:t>
      </w:r>
      <w:r w:rsidR="001A211B" w:rsidRPr="001A211B">
        <w:rPr>
          <w:color w:val="7030A0"/>
          <w:sz w:val="28"/>
          <w:szCs w:val="28"/>
        </w:rPr>
        <w:t xml:space="preserve">          </w:t>
      </w:r>
      <w:r w:rsidR="001A211B" w:rsidRPr="001A211B">
        <w:rPr>
          <w:color w:val="7030A0"/>
          <w:sz w:val="28"/>
          <w:szCs w:val="28"/>
        </w:rPr>
        <w:t>1.51</w:t>
      </w:r>
      <w:r w:rsidR="001A211B" w:rsidRPr="001A211B">
        <w:rPr>
          <w:color w:val="7030A0"/>
          <w:sz w:val="28"/>
          <w:szCs w:val="28"/>
        </w:rPr>
        <w:t xml:space="preserve"> - </w:t>
      </w:r>
      <w:r w:rsidR="001A211B" w:rsidRPr="001A211B">
        <w:rPr>
          <w:color w:val="7030A0"/>
          <w:sz w:val="28"/>
          <w:szCs w:val="28"/>
        </w:rPr>
        <w:t>5.42</w:t>
      </w:r>
    </w:p>
    <w:p w14:paraId="78320F20" w14:textId="1A063B75" w:rsidR="00A30F89" w:rsidRPr="001A211B" w:rsidRDefault="00A30F89" w:rsidP="00A30F89">
      <w:pPr>
        <w:pStyle w:val="Default"/>
        <w:rPr>
          <w:color w:val="7030A0"/>
          <w:sz w:val="28"/>
          <w:szCs w:val="28"/>
        </w:rPr>
      </w:pPr>
    </w:p>
    <w:p w14:paraId="284A3FD8" w14:textId="1517F640" w:rsidR="001A211B" w:rsidRDefault="00A30F89" w:rsidP="001A211B">
      <w:pPr>
        <w:pStyle w:val="Default"/>
        <w:rPr>
          <w:color w:val="7030A0"/>
          <w:sz w:val="28"/>
          <w:szCs w:val="28"/>
        </w:rPr>
      </w:pPr>
      <w:r w:rsidRPr="00A30F89">
        <w:rPr>
          <w:color w:val="7030A0"/>
          <w:sz w:val="28"/>
          <w:szCs w:val="28"/>
        </w:rPr>
        <w:t xml:space="preserve">Weight </w:t>
      </w:r>
      <w:r w:rsidRPr="001A211B">
        <w:rPr>
          <w:color w:val="7030A0"/>
          <w:sz w:val="28"/>
          <w:szCs w:val="28"/>
        </w:rPr>
        <w:t xml:space="preserve">   </w:t>
      </w:r>
      <w:r w:rsidRPr="001A211B">
        <w:rPr>
          <w:color w:val="7030A0"/>
          <w:sz w:val="28"/>
          <w:szCs w:val="28"/>
        </w:rPr>
        <w:t xml:space="preserve">17.848 </w:t>
      </w:r>
      <w:r w:rsidRPr="001A211B">
        <w:rPr>
          <w:color w:val="7030A0"/>
          <w:sz w:val="28"/>
          <w:szCs w:val="28"/>
        </w:rPr>
        <w:t xml:space="preserve">       </w:t>
      </w:r>
      <w:r w:rsidRPr="001A211B">
        <w:rPr>
          <w:color w:val="7030A0"/>
          <w:sz w:val="28"/>
          <w:szCs w:val="28"/>
        </w:rPr>
        <w:t xml:space="preserve">17.71 </w:t>
      </w:r>
      <w:r w:rsidRPr="001A211B">
        <w:rPr>
          <w:color w:val="7030A0"/>
          <w:sz w:val="28"/>
          <w:szCs w:val="28"/>
        </w:rPr>
        <w:t xml:space="preserve">       </w:t>
      </w:r>
      <w:r w:rsidRPr="001A211B">
        <w:rPr>
          <w:color w:val="7030A0"/>
          <w:sz w:val="28"/>
          <w:szCs w:val="28"/>
        </w:rPr>
        <w:t xml:space="preserve">17.43 </w:t>
      </w:r>
      <w:r w:rsidRPr="001A211B">
        <w:rPr>
          <w:color w:val="7030A0"/>
          <w:sz w:val="28"/>
          <w:szCs w:val="28"/>
        </w:rPr>
        <w:t xml:space="preserve">              </w:t>
      </w:r>
      <w:r w:rsidRPr="001A211B">
        <w:rPr>
          <w:color w:val="7030A0"/>
          <w:sz w:val="28"/>
          <w:szCs w:val="28"/>
        </w:rPr>
        <w:t xml:space="preserve">3.19 </w:t>
      </w:r>
      <w:r w:rsidRPr="001A211B">
        <w:rPr>
          <w:color w:val="7030A0"/>
          <w:sz w:val="28"/>
          <w:szCs w:val="28"/>
        </w:rPr>
        <w:t xml:space="preserve">            </w:t>
      </w:r>
      <w:r w:rsidR="001A211B" w:rsidRPr="001A211B">
        <w:rPr>
          <w:color w:val="7030A0"/>
          <w:sz w:val="28"/>
          <w:szCs w:val="28"/>
        </w:rPr>
        <w:t xml:space="preserve">  </w:t>
      </w:r>
      <w:r w:rsidR="001A211B" w:rsidRPr="001A211B">
        <w:rPr>
          <w:color w:val="7030A0"/>
          <w:sz w:val="28"/>
          <w:szCs w:val="28"/>
        </w:rPr>
        <w:t xml:space="preserve">1.786 </w:t>
      </w:r>
      <w:r w:rsidR="001A211B" w:rsidRPr="001A211B">
        <w:rPr>
          <w:color w:val="7030A0"/>
          <w:sz w:val="28"/>
          <w:szCs w:val="28"/>
        </w:rPr>
        <w:t xml:space="preserve">          </w:t>
      </w:r>
      <w:r w:rsidR="001A211B" w:rsidRPr="001A211B">
        <w:rPr>
          <w:color w:val="7030A0"/>
          <w:sz w:val="28"/>
          <w:szCs w:val="28"/>
        </w:rPr>
        <w:t>14.5</w:t>
      </w:r>
      <w:r w:rsidR="001A211B" w:rsidRPr="001A211B">
        <w:rPr>
          <w:color w:val="7030A0"/>
          <w:sz w:val="28"/>
          <w:szCs w:val="28"/>
        </w:rPr>
        <w:t xml:space="preserve"> - </w:t>
      </w:r>
      <w:r w:rsidR="001A211B" w:rsidRPr="001A211B">
        <w:rPr>
          <w:color w:val="7030A0"/>
          <w:sz w:val="28"/>
          <w:szCs w:val="28"/>
        </w:rPr>
        <w:t xml:space="preserve">22.9 </w:t>
      </w:r>
    </w:p>
    <w:p w14:paraId="534EB7A3" w14:textId="36B8A82B" w:rsidR="001A211B" w:rsidRDefault="001A211B" w:rsidP="001A211B">
      <w:pPr>
        <w:pStyle w:val="Default"/>
        <w:rPr>
          <w:color w:val="7030A0"/>
          <w:sz w:val="28"/>
          <w:szCs w:val="28"/>
        </w:rPr>
      </w:pPr>
      <w:r>
        <w:rPr>
          <w:color w:val="7030A0"/>
          <w:sz w:val="28"/>
          <w:szCs w:val="28"/>
        </w:rPr>
        <w:t xml:space="preserve"> </w:t>
      </w:r>
    </w:p>
    <w:p w14:paraId="0EAAA928" w14:textId="02D0B114" w:rsidR="001A211B" w:rsidRPr="001A211B" w:rsidRDefault="001A211B" w:rsidP="001A211B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                 </w:t>
      </w:r>
      <w:r w:rsidRPr="001A211B">
        <w:rPr>
          <w:noProof/>
          <w:color w:val="auto"/>
          <w:sz w:val="28"/>
          <w:szCs w:val="28"/>
        </w:rPr>
        <w:drawing>
          <wp:inline distT="0" distB="0" distL="0" distR="0" wp14:anchorId="75A4D65C" wp14:editId="0807B475">
            <wp:extent cx="4655185" cy="3158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auto"/>
          <w:sz w:val="28"/>
          <w:szCs w:val="28"/>
        </w:rPr>
        <w:t xml:space="preserve"> </w:t>
      </w:r>
    </w:p>
    <w:p w14:paraId="58BC950C" w14:textId="45A96BB1" w:rsidR="001A211B" w:rsidRPr="001A211B" w:rsidRDefault="001A211B" w:rsidP="001A211B">
      <w:pPr>
        <w:pStyle w:val="Default"/>
        <w:rPr>
          <w:color w:val="44536A"/>
          <w:sz w:val="28"/>
          <w:szCs w:val="28"/>
        </w:rPr>
      </w:pPr>
    </w:p>
    <w:p w14:paraId="1A39DA8E" w14:textId="65185D6C" w:rsidR="00605CD4" w:rsidRPr="00605CD4" w:rsidRDefault="001A211B" w:rsidP="00605CD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05CD4">
        <w:rPr>
          <w:sz w:val="28"/>
          <w:szCs w:val="28"/>
        </w:rPr>
        <w:tab/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66B2B615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10023E9" w14:textId="2BB4EB1B" w:rsidR="001A211B" w:rsidRDefault="001A211B" w:rsidP="00707DE3">
      <w:pPr>
        <w:ind w:left="720"/>
        <w:rPr>
          <w:color w:val="7030A0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Ans: </w:t>
      </w:r>
      <w:r w:rsidRPr="001A211B">
        <w:rPr>
          <w:color w:val="7030A0"/>
          <w:sz w:val="28"/>
          <w:szCs w:val="28"/>
        </w:rPr>
        <w:t>145.33</w:t>
      </w:r>
    </w:p>
    <w:p w14:paraId="56AC4579" w14:textId="29F2048E" w:rsidR="001A211B" w:rsidRDefault="001A211B" w:rsidP="00707DE3">
      <w:pPr>
        <w:ind w:left="720"/>
        <w:rPr>
          <w:color w:val="7030A0"/>
          <w:sz w:val="28"/>
          <w:szCs w:val="28"/>
        </w:rPr>
      </w:pPr>
    </w:p>
    <w:p w14:paraId="44A58E02" w14:textId="77777777" w:rsidR="001A211B" w:rsidRDefault="001A211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5683C939" w14:textId="163569E2" w:rsidR="001A211B" w:rsidRDefault="00707DE3" w:rsidP="001A211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C24648">
        <w:rPr>
          <w:b/>
          <w:sz w:val="28"/>
          <w:szCs w:val="28"/>
        </w:rPr>
        <w:t>Car’s</w:t>
      </w:r>
      <w:r w:rsidR="009D6E8A">
        <w:rPr>
          <w:b/>
          <w:sz w:val="28"/>
          <w:szCs w:val="28"/>
        </w:rPr>
        <w:t xml:space="preserve"> speed and distance</w:t>
      </w:r>
    </w:p>
    <w:p w14:paraId="516011B7" w14:textId="65AE7090" w:rsidR="001A211B" w:rsidRPr="00C24648" w:rsidRDefault="001A211B" w:rsidP="001A211B">
      <w:pPr>
        <w:rPr>
          <w:bCs/>
          <w:sz w:val="28"/>
          <w:szCs w:val="28"/>
        </w:rPr>
      </w:pPr>
      <w:r w:rsidRPr="00C24648">
        <w:rPr>
          <w:bCs/>
          <w:sz w:val="28"/>
          <w:szCs w:val="28"/>
        </w:rPr>
        <w:t>Ans: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8"/>
        <w:gridCol w:w="1264"/>
        <w:gridCol w:w="1264"/>
        <w:gridCol w:w="2528"/>
      </w:tblGrid>
      <w:tr w:rsidR="001A211B" w:rsidRPr="001A211B" w14:paraId="317DFBE1" w14:textId="77777777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3792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1047D87" w14:textId="6D9488E5" w:rsidR="001A211B" w:rsidRPr="001A211B" w:rsidRDefault="001A211B" w:rsidP="001A21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7030A0"/>
                <w:sz w:val="28"/>
                <w:szCs w:val="28"/>
                <w:lang w:val="en-IN"/>
              </w:rPr>
            </w:pPr>
            <w:r w:rsidRPr="001A211B">
              <w:rPr>
                <w:rFonts w:ascii="Times New Roman" w:hAnsi="Times New Roman" w:cs="Times New Roman"/>
                <w:color w:val="7030A0"/>
                <w:sz w:val="28"/>
                <w:szCs w:val="28"/>
                <w:lang w:val="en-IN"/>
              </w:rPr>
              <w:t xml:space="preserve">Car speed </w:t>
            </w:r>
          </w:p>
        </w:tc>
        <w:tc>
          <w:tcPr>
            <w:tcW w:w="3792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4508EAA" w14:textId="77777777" w:rsidR="001A211B" w:rsidRPr="001A211B" w:rsidRDefault="001A211B" w:rsidP="001A21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7030A0"/>
                <w:sz w:val="28"/>
                <w:szCs w:val="28"/>
                <w:lang w:val="en-IN"/>
              </w:rPr>
            </w:pPr>
            <w:r w:rsidRPr="001A211B">
              <w:rPr>
                <w:rFonts w:ascii="Times New Roman" w:hAnsi="Times New Roman" w:cs="Times New Roman"/>
                <w:color w:val="7030A0"/>
                <w:sz w:val="28"/>
                <w:szCs w:val="28"/>
                <w:lang w:val="en-IN"/>
              </w:rPr>
              <w:t xml:space="preserve">Distance </w:t>
            </w:r>
          </w:p>
        </w:tc>
      </w:tr>
      <w:tr w:rsidR="001A211B" w:rsidRPr="001A211B" w14:paraId="5A09D9A4" w14:textId="77777777">
        <w:tblPrEx>
          <w:tblCellMar>
            <w:top w:w="0" w:type="dxa"/>
            <w:bottom w:w="0" w:type="dxa"/>
          </w:tblCellMar>
        </w:tblPrEx>
        <w:trPr>
          <w:trHeight w:val="130"/>
        </w:trPr>
        <w:tc>
          <w:tcPr>
            <w:tcW w:w="25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934C4B3" w14:textId="77777777" w:rsidR="001A211B" w:rsidRPr="001A211B" w:rsidRDefault="001A211B" w:rsidP="001A21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7030A0"/>
                <w:sz w:val="28"/>
                <w:szCs w:val="28"/>
                <w:lang w:val="en-IN"/>
              </w:rPr>
            </w:pPr>
            <w:r w:rsidRPr="001A211B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  <w:lang w:val="en-IN"/>
              </w:rPr>
              <w:t xml:space="preserve">Skewness </w:t>
            </w:r>
          </w:p>
        </w:tc>
        <w:tc>
          <w:tcPr>
            <w:tcW w:w="2528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086AD854" w14:textId="77777777" w:rsidR="001A211B" w:rsidRPr="001A211B" w:rsidRDefault="001A211B" w:rsidP="001A21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7030A0"/>
                <w:sz w:val="28"/>
                <w:szCs w:val="28"/>
                <w:lang w:val="en-IN"/>
              </w:rPr>
            </w:pPr>
            <w:r w:rsidRPr="001A211B">
              <w:rPr>
                <w:rFonts w:ascii="Times New Roman" w:hAnsi="Times New Roman" w:cs="Times New Roman"/>
                <w:color w:val="7030A0"/>
                <w:sz w:val="28"/>
                <w:szCs w:val="28"/>
                <w:lang w:val="en-IN"/>
              </w:rPr>
              <w:t xml:space="preserve">-0.1139548 </w:t>
            </w:r>
          </w:p>
        </w:tc>
        <w:tc>
          <w:tcPr>
            <w:tcW w:w="252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5F9C511" w14:textId="77777777" w:rsidR="001A211B" w:rsidRPr="001A211B" w:rsidRDefault="001A211B" w:rsidP="001A21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7030A0"/>
                <w:sz w:val="28"/>
                <w:szCs w:val="28"/>
                <w:lang w:val="en-IN"/>
              </w:rPr>
            </w:pPr>
            <w:r w:rsidRPr="001A211B">
              <w:rPr>
                <w:rFonts w:ascii="Times New Roman" w:hAnsi="Times New Roman" w:cs="Times New Roman"/>
                <w:color w:val="7030A0"/>
                <w:sz w:val="28"/>
                <w:szCs w:val="28"/>
                <w:lang w:val="en-IN"/>
              </w:rPr>
              <w:t xml:space="preserve">0.7824835 </w:t>
            </w:r>
          </w:p>
        </w:tc>
      </w:tr>
      <w:tr w:rsidR="001A211B" w:rsidRPr="001A211B" w14:paraId="410FCC51" w14:textId="77777777">
        <w:tblPrEx>
          <w:tblCellMar>
            <w:top w:w="0" w:type="dxa"/>
            <w:bottom w:w="0" w:type="dxa"/>
          </w:tblCellMar>
        </w:tblPrEx>
        <w:trPr>
          <w:trHeight w:val="130"/>
        </w:trPr>
        <w:tc>
          <w:tcPr>
            <w:tcW w:w="25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6EF58D2" w14:textId="77777777" w:rsidR="001A211B" w:rsidRPr="001A211B" w:rsidRDefault="001A211B" w:rsidP="001A21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7030A0"/>
                <w:sz w:val="28"/>
                <w:szCs w:val="28"/>
                <w:lang w:val="en-IN"/>
              </w:rPr>
            </w:pPr>
            <w:r w:rsidRPr="001A211B">
              <w:rPr>
                <w:rFonts w:ascii="Times New Roman" w:hAnsi="Times New Roman" w:cs="Times New Roman"/>
                <w:b/>
                <w:bCs/>
                <w:color w:val="7030A0"/>
                <w:sz w:val="28"/>
                <w:szCs w:val="28"/>
                <w:lang w:val="en-IN"/>
              </w:rPr>
              <w:t xml:space="preserve">Kurtosis </w:t>
            </w:r>
          </w:p>
        </w:tc>
        <w:tc>
          <w:tcPr>
            <w:tcW w:w="2528" w:type="dxa"/>
            <w:gridSpan w:val="2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72F4DDF" w14:textId="77777777" w:rsidR="001A211B" w:rsidRPr="001A211B" w:rsidRDefault="001A211B" w:rsidP="001A21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7030A0"/>
                <w:sz w:val="28"/>
                <w:szCs w:val="28"/>
                <w:lang w:val="en-IN"/>
              </w:rPr>
            </w:pPr>
            <w:r w:rsidRPr="001A211B">
              <w:rPr>
                <w:rFonts w:ascii="Times New Roman" w:hAnsi="Times New Roman" w:cs="Times New Roman"/>
                <w:color w:val="7030A0"/>
                <w:sz w:val="28"/>
                <w:szCs w:val="28"/>
                <w:lang w:val="en-IN"/>
              </w:rPr>
              <w:t xml:space="preserve">2.422853 </w:t>
            </w:r>
          </w:p>
        </w:tc>
        <w:tc>
          <w:tcPr>
            <w:tcW w:w="252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CCB5F32" w14:textId="77777777" w:rsidR="001A211B" w:rsidRPr="001A211B" w:rsidRDefault="001A211B" w:rsidP="001A211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7030A0"/>
                <w:sz w:val="28"/>
                <w:szCs w:val="28"/>
                <w:lang w:val="en-IN"/>
              </w:rPr>
            </w:pPr>
            <w:r w:rsidRPr="001A211B">
              <w:rPr>
                <w:rFonts w:ascii="Times New Roman" w:hAnsi="Times New Roman" w:cs="Times New Roman"/>
                <w:color w:val="7030A0"/>
                <w:sz w:val="28"/>
                <w:szCs w:val="28"/>
                <w:lang w:val="en-IN"/>
              </w:rPr>
              <w:t xml:space="preserve">3.248019 </w:t>
            </w:r>
          </w:p>
        </w:tc>
      </w:tr>
    </w:tbl>
    <w:p w14:paraId="5C36EE36" w14:textId="119A2DD3" w:rsidR="00C24648" w:rsidRDefault="00C24648" w:rsidP="00C24648">
      <w:pPr>
        <w:rPr>
          <w:b/>
          <w:sz w:val="28"/>
          <w:szCs w:val="28"/>
        </w:rPr>
      </w:pPr>
      <w:r w:rsidRPr="00C24648">
        <w:rPr>
          <w:b/>
          <w:noProof/>
          <w:sz w:val="28"/>
          <w:szCs w:val="28"/>
        </w:rPr>
        <w:drawing>
          <wp:inline distT="0" distB="0" distL="0" distR="0" wp14:anchorId="5480FA92" wp14:editId="2B235B6B">
            <wp:extent cx="4655185" cy="27571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06A1" w14:textId="1311E81D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r w:rsidR="00C24648">
        <w:rPr>
          <w:b/>
          <w:sz w:val="28"/>
          <w:szCs w:val="28"/>
        </w:rPr>
        <w:t>Weight (</w:t>
      </w:r>
      <w:r>
        <w:rPr>
          <w:b/>
          <w:sz w:val="28"/>
          <w:szCs w:val="28"/>
        </w:rPr>
        <w:t>WT)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268"/>
        <w:gridCol w:w="3762"/>
      </w:tblGrid>
      <w:tr w:rsidR="00C24648" w:rsidRPr="00C24648" w14:paraId="2E945FFA" w14:textId="77777777" w:rsidTr="00C24648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3936" w:type="dxa"/>
            <w:gridSpan w:val="2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31F6069" w14:textId="219E96FE" w:rsidR="00C24648" w:rsidRPr="00C24648" w:rsidRDefault="00C24648" w:rsidP="00C24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  <w:lang w:val="en-IN"/>
              </w:rPr>
            </w:pPr>
            <w:r w:rsidRPr="00C24648">
              <w:rPr>
                <w:rFonts w:ascii="Times New Roman" w:hAnsi="Times New Roman" w:cs="Times New Roman"/>
                <w:color w:val="7030A0"/>
                <w:sz w:val="28"/>
                <w:szCs w:val="28"/>
                <w:lang w:val="en-IN"/>
              </w:rPr>
              <w:t xml:space="preserve">  </w:t>
            </w:r>
            <w:r w:rsidRPr="00C24648">
              <w:rPr>
                <w:rFonts w:ascii="Times New Roman" w:hAnsi="Times New Roman" w:cs="Times New Roman"/>
                <w:color w:val="7030A0"/>
                <w:sz w:val="28"/>
                <w:szCs w:val="28"/>
                <w:lang w:val="en-IN"/>
              </w:rPr>
              <w:t>SP</w:t>
            </w:r>
          </w:p>
        </w:tc>
        <w:tc>
          <w:tcPr>
            <w:tcW w:w="37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5C26B20" w14:textId="42B41EDF" w:rsidR="00C24648" w:rsidRPr="00C24648" w:rsidRDefault="00C24648" w:rsidP="00C24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7030A0"/>
                <w:sz w:val="28"/>
                <w:szCs w:val="28"/>
                <w:lang w:val="en-IN"/>
              </w:rPr>
            </w:pPr>
            <w:r w:rsidRPr="00C24648">
              <w:rPr>
                <w:rFonts w:ascii="Times New Roman" w:hAnsi="Times New Roman" w:cs="Times New Roman"/>
                <w:color w:val="7030A0"/>
                <w:sz w:val="28"/>
                <w:szCs w:val="28"/>
                <w:lang w:val="en-IN"/>
              </w:rPr>
              <w:t>W</w:t>
            </w:r>
            <w:r>
              <w:rPr>
                <w:rFonts w:ascii="Times New Roman" w:hAnsi="Times New Roman" w:cs="Times New Roman"/>
                <w:color w:val="7030A0"/>
                <w:sz w:val="28"/>
                <w:szCs w:val="28"/>
                <w:lang w:val="en-IN"/>
              </w:rPr>
              <w:t>eight</w:t>
            </w:r>
          </w:p>
        </w:tc>
      </w:tr>
      <w:tr w:rsidR="00C24648" w:rsidRPr="00C24648" w14:paraId="3F46A039" w14:textId="77777777" w:rsidTr="00C24648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16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D32B9E3" w14:textId="77777777" w:rsidR="00C24648" w:rsidRPr="00C24648" w:rsidRDefault="00C24648" w:rsidP="00C246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7030A0"/>
                <w:sz w:val="28"/>
                <w:szCs w:val="28"/>
                <w:lang w:val="en-IN"/>
              </w:rPr>
            </w:pPr>
            <w:r w:rsidRPr="00C24648">
              <w:rPr>
                <w:rFonts w:ascii="Times New Roman" w:hAnsi="Times New Roman" w:cs="Times New Roman"/>
                <w:color w:val="7030A0"/>
                <w:sz w:val="28"/>
                <w:szCs w:val="28"/>
                <w:lang w:val="en-IN"/>
              </w:rPr>
              <w:t xml:space="preserve">Skewness </w:t>
            </w: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E11F88D" w14:textId="3EE30FB3" w:rsidR="00C24648" w:rsidRPr="00C24648" w:rsidRDefault="00C24648" w:rsidP="00C246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7030A0"/>
                <w:sz w:val="28"/>
                <w:szCs w:val="28"/>
                <w:lang w:val="en-IN"/>
              </w:rPr>
            </w:pPr>
            <w:r w:rsidRPr="00C24648">
              <w:rPr>
                <w:rFonts w:ascii="Times New Roman" w:hAnsi="Times New Roman" w:cs="Times New Roman"/>
                <w:color w:val="7030A0"/>
                <w:sz w:val="28"/>
                <w:szCs w:val="28"/>
                <w:lang w:val="en-IN"/>
              </w:rPr>
              <w:t>1.5814</w:t>
            </w:r>
          </w:p>
        </w:tc>
        <w:tc>
          <w:tcPr>
            <w:tcW w:w="37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279372D" w14:textId="6D466BEC" w:rsidR="00C24648" w:rsidRPr="00C24648" w:rsidRDefault="00C24648" w:rsidP="00C246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7030A0"/>
                <w:sz w:val="28"/>
                <w:szCs w:val="28"/>
                <w:lang w:val="en-IN"/>
              </w:rPr>
            </w:pPr>
            <w:r w:rsidRPr="00C24648">
              <w:rPr>
                <w:rFonts w:ascii="Times New Roman" w:hAnsi="Times New Roman" w:cs="Times New Roman"/>
                <w:color w:val="7030A0"/>
                <w:sz w:val="28"/>
                <w:szCs w:val="28"/>
                <w:lang w:val="en-IN"/>
              </w:rPr>
              <w:t>-0.60330</w:t>
            </w:r>
          </w:p>
        </w:tc>
      </w:tr>
      <w:tr w:rsidR="00C24648" w:rsidRPr="00C24648" w14:paraId="2D7D2B18" w14:textId="77777777" w:rsidTr="00C24648">
        <w:tblPrEx>
          <w:tblCellMar>
            <w:top w:w="0" w:type="dxa"/>
            <w:bottom w:w="0" w:type="dxa"/>
          </w:tblCellMar>
        </w:tblPrEx>
        <w:trPr>
          <w:trHeight w:val="127"/>
        </w:trPr>
        <w:tc>
          <w:tcPr>
            <w:tcW w:w="166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37D939C" w14:textId="77777777" w:rsidR="00C24648" w:rsidRPr="00C24648" w:rsidRDefault="00C24648" w:rsidP="00C246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7030A0"/>
                <w:sz w:val="28"/>
                <w:szCs w:val="28"/>
                <w:lang w:val="en-IN"/>
              </w:rPr>
            </w:pPr>
            <w:r w:rsidRPr="00C24648">
              <w:rPr>
                <w:rFonts w:ascii="Times New Roman" w:hAnsi="Times New Roman" w:cs="Times New Roman"/>
                <w:color w:val="7030A0"/>
                <w:sz w:val="28"/>
                <w:szCs w:val="28"/>
                <w:lang w:val="en-IN"/>
              </w:rPr>
              <w:t xml:space="preserve">Kurtosis </w:t>
            </w:r>
          </w:p>
        </w:tc>
        <w:tc>
          <w:tcPr>
            <w:tcW w:w="2268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53948689" w14:textId="0836A850" w:rsidR="00C24648" w:rsidRPr="00C24648" w:rsidRDefault="00C24648" w:rsidP="00C246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7030A0"/>
                <w:sz w:val="28"/>
                <w:szCs w:val="28"/>
                <w:lang w:val="en-IN"/>
              </w:rPr>
            </w:pPr>
            <w:r w:rsidRPr="00C24648">
              <w:rPr>
                <w:rFonts w:ascii="Times New Roman" w:hAnsi="Times New Roman" w:cs="Times New Roman"/>
                <w:color w:val="7030A0"/>
                <w:sz w:val="28"/>
                <w:szCs w:val="28"/>
                <w:lang w:val="en-IN"/>
              </w:rPr>
              <w:t>5.7235</w:t>
            </w:r>
          </w:p>
        </w:tc>
        <w:tc>
          <w:tcPr>
            <w:tcW w:w="376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3FA1ED3" w14:textId="43B204C9" w:rsidR="00C24648" w:rsidRPr="00C24648" w:rsidRDefault="00C24648" w:rsidP="00C2464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7030A0"/>
                <w:sz w:val="28"/>
                <w:szCs w:val="28"/>
                <w:lang w:val="en-IN"/>
              </w:rPr>
            </w:pPr>
            <w:r w:rsidRPr="00C24648">
              <w:rPr>
                <w:rFonts w:ascii="Times New Roman" w:hAnsi="Times New Roman" w:cs="Times New Roman"/>
                <w:color w:val="7030A0"/>
                <w:sz w:val="28"/>
                <w:szCs w:val="28"/>
                <w:lang w:val="en-IN"/>
              </w:rPr>
              <w:t>3.81946</w:t>
            </w:r>
          </w:p>
        </w:tc>
      </w:tr>
    </w:tbl>
    <w:p w14:paraId="55288794" w14:textId="550E70C2" w:rsidR="00707DE3" w:rsidRDefault="00707DE3" w:rsidP="00707DE3">
      <w:pPr>
        <w:rPr>
          <w:b/>
          <w:sz w:val="28"/>
          <w:szCs w:val="28"/>
        </w:rPr>
      </w:pPr>
    </w:p>
    <w:p w14:paraId="2608A59C" w14:textId="34C61110" w:rsidR="00C24648" w:rsidRDefault="00C24648" w:rsidP="00707DE3">
      <w:pPr>
        <w:rPr>
          <w:b/>
          <w:sz w:val="28"/>
          <w:szCs w:val="28"/>
        </w:rPr>
      </w:pPr>
    </w:p>
    <w:p w14:paraId="2D895FEA" w14:textId="0A316A54" w:rsidR="00C24648" w:rsidRDefault="00C24648" w:rsidP="00707DE3">
      <w:pPr>
        <w:rPr>
          <w:b/>
          <w:sz w:val="28"/>
          <w:szCs w:val="28"/>
        </w:rPr>
      </w:pPr>
    </w:p>
    <w:p w14:paraId="24C8D596" w14:textId="47B69064" w:rsidR="00C24648" w:rsidRDefault="00C24648" w:rsidP="00707DE3">
      <w:pPr>
        <w:rPr>
          <w:b/>
          <w:sz w:val="28"/>
          <w:szCs w:val="28"/>
        </w:rPr>
      </w:pPr>
    </w:p>
    <w:p w14:paraId="41CE2F4F" w14:textId="1DF9C185" w:rsidR="00C24648" w:rsidRDefault="00C24648" w:rsidP="00707DE3">
      <w:pPr>
        <w:rPr>
          <w:b/>
          <w:sz w:val="28"/>
          <w:szCs w:val="28"/>
        </w:rPr>
      </w:pPr>
    </w:p>
    <w:p w14:paraId="1181BA4D" w14:textId="77777777" w:rsidR="00C24648" w:rsidRDefault="00C24648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605CD4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9" type="#_x0000_t75" style="width:466.9pt;height:243.25pt">
            <v:imagedata r:id="rId7" o:title="histogram"/>
          </v:shape>
        </w:pict>
      </w:r>
    </w:p>
    <w:p w14:paraId="2C4F0B65" w14:textId="53AFB8A7" w:rsidR="00707DE3" w:rsidRDefault="00C24648" w:rsidP="00707DE3">
      <w:r>
        <w:rPr>
          <w:color w:val="000000"/>
          <w:sz w:val="27"/>
          <w:szCs w:val="27"/>
        </w:rPr>
        <w:t xml:space="preserve">Ans: </w:t>
      </w:r>
      <w:r w:rsidRPr="00C24648">
        <w:rPr>
          <w:color w:val="7030A0"/>
          <w:sz w:val="28"/>
          <w:szCs w:val="28"/>
        </w:rPr>
        <w:t>The distribution is right skew(‘+</w:t>
      </w:r>
      <w:proofErr w:type="spellStart"/>
      <w:r w:rsidRPr="00C24648">
        <w:rPr>
          <w:color w:val="7030A0"/>
          <w:sz w:val="28"/>
          <w:szCs w:val="28"/>
        </w:rPr>
        <w:t>ve</w:t>
      </w:r>
      <w:proofErr w:type="spellEnd"/>
      <w:r w:rsidRPr="00C24648">
        <w:rPr>
          <w:color w:val="7030A0"/>
          <w:sz w:val="28"/>
          <w:szCs w:val="28"/>
        </w:rPr>
        <w:t>’), Mean &gt;Median</w:t>
      </w:r>
    </w:p>
    <w:p w14:paraId="6F74E8F2" w14:textId="174BCCE4" w:rsidR="00266B62" w:rsidRDefault="00605CD4" w:rsidP="00EB6B5E">
      <w:pPr>
        <w:rPr>
          <w:noProof/>
        </w:rPr>
      </w:pPr>
      <w:r>
        <w:rPr>
          <w:noProof/>
        </w:rPr>
        <w:pict w14:anchorId="7663A373">
          <v:shape id="_x0000_i1070" type="#_x0000_t75" style="width:231.25pt;height:232.9pt">
            <v:imagedata r:id="rId8" o:title="Boxplot1"/>
          </v:shape>
        </w:pict>
      </w:r>
    </w:p>
    <w:p w14:paraId="520001B9" w14:textId="798E64F5" w:rsidR="00C24648" w:rsidRDefault="00C24648" w:rsidP="00EB6B5E">
      <w:r w:rsidRPr="00C24648">
        <w:rPr>
          <w:noProof/>
          <w:sz w:val="28"/>
          <w:szCs w:val="28"/>
        </w:rPr>
        <w:t>Ans:</w:t>
      </w:r>
      <w:r>
        <w:rPr>
          <w:noProof/>
        </w:rPr>
        <w:t xml:space="preserve"> </w:t>
      </w:r>
      <w:r w:rsidRPr="00C24648">
        <w:rPr>
          <w:color w:val="7030A0"/>
          <w:sz w:val="28"/>
          <w:szCs w:val="28"/>
        </w:rPr>
        <w:t>The distribution has lots of outliers towards upper extreme.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89F7BB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AF1A377" w14:textId="317AEB27" w:rsidR="00C24648" w:rsidRPr="00C24648" w:rsidRDefault="00C24648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24648">
        <w:rPr>
          <w:rFonts w:cstheme="minorHAnsi"/>
          <w:color w:val="000000"/>
          <w:sz w:val="28"/>
          <w:szCs w:val="28"/>
          <w:shd w:val="clear" w:color="auto" w:fill="FFFFFF"/>
        </w:rPr>
        <w:t>Ans: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7"/>
        <w:gridCol w:w="2693"/>
        <w:gridCol w:w="3402"/>
      </w:tblGrid>
      <w:tr w:rsidR="00C24648" w:rsidRPr="00C24648" w14:paraId="3D8C4FB4" w14:textId="77777777" w:rsidTr="00C24648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322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B13802B" w14:textId="334ADCBF" w:rsidR="00C24648" w:rsidRPr="00C24648" w:rsidRDefault="00C24648" w:rsidP="00C24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IN"/>
              </w:rPr>
            </w:pPr>
            <w:r w:rsidRPr="00C24648">
              <w:rPr>
                <w:rFonts w:cstheme="minorHAnsi"/>
                <w:b/>
                <w:bCs/>
                <w:sz w:val="28"/>
                <w:szCs w:val="28"/>
                <w:lang w:val="en-IN"/>
              </w:rPr>
              <w:t>C</w:t>
            </w:r>
            <w:r w:rsidRPr="00C24648">
              <w:rPr>
                <w:rFonts w:cstheme="minorHAnsi"/>
                <w:b/>
                <w:bCs/>
                <w:sz w:val="28"/>
                <w:szCs w:val="28"/>
                <w:lang w:val="en-IN"/>
              </w:rPr>
              <w:t xml:space="preserve">onfidence </w:t>
            </w:r>
            <w:r w:rsidRPr="00C24648">
              <w:rPr>
                <w:rFonts w:cstheme="minorHAnsi"/>
                <w:b/>
                <w:bCs/>
                <w:sz w:val="28"/>
                <w:szCs w:val="28"/>
                <w:lang w:val="en-IN"/>
              </w:rPr>
              <w:t>I</w:t>
            </w:r>
            <w:r w:rsidRPr="00C24648">
              <w:rPr>
                <w:rFonts w:cstheme="minorHAnsi"/>
                <w:b/>
                <w:bCs/>
                <w:sz w:val="28"/>
                <w:szCs w:val="28"/>
                <w:lang w:val="en-IN"/>
              </w:rPr>
              <w:t>nterval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1628DC79" w14:textId="3908BF56" w:rsidR="00C24648" w:rsidRPr="00C24648" w:rsidRDefault="00C24648" w:rsidP="00C24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IN"/>
              </w:rPr>
            </w:pPr>
            <w:r w:rsidRPr="00C24648">
              <w:rPr>
                <w:rFonts w:cstheme="minorHAnsi"/>
                <w:b/>
                <w:bCs/>
                <w:sz w:val="28"/>
                <w:szCs w:val="28"/>
                <w:lang w:val="en-IN"/>
              </w:rPr>
              <w:t xml:space="preserve">Z </w:t>
            </w:r>
            <w:r>
              <w:rPr>
                <w:rFonts w:cstheme="minorHAnsi"/>
                <w:b/>
                <w:bCs/>
                <w:sz w:val="28"/>
                <w:szCs w:val="28"/>
                <w:lang w:val="en-IN"/>
              </w:rPr>
              <w:t>V</w:t>
            </w:r>
            <w:r w:rsidRPr="00C24648">
              <w:rPr>
                <w:rFonts w:cstheme="minorHAnsi"/>
                <w:b/>
                <w:bCs/>
                <w:sz w:val="28"/>
                <w:szCs w:val="28"/>
                <w:lang w:val="en-IN"/>
              </w:rPr>
              <w:t>alue</w:t>
            </w:r>
          </w:p>
        </w:tc>
        <w:tc>
          <w:tcPr>
            <w:tcW w:w="340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89EC22F" w14:textId="25DAC44F" w:rsidR="00C24648" w:rsidRPr="00C24648" w:rsidRDefault="00C24648" w:rsidP="00C24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sz w:val="28"/>
                <w:szCs w:val="28"/>
                <w:lang w:val="en-IN"/>
              </w:rPr>
            </w:pPr>
            <w:r w:rsidRPr="00C24648">
              <w:rPr>
                <w:rFonts w:cstheme="minorHAnsi"/>
                <w:b/>
                <w:bCs/>
                <w:sz w:val="28"/>
                <w:szCs w:val="28"/>
                <w:lang w:val="en-IN"/>
              </w:rPr>
              <w:t>Range</w:t>
            </w:r>
          </w:p>
        </w:tc>
      </w:tr>
      <w:tr w:rsidR="00C24648" w:rsidRPr="00C24648" w14:paraId="5AD329D4" w14:textId="77777777" w:rsidTr="00C24648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322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ADA82EF" w14:textId="0FFFA78C" w:rsidR="00C24648" w:rsidRPr="00C24648" w:rsidRDefault="00C24648" w:rsidP="00C24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7030A0"/>
                <w:sz w:val="28"/>
                <w:szCs w:val="28"/>
                <w:lang w:val="en-IN"/>
              </w:rPr>
            </w:pPr>
            <w:r>
              <w:rPr>
                <w:rFonts w:cstheme="minorHAnsi"/>
                <w:color w:val="7030A0"/>
                <w:sz w:val="28"/>
                <w:szCs w:val="28"/>
                <w:lang w:val="en-IN"/>
              </w:rPr>
              <w:t>C</w:t>
            </w:r>
            <w:r w:rsidRPr="00C24648">
              <w:rPr>
                <w:rFonts w:cstheme="minorHAnsi"/>
                <w:color w:val="7030A0"/>
                <w:sz w:val="28"/>
                <w:szCs w:val="28"/>
                <w:lang w:val="en-IN"/>
              </w:rPr>
              <w:t xml:space="preserve">onfidence </w:t>
            </w:r>
            <w:r>
              <w:rPr>
                <w:rFonts w:cstheme="minorHAnsi"/>
                <w:color w:val="7030A0"/>
                <w:sz w:val="28"/>
                <w:szCs w:val="28"/>
                <w:lang w:val="en-IN"/>
              </w:rPr>
              <w:t>I</w:t>
            </w:r>
            <w:r w:rsidRPr="00C24648">
              <w:rPr>
                <w:rFonts w:cstheme="minorHAnsi"/>
                <w:color w:val="7030A0"/>
                <w:sz w:val="28"/>
                <w:szCs w:val="28"/>
                <w:lang w:val="en-IN"/>
              </w:rPr>
              <w:t>nterval</w:t>
            </w:r>
            <w:r>
              <w:rPr>
                <w:rFonts w:cstheme="minorHAnsi"/>
                <w:color w:val="7030A0"/>
                <w:sz w:val="28"/>
                <w:szCs w:val="28"/>
                <w:lang w:val="en-IN"/>
              </w:rPr>
              <w:t xml:space="preserve"> </w:t>
            </w:r>
            <w:r w:rsidRPr="00C24648">
              <w:rPr>
                <w:rFonts w:cstheme="minorHAnsi"/>
                <w:color w:val="7030A0"/>
                <w:sz w:val="28"/>
                <w:szCs w:val="28"/>
                <w:lang w:val="en-IN"/>
              </w:rPr>
              <w:t>94%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3BDDDCCC" w14:textId="5FD6C914" w:rsidR="00C24648" w:rsidRPr="00C24648" w:rsidRDefault="00C24648" w:rsidP="00C24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7030A0"/>
                <w:sz w:val="28"/>
                <w:szCs w:val="28"/>
                <w:lang w:val="en-IN"/>
              </w:rPr>
            </w:pPr>
            <w:r w:rsidRPr="00C24648">
              <w:rPr>
                <w:rFonts w:cstheme="minorHAnsi"/>
                <w:color w:val="7030A0"/>
                <w:sz w:val="28"/>
                <w:szCs w:val="28"/>
                <w:lang w:val="en-IN"/>
              </w:rPr>
              <w:t>1.880794</w:t>
            </w:r>
          </w:p>
        </w:tc>
        <w:tc>
          <w:tcPr>
            <w:tcW w:w="340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96C4D02" w14:textId="54A9DB8C" w:rsidR="00C24648" w:rsidRPr="00C24648" w:rsidRDefault="00C24648" w:rsidP="00C24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7030A0"/>
                <w:sz w:val="28"/>
                <w:szCs w:val="28"/>
                <w:lang w:val="en-IN"/>
              </w:rPr>
            </w:pPr>
            <w:r w:rsidRPr="00C24648">
              <w:rPr>
                <w:rFonts w:cstheme="minorHAnsi"/>
                <w:color w:val="7030A0"/>
                <w:sz w:val="28"/>
                <w:szCs w:val="28"/>
                <w:lang w:val="en-IN"/>
              </w:rPr>
              <w:t>198.74,201.26</w:t>
            </w:r>
          </w:p>
        </w:tc>
      </w:tr>
      <w:tr w:rsidR="00C24648" w:rsidRPr="00C24648" w14:paraId="171D6C60" w14:textId="77777777" w:rsidTr="00C24648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322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1F89DA1" w14:textId="0A73F747" w:rsidR="00C24648" w:rsidRPr="00C24648" w:rsidRDefault="00C24648" w:rsidP="00C24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7030A0"/>
                <w:sz w:val="28"/>
                <w:szCs w:val="28"/>
                <w:lang w:val="en-IN"/>
              </w:rPr>
            </w:pPr>
            <w:r>
              <w:rPr>
                <w:rFonts w:cstheme="minorHAnsi"/>
                <w:color w:val="7030A0"/>
                <w:sz w:val="28"/>
                <w:szCs w:val="28"/>
                <w:lang w:val="en-IN"/>
              </w:rPr>
              <w:t>C</w:t>
            </w:r>
            <w:r w:rsidRPr="00C24648">
              <w:rPr>
                <w:rFonts w:cstheme="minorHAnsi"/>
                <w:color w:val="7030A0"/>
                <w:sz w:val="28"/>
                <w:szCs w:val="28"/>
                <w:lang w:val="en-IN"/>
              </w:rPr>
              <w:t xml:space="preserve">onfidence </w:t>
            </w:r>
            <w:r>
              <w:rPr>
                <w:rFonts w:cstheme="minorHAnsi"/>
                <w:color w:val="7030A0"/>
                <w:sz w:val="28"/>
                <w:szCs w:val="28"/>
                <w:lang w:val="en-IN"/>
              </w:rPr>
              <w:t>I</w:t>
            </w:r>
            <w:r w:rsidRPr="00C24648">
              <w:rPr>
                <w:rFonts w:cstheme="minorHAnsi"/>
                <w:color w:val="7030A0"/>
                <w:sz w:val="28"/>
                <w:szCs w:val="28"/>
                <w:lang w:val="en-IN"/>
              </w:rPr>
              <w:t>nterval</w:t>
            </w:r>
            <w:r>
              <w:rPr>
                <w:rFonts w:cstheme="minorHAnsi"/>
                <w:color w:val="7030A0"/>
                <w:sz w:val="28"/>
                <w:szCs w:val="28"/>
                <w:lang w:val="en-IN"/>
              </w:rPr>
              <w:t xml:space="preserve"> </w:t>
            </w:r>
            <w:r w:rsidRPr="00C24648">
              <w:rPr>
                <w:rFonts w:cstheme="minorHAnsi"/>
                <w:color w:val="7030A0"/>
                <w:sz w:val="28"/>
                <w:szCs w:val="28"/>
                <w:lang w:val="en-IN"/>
              </w:rPr>
              <w:t>96%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9C40DBD" w14:textId="4DECDEA1" w:rsidR="00C24648" w:rsidRPr="00C24648" w:rsidRDefault="00C24648" w:rsidP="00C24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7030A0"/>
                <w:sz w:val="28"/>
                <w:szCs w:val="28"/>
                <w:lang w:val="en-IN"/>
              </w:rPr>
            </w:pPr>
            <w:r w:rsidRPr="00C24648">
              <w:rPr>
                <w:rFonts w:cstheme="minorHAnsi"/>
                <w:color w:val="7030A0"/>
                <w:sz w:val="28"/>
                <w:szCs w:val="28"/>
                <w:lang w:val="en-IN"/>
              </w:rPr>
              <w:t>2.053749</w:t>
            </w:r>
          </w:p>
        </w:tc>
        <w:tc>
          <w:tcPr>
            <w:tcW w:w="340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1500D5D" w14:textId="13586354" w:rsidR="00C24648" w:rsidRPr="00C24648" w:rsidRDefault="00C24648" w:rsidP="00C24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7030A0"/>
                <w:sz w:val="28"/>
                <w:szCs w:val="28"/>
                <w:lang w:val="en-IN"/>
              </w:rPr>
            </w:pPr>
            <w:r w:rsidRPr="00C24648">
              <w:rPr>
                <w:rFonts w:cstheme="minorHAnsi"/>
                <w:color w:val="7030A0"/>
                <w:sz w:val="28"/>
                <w:szCs w:val="28"/>
                <w:lang w:val="en-IN"/>
              </w:rPr>
              <w:t>198.62,201.38</w:t>
            </w:r>
          </w:p>
        </w:tc>
      </w:tr>
      <w:tr w:rsidR="00C24648" w:rsidRPr="00C24648" w14:paraId="526076CE" w14:textId="77777777" w:rsidTr="00C24648">
        <w:tblPrEx>
          <w:tblCellMar>
            <w:top w:w="0" w:type="dxa"/>
            <w:bottom w:w="0" w:type="dxa"/>
          </w:tblCellMar>
        </w:tblPrEx>
        <w:trPr>
          <w:trHeight w:val="131"/>
        </w:trPr>
        <w:tc>
          <w:tcPr>
            <w:tcW w:w="322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ED34C34" w14:textId="7D27E061" w:rsidR="00C24648" w:rsidRPr="00C24648" w:rsidRDefault="00C24648" w:rsidP="00C24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7030A0"/>
                <w:sz w:val="28"/>
                <w:szCs w:val="28"/>
                <w:lang w:val="en-IN"/>
              </w:rPr>
            </w:pPr>
            <w:r>
              <w:rPr>
                <w:rFonts w:cstheme="minorHAnsi"/>
                <w:color w:val="7030A0"/>
                <w:sz w:val="28"/>
                <w:szCs w:val="28"/>
                <w:lang w:val="en-IN"/>
              </w:rPr>
              <w:t>C</w:t>
            </w:r>
            <w:r w:rsidRPr="00C24648">
              <w:rPr>
                <w:rFonts w:cstheme="minorHAnsi"/>
                <w:color w:val="7030A0"/>
                <w:sz w:val="28"/>
                <w:szCs w:val="28"/>
                <w:lang w:val="en-IN"/>
              </w:rPr>
              <w:t xml:space="preserve">onfidence </w:t>
            </w:r>
            <w:r>
              <w:rPr>
                <w:rFonts w:cstheme="minorHAnsi"/>
                <w:color w:val="7030A0"/>
                <w:sz w:val="28"/>
                <w:szCs w:val="28"/>
                <w:lang w:val="en-IN"/>
              </w:rPr>
              <w:t>I</w:t>
            </w:r>
            <w:r w:rsidRPr="00C24648">
              <w:rPr>
                <w:rFonts w:cstheme="minorHAnsi"/>
                <w:color w:val="7030A0"/>
                <w:sz w:val="28"/>
                <w:szCs w:val="28"/>
                <w:lang w:val="en-IN"/>
              </w:rPr>
              <w:t>nterval</w:t>
            </w:r>
            <w:r>
              <w:rPr>
                <w:rFonts w:cstheme="minorHAnsi"/>
                <w:color w:val="7030A0"/>
                <w:sz w:val="28"/>
                <w:szCs w:val="28"/>
                <w:lang w:val="en-IN"/>
              </w:rPr>
              <w:t xml:space="preserve"> </w:t>
            </w:r>
            <w:r w:rsidRPr="00C24648">
              <w:rPr>
                <w:rFonts w:cstheme="minorHAnsi"/>
                <w:color w:val="7030A0"/>
                <w:sz w:val="28"/>
                <w:szCs w:val="28"/>
                <w:lang w:val="en-IN"/>
              </w:rPr>
              <w:t>98%</w:t>
            </w:r>
          </w:p>
        </w:tc>
        <w:tc>
          <w:tcPr>
            <w:tcW w:w="269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6B1F62F8" w14:textId="1325A294" w:rsidR="00C24648" w:rsidRPr="00C24648" w:rsidRDefault="00C24648" w:rsidP="00C24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7030A0"/>
                <w:sz w:val="28"/>
                <w:szCs w:val="28"/>
                <w:lang w:val="en-IN"/>
              </w:rPr>
            </w:pPr>
            <w:r w:rsidRPr="00C24648">
              <w:rPr>
                <w:rFonts w:cstheme="minorHAnsi"/>
                <w:color w:val="7030A0"/>
                <w:sz w:val="28"/>
                <w:szCs w:val="28"/>
                <w:lang w:val="en-IN"/>
              </w:rPr>
              <w:t>2.326348</w:t>
            </w:r>
          </w:p>
        </w:tc>
        <w:tc>
          <w:tcPr>
            <w:tcW w:w="340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E24BC81" w14:textId="40E73C59" w:rsidR="00C24648" w:rsidRPr="00C24648" w:rsidRDefault="00C24648" w:rsidP="00C246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theme="minorHAnsi"/>
                <w:color w:val="7030A0"/>
                <w:sz w:val="28"/>
                <w:szCs w:val="28"/>
                <w:lang w:val="en-IN"/>
              </w:rPr>
            </w:pPr>
            <w:r w:rsidRPr="00C24648">
              <w:rPr>
                <w:rFonts w:cstheme="minorHAnsi"/>
                <w:color w:val="7030A0"/>
                <w:sz w:val="28"/>
                <w:szCs w:val="28"/>
                <w:lang w:val="en-IN"/>
              </w:rPr>
              <w:t>198.43,201.56</w:t>
            </w:r>
          </w:p>
        </w:tc>
      </w:tr>
    </w:tbl>
    <w:p w14:paraId="7926AE5E" w14:textId="77777777" w:rsidR="00C24648" w:rsidRDefault="00C246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2BF24230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112EA9EB" w14:textId="46396115" w:rsidR="002F74F5" w:rsidRPr="002F74F5" w:rsidRDefault="002F74F5" w:rsidP="002F74F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77"/>
        <w:gridCol w:w="4678"/>
      </w:tblGrid>
      <w:tr w:rsidR="002F74F5" w:rsidRPr="002F74F5" w14:paraId="4513D6F6" w14:textId="77777777" w:rsidTr="002F74F5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407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B39ABC1" w14:textId="525114C2" w:rsidR="002F74F5" w:rsidRPr="002F74F5" w:rsidRDefault="002F74F5" w:rsidP="002F74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IN"/>
              </w:rPr>
            </w:pPr>
            <w:r w:rsidRPr="002F74F5">
              <w:rPr>
                <w:rFonts w:ascii="Calibri" w:hAnsi="Calibri" w:cs="Calibri"/>
                <w:color w:val="000000"/>
                <w:sz w:val="28"/>
                <w:szCs w:val="28"/>
                <w:lang w:val="en-IN"/>
              </w:rPr>
              <w:t>Mean</w:t>
            </w:r>
          </w:p>
        </w:tc>
        <w:tc>
          <w:tcPr>
            <w:tcW w:w="467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E7EE493" w14:textId="6BF1629E" w:rsidR="002F74F5" w:rsidRPr="002F74F5" w:rsidRDefault="002F74F5" w:rsidP="002F74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7030A0"/>
                <w:sz w:val="28"/>
                <w:szCs w:val="28"/>
                <w:lang w:val="en-IN"/>
              </w:rPr>
            </w:pPr>
            <w:r w:rsidRPr="002F74F5">
              <w:rPr>
                <w:rFonts w:ascii="Calibri" w:hAnsi="Calibri" w:cs="Calibri"/>
                <w:color w:val="7030A0"/>
                <w:sz w:val="28"/>
                <w:szCs w:val="28"/>
                <w:lang w:val="en-IN"/>
              </w:rPr>
              <w:t>41</w:t>
            </w:r>
          </w:p>
        </w:tc>
      </w:tr>
      <w:tr w:rsidR="002F74F5" w:rsidRPr="002F74F5" w14:paraId="2B67310F" w14:textId="77777777" w:rsidTr="002F74F5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407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52A6300" w14:textId="0B964706" w:rsidR="002F74F5" w:rsidRPr="002F74F5" w:rsidRDefault="002F74F5" w:rsidP="002F74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IN"/>
              </w:rPr>
            </w:pPr>
            <w:r w:rsidRPr="002F74F5">
              <w:rPr>
                <w:rFonts w:ascii="Calibri" w:hAnsi="Calibri" w:cs="Calibri"/>
                <w:color w:val="000000"/>
                <w:sz w:val="28"/>
                <w:szCs w:val="28"/>
                <w:lang w:val="en-IN"/>
              </w:rPr>
              <w:t>Median</w:t>
            </w:r>
          </w:p>
        </w:tc>
        <w:tc>
          <w:tcPr>
            <w:tcW w:w="467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6624C35A" w14:textId="266140B6" w:rsidR="002F74F5" w:rsidRPr="002F74F5" w:rsidRDefault="002F74F5" w:rsidP="002F74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7030A0"/>
                <w:sz w:val="28"/>
                <w:szCs w:val="28"/>
                <w:lang w:val="en-IN"/>
              </w:rPr>
            </w:pPr>
            <w:r w:rsidRPr="002F74F5">
              <w:rPr>
                <w:rFonts w:ascii="Calibri" w:hAnsi="Calibri" w:cs="Calibri"/>
                <w:color w:val="7030A0"/>
                <w:sz w:val="28"/>
                <w:szCs w:val="28"/>
                <w:lang w:val="en-IN"/>
              </w:rPr>
              <w:t>40.5</w:t>
            </w:r>
          </w:p>
        </w:tc>
      </w:tr>
      <w:tr w:rsidR="002F74F5" w:rsidRPr="002F74F5" w14:paraId="59B1E0CE" w14:textId="77777777" w:rsidTr="002F74F5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407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0D1CC5D" w14:textId="1F2F5DEA" w:rsidR="002F74F5" w:rsidRPr="002F74F5" w:rsidRDefault="002F74F5" w:rsidP="002F74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IN"/>
              </w:rPr>
            </w:pPr>
            <w:r w:rsidRPr="002F74F5">
              <w:rPr>
                <w:rFonts w:ascii="Calibri" w:hAnsi="Calibri" w:cs="Calibri"/>
                <w:color w:val="000000"/>
                <w:sz w:val="28"/>
                <w:szCs w:val="28"/>
                <w:lang w:val="en-IN"/>
              </w:rPr>
              <w:t>Variance</w:t>
            </w:r>
          </w:p>
        </w:tc>
        <w:tc>
          <w:tcPr>
            <w:tcW w:w="467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B99E34C" w14:textId="7BFC3C96" w:rsidR="002F74F5" w:rsidRPr="002F74F5" w:rsidRDefault="002F74F5" w:rsidP="002F74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7030A0"/>
                <w:sz w:val="28"/>
                <w:szCs w:val="28"/>
                <w:lang w:val="en-IN"/>
              </w:rPr>
            </w:pPr>
            <w:r w:rsidRPr="002F74F5">
              <w:rPr>
                <w:rFonts w:ascii="Calibri" w:hAnsi="Calibri" w:cs="Calibri"/>
                <w:color w:val="7030A0"/>
                <w:sz w:val="28"/>
                <w:szCs w:val="28"/>
                <w:lang w:val="en-IN"/>
              </w:rPr>
              <w:t>25.52</w:t>
            </w:r>
          </w:p>
        </w:tc>
      </w:tr>
      <w:tr w:rsidR="002F74F5" w:rsidRPr="002F74F5" w14:paraId="19287BC7" w14:textId="77777777" w:rsidTr="002F74F5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4077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80A24F7" w14:textId="77329E57" w:rsidR="002F74F5" w:rsidRPr="002F74F5" w:rsidRDefault="002F74F5" w:rsidP="002F74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000000"/>
                <w:sz w:val="28"/>
                <w:szCs w:val="28"/>
                <w:lang w:val="en-IN"/>
              </w:rPr>
            </w:pPr>
            <w:r w:rsidRPr="002F74F5">
              <w:rPr>
                <w:rFonts w:ascii="Calibri" w:hAnsi="Calibri" w:cs="Calibri"/>
                <w:color w:val="000000"/>
                <w:sz w:val="28"/>
                <w:szCs w:val="28"/>
                <w:lang w:val="en-IN"/>
              </w:rPr>
              <w:t>Standard deviation</w:t>
            </w:r>
          </w:p>
        </w:tc>
        <w:tc>
          <w:tcPr>
            <w:tcW w:w="4678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838E14F" w14:textId="0ABABCF4" w:rsidR="002F74F5" w:rsidRPr="002F74F5" w:rsidRDefault="002F74F5" w:rsidP="002F74F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7030A0"/>
                <w:sz w:val="28"/>
                <w:szCs w:val="28"/>
                <w:lang w:val="en-IN"/>
              </w:rPr>
            </w:pPr>
            <w:r w:rsidRPr="002F74F5">
              <w:rPr>
                <w:rFonts w:ascii="Calibri" w:hAnsi="Calibri" w:cs="Calibri"/>
                <w:color w:val="7030A0"/>
                <w:sz w:val="28"/>
                <w:szCs w:val="28"/>
                <w:lang w:val="en-IN"/>
              </w:rPr>
              <w:t>5.0566</w:t>
            </w:r>
          </w:p>
        </w:tc>
      </w:tr>
    </w:tbl>
    <w:p w14:paraId="29CEBBF2" w14:textId="0718B08C" w:rsidR="002F74F5" w:rsidRDefault="002F74F5" w:rsidP="002F74F5">
      <w:pPr>
        <w:pStyle w:val="Default"/>
        <w:rPr>
          <w:color w:val="7030A0"/>
          <w:sz w:val="28"/>
          <w:szCs w:val="28"/>
        </w:rPr>
      </w:pPr>
      <w:r w:rsidRPr="002F74F5">
        <w:rPr>
          <w:noProof/>
          <w:color w:val="7030A0"/>
          <w:sz w:val="28"/>
          <w:szCs w:val="28"/>
        </w:rPr>
        <w:lastRenderedPageBreak/>
        <w:drawing>
          <wp:inline distT="0" distB="0" distL="0" distR="0" wp14:anchorId="5CDFC94E" wp14:editId="34A6983A">
            <wp:extent cx="5181600" cy="250230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644" cy="2515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979AD" w14:textId="77777777" w:rsidR="002F74F5" w:rsidRDefault="002F74F5" w:rsidP="002F74F5">
      <w:pPr>
        <w:pStyle w:val="Default"/>
        <w:rPr>
          <w:color w:val="7030A0"/>
          <w:sz w:val="28"/>
          <w:szCs w:val="28"/>
        </w:rPr>
      </w:pPr>
    </w:p>
    <w:p w14:paraId="51F7960E" w14:textId="762AC0F5" w:rsidR="002F74F5" w:rsidRPr="002F74F5" w:rsidRDefault="002F74F5" w:rsidP="002F74F5">
      <w:pPr>
        <w:pStyle w:val="Default"/>
        <w:rPr>
          <w:color w:val="7030A0"/>
          <w:sz w:val="28"/>
          <w:szCs w:val="28"/>
        </w:rPr>
      </w:pPr>
      <w:r w:rsidRPr="002F74F5">
        <w:rPr>
          <w:color w:val="7030A0"/>
          <w:sz w:val="28"/>
          <w:szCs w:val="28"/>
        </w:rPr>
        <w:t xml:space="preserve">Mass of students marks between 38-42. </w:t>
      </w:r>
    </w:p>
    <w:p w14:paraId="07E1F5FF" w14:textId="6D5D8898" w:rsidR="002F74F5" w:rsidRPr="002F74F5" w:rsidRDefault="002F74F5" w:rsidP="002F74F5">
      <w:pPr>
        <w:rPr>
          <w:color w:val="7030A0"/>
          <w:sz w:val="28"/>
          <w:szCs w:val="28"/>
        </w:rPr>
      </w:pPr>
      <w:r w:rsidRPr="002F74F5">
        <w:rPr>
          <w:color w:val="7030A0"/>
          <w:sz w:val="28"/>
          <w:szCs w:val="28"/>
        </w:rPr>
        <w:t>Skewness (</w:t>
      </w:r>
      <w:r w:rsidRPr="002F74F5">
        <w:rPr>
          <w:color w:val="7030A0"/>
          <w:sz w:val="28"/>
          <w:szCs w:val="28"/>
        </w:rPr>
        <w:t>1.52) is positive because mass of marks in left side of plot.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4FDD9A8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4993ECE1" w14:textId="32C72DC2" w:rsidR="002F74F5" w:rsidRDefault="002F74F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2F74F5">
        <w:rPr>
          <w:color w:val="7030A0"/>
          <w:sz w:val="28"/>
          <w:szCs w:val="28"/>
        </w:rPr>
        <w:t>Data is normalized and there is no skewness</w:t>
      </w:r>
    </w:p>
    <w:p w14:paraId="20B6CA0E" w14:textId="5EB96BCD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0A69718A" w14:textId="50A6E196" w:rsidR="002F74F5" w:rsidRPr="00D250D7" w:rsidRDefault="00D250D7" w:rsidP="00CB08A5">
      <w:pPr>
        <w:rPr>
          <w:color w:val="7030A0"/>
          <w:sz w:val="28"/>
          <w:szCs w:val="28"/>
        </w:rPr>
      </w:pPr>
      <w:r>
        <w:rPr>
          <w:sz w:val="28"/>
          <w:szCs w:val="28"/>
        </w:rPr>
        <w:t>Ans</w:t>
      </w:r>
      <w:r w:rsidRPr="00D250D7">
        <w:rPr>
          <w:color w:val="7030A0"/>
          <w:sz w:val="28"/>
          <w:szCs w:val="28"/>
        </w:rPr>
        <w:t xml:space="preserve">: </w:t>
      </w:r>
      <w:r w:rsidRPr="00D250D7">
        <w:rPr>
          <w:color w:val="7030A0"/>
          <w:sz w:val="28"/>
          <w:szCs w:val="28"/>
        </w:rPr>
        <w:t>Negative Skewness implies mass of the Distribution concentrated on right side.</w:t>
      </w:r>
    </w:p>
    <w:p w14:paraId="1F723682" w14:textId="2D290F62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B3FFEEA" w14:textId="4C37FB29" w:rsidR="00D250D7" w:rsidRPr="00D250D7" w:rsidRDefault="00D250D7" w:rsidP="00CB08A5">
      <w:pPr>
        <w:rPr>
          <w:color w:val="7030A0"/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D250D7">
        <w:rPr>
          <w:color w:val="7030A0"/>
          <w:sz w:val="28"/>
          <w:szCs w:val="28"/>
        </w:rPr>
        <w:t>Positive Skewness implies mass of the Distribution concentrated on left side.</w:t>
      </w:r>
    </w:p>
    <w:p w14:paraId="7BA1CE46" w14:textId="3D9CD13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4412F310" w14:textId="55935FBF" w:rsidR="00D250D7" w:rsidRDefault="00D250D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D250D7">
        <w:rPr>
          <w:color w:val="7030A0"/>
          <w:sz w:val="28"/>
          <w:szCs w:val="28"/>
        </w:rPr>
        <w:t>Positive kurtosis value indicates that thinner peak and wider tails.</w:t>
      </w:r>
    </w:p>
    <w:p w14:paraId="0973445A" w14:textId="11CCF39D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7EAA7D9C" w14:textId="73EEC788" w:rsidR="00D250D7" w:rsidRPr="00D250D7" w:rsidRDefault="00D250D7" w:rsidP="00CB08A5">
      <w:pPr>
        <w:rPr>
          <w:color w:val="7030A0"/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D250D7">
        <w:rPr>
          <w:color w:val="7030A0"/>
          <w:sz w:val="28"/>
          <w:szCs w:val="28"/>
        </w:rPr>
        <w:t>Negative kurtosis value indicates that wider peak and thinner tails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605CD4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67826F4E">
          <v:shape id="_x0000_i1071" type="#_x0000_t75" style="width:440.2pt;height:113.45pt">
            <v:imagedata r:id="rId10" o:title="Boxplot"/>
          </v:shape>
        </w:pict>
      </w:r>
    </w:p>
    <w:p w14:paraId="72C0EE4A" w14:textId="34BCC6C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9232559" w14:textId="31062FD3" w:rsidR="00D250D7" w:rsidRDefault="00D250D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D250D7">
        <w:rPr>
          <w:color w:val="7030A0"/>
          <w:sz w:val="28"/>
          <w:szCs w:val="28"/>
        </w:rPr>
        <w:t>Not normally distributed</w:t>
      </w:r>
    </w:p>
    <w:p w14:paraId="4CECBCDC" w14:textId="6E7D4E28" w:rsidR="00D250D7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</w:t>
      </w:r>
      <w:r w:rsidR="00D250D7">
        <w:rPr>
          <w:sz w:val="28"/>
          <w:szCs w:val="28"/>
        </w:rPr>
        <w:t>?</w:t>
      </w:r>
    </w:p>
    <w:p w14:paraId="68D7809F" w14:textId="265CD461" w:rsidR="00D250D7" w:rsidRDefault="00D250D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D250D7">
        <w:rPr>
          <w:color w:val="7030A0"/>
          <w:sz w:val="28"/>
          <w:szCs w:val="28"/>
        </w:rPr>
        <w:t>Negative skewness</w:t>
      </w:r>
    </w:p>
    <w:p w14:paraId="3262B2F7" w14:textId="77777777" w:rsidR="00D250D7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310E9FCC" w14:textId="275B05FA" w:rsidR="004D09A1" w:rsidRDefault="00D250D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D250D7">
        <w:rPr>
          <w:color w:val="7030A0"/>
          <w:sz w:val="28"/>
          <w:szCs w:val="28"/>
        </w:rPr>
        <w:t>10-18</w:t>
      </w:r>
      <w:r w:rsidR="004D09A1"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605CD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72" type="#_x0000_t75" style="width:277.65pt;height:169.65pt">
            <v:imagedata r:id="rId11" o:title="Box1"/>
          </v:shape>
        </w:pict>
      </w:r>
    </w:p>
    <w:p w14:paraId="09B4DEB8" w14:textId="79788F2B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2C7B4D4" w14:textId="77777777" w:rsidR="0085339E" w:rsidRDefault="0085339E" w:rsidP="0085339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Ans:</w:t>
      </w:r>
    </w:p>
    <w:p w14:paraId="2C10A6F4" w14:textId="0BD55918" w:rsidR="0085339E" w:rsidRPr="0085339E" w:rsidRDefault="0085339E" w:rsidP="0085339E">
      <w:pPr>
        <w:pStyle w:val="NormalWeb"/>
        <w:rPr>
          <w:rFonts w:asciiTheme="minorHAnsi" w:hAnsiTheme="minorHAnsi" w:cstheme="minorHAnsi"/>
          <w:color w:val="7030A0"/>
          <w:sz w:val="28"/>
          <w:szCs w:val="28"/>
        </w:rPr>
      </w:pPr>
      <w:r w:rsidRPr="0085339E">
        <w:rPr>
          <w:rFonts w:asciiTheme="minorHAnsi" w:hAnsiTheme="minorHAnsi" w:cstheme="minorHAnsi"/>
          <w:color w:val="7030A0"/>
          <w:sz w:val="28"/>
          <w:szCs w:val="28"/>
        </w:rPr>
        <w:t xml:space="preserve">1) The median of the two boxplots </w:t>
      </w:r>
      <w:proofErr w:type="gramStart"/>
      <w:r w:rsidRPr="0085339E">
        <w:rPr>
          <w:rFonts w:asciiTheme="minorHAnsi" w:hAnsiTheme="minorHAnsi" w:cstheme="minorHAnsi"/>
          <w:color w:val="7030A0"/>
          <w:sz w:val="28"/>
          <w:szCs w:val="28"/>
        </w:rPr>
        <w:t>are</w:t>
      </w:r>
      <w:proofErr w:type="gramEnd"/>
      <w:r w:rsidRPr="0085339E">
        <w:rPr>
          <w:rFonts w:asciiTheme="minorHAnsi" w:hAnsiTheme="minorHAnsi" w:cstheme="minorHAnsi"/>
          <w:color w:val="7030A0"/>
          <w:sz w:val="28"/>
          <w:szCs w:val="28"/>
        </w:rPr>
        <w:t xml:space="preserve"> same 260(</w:t>
      </w:r>
      <w:proofErr w:type="spellStart"/>
      <w:r w:rsidRPr="0085339E">
        <w:rPr>
          <w:rFonts w:asciiTheme="minorHAnsi" w:hAnsiTheme="minorHAnsi" w:cstheme="minorHAnsi"/>
          <w:color w:val="7030A0"/>
          <w:sz w:val="28"/>
          <w:szCs w:val="28"/>
        </w:rPr>
        <w:t>approx</w:t>
      </w:r>
      <w:proofErr w:type="spellEnd"/>
      <w:r w:rsidRPr="0085339E">
        <w:rPr>
          <w:rFonts w:asciiTheme="minorHAnsi" w:hAnsiTheme="minorHAnsi" w:cstheme="minorHAnsi"/>
          <w:color w:val="7030A0"/>
          <w:sz w:val="28"/>
          <w:szCs w:val="28"/>
        </w:rPr>
        <w:t>).</w:t>
      </w:r>
    </w:p>
    <w:p w14:paraId="15E19EA2" w14:textId="77777777" w:rsidR="0085339E" w:rsidRPr="0085339E" w:rsidRDefault="0085339E" w:rsidP="0085339E">
      <w:pPr>
        <w:pStyle w:val="NormalWeb"/>
        <w:rPr>
          <w:rFonts w:asciiTheme="minorHAnsi" w:hAnsiTheme="minorHAnsi" w:cstheme="minorHAnsi"/>
          <w:color w:val="7030A0"/>
          <w:sz w:val="28"/>
          <w:szCs w:val="28"/>
        </w:rPr>
      </w:pPr>
      <w:r w:rsidRPr="0085339E">
        <w:rPr>
          <w:rFonts w:asciiTheme="minorHAnsi" w:hAnsiTheme="minorHAnsi" w:cstheme="minorHAnsi"/>
          <w:color w:val="7030A0"/>
          <w:sz w:val="28"/>
          <w:szCs w:val="28"/>
        </w:rPr>
        <w:t>2) The boxplots are not skewed in ‘+</w:t>
      </w:r>
      <w:proofErr w:type="spellStart"/>
      <w:r w:rsidRPr="0085339E">
        <w:rPr>
          <w:rFonts w:asciiTheme="minorHAnsi" w:hAnsiTheme="minorHAnsi" w:cstheme="minorHAnsi"/>
          <w:color w:val="7030A0"/>
          <w:sz w:val="28"/>
          <w:szCs w:val="28"/>
        </w:rPr>
        <w:t>ve</w:t>
      </w:r>
      <w:proofErr w:type="spellEnd"/>
      <w:r w:rsidRPr="0085339E">
        <w:rPr>
          <w:rFonts w:asciiTheme="minorHAnsi" w:hAnsiTheme="minorHAnsi" w:cstheme="minorHAnsi"/>
          <w:color w:val="7030A0"/>
          <w:sz w:val="28"/>
          <w:szCs w:val="28"/>
        </w:rPr>
        <w:t>’ or ‘–</w:t>
      </w:r>
      <w:proofErr w:type="spellStart"/>
      <w:r w:rsidRPr="0085339E">
        <w:rPr>
          <w:rFonts w:asciiTheme="minorHAnsi" w:hAnsiTheme="minorHAnsi" w:cstheme="minorHAnsi"/>
          <w:color w:val="7030A0"/>
          <w:sz w:val="28"/>
          <w:szCs w:val="28"/>
        </w:rPr>
        <w:t>ve</w:t>
      </w:r>
      <w:proofErr w:type="spellEnd"/>
      <w:r w:rsidRPr="0085339E">
        <w:rPr>
          <w:rFonts w:asciiTheme="minorHAnsi" w:hAnsiTheme="minorHAnsi" w:cstheme="minorHAnsi"/>
          <w:color w:val="7030A0"/>
          <w:sz w:val="28"/>
          <w:szCs w:val="28"/>
        </w:rPr>
        <w:t>’ direction.</w:t>
      </w:r>
    </w:p>
    <w:p w14:paraId="0B8F64FA" w14:textId="77777777" w:rsidR="0085339E" w:rsidRPr="0085339E" w:rsidRDefault="0085339E" w:rsidP="0085339E">
      <w:pPr>
        <w:pStyle w:val="NormalWeb"/>
        <w:rPr>
          <w:rFonts w:asciiTheme="minorHAnsi" w:hAnsiTheme="minorHAnsi" w:cstheme="minorHAnsi"/>
          <w:color w:val="7030A0"/>
          <w:sz w:val="28"/>
          <w:szCs w:val="28"/>
        </w:rPr>
      </w:pPr>
      <w:r w:rsidRPr="0085339E">
        <w:rPr>
          <w:rFonts w:asciiTheme="minorHAnsi" w:hAnsiTheme="minorHAnsi" w:cstheme="minorHAnsi"/>
          <w:color w:val="7030A0"/>
          <w:sz w:val="28"/>
          <w:szCs w:val="28"/>
        </w:rPr>
        <w:lastRenderedPageBreak/>
        <w:t>3) Outliers doesn’t exist in both of the boxplots.</w:t>
      </w:r>
    </w:p>
    <w:p w14:paraId="1721802C" w14:textId="77777777" w:rsidR="0085339E" w:rsidRPr="0085339E" w:rsidRDefault="0085339E" w:rsidP="0085339E">
      <w:pPr>
        <w:pStyle w:val="NormalWeb"/>
        <w:rPr>
          <w:rFonts w:asciiTheme="minorHAnsi" w:hAnsiTheme="minorHAnsi" w:cstheme="minorHAnsi"/>
          <w:color w:val="7030A0"/>
          <w:sz w:val="28"/>
          <w:szCs w:val="28"/>
        </w:rPr>
      </w:pPr>
      <w:r w:rsidRPr="0085339E">
        <w:rPr>
          <w:rFonts w:asciiTheme="minorHAnsi" w:hAnsiTheme="minorHAnsi" w:cstheme="minorHAnsi"/>
          <w:color w:val="7030A0"/>
          <w:sz w:val="28"/>
          <w:szCs w:val="28"/>
        </w:rPr>
        <w:t>4) Both are Normally Distributed</w:t>
      </w:r>
    </w:p>
    <w:p w14:paraId="21195DB5" w14:textId="77777777" w:rsidR="0085339E" w:rsidRDefault="0085339E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23CCCBAB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85339E">
        <w:rPr>
          <w:sz w:val="28"/>
          <w:szCs w:val="28"/>
        </w:rPr>
        <w:t xml:space="preserve"> =</w:t>
      </w:r>
      <w:r w:rsidR="0085339E" w:rsidRPr="0085339E">
        <w:rPr>
          <w:color w:val="7030A0"/>
          <w:sz w:val="28"/>
          <w:szCs w:val="28"/>
        </w:rPr>
        <w:t xml:space="preserve"> </w:t>
      </w:r>
      <w:r w:rsidR="0085339E" w:rsidRPr="0085339E">
        <w:rPr>
          <w:color w:val="7030A0"/>
          <w:sz w:val="28"/>
          <w:szCs w:val="28"/>
        </w:rPr>
        <w:t>0.3475908</w:t>
      </w:r>
    </w:p>
    <w:p w14:paraId="1EDE6B42" w14:textId="62B1FF0B" w:rsidR="007A3B9F" w:rsidRPr="0085339E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color w:val="7030A0"/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 w:rsidR="0085339E">
        <w:rPr>
          <w:sz w:val="28"/>
          <w:szCs w:val="28"/>
        </w:rPr>
        <w:t xml:space="preserve"> = </w:t>
      </w:r>
      <w:r w:rsidR="0085339E" w:rsidRPr="0085339E">
        <w:rPr>
          <w:color w:val="7030A0"/>
          <w:sz w:val="28"/>
          <w:szCs w:val="28"/>
        </w:rPr>
        <w:t>0.7293527</w:t>
      </w:r>
    </w:p>
    <w:p w14:paraId="55C57A46" w14:textId="46BE8252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 w:rsidR="0085339E">
        <w:rPr>
          <w:sz w:val="28"/>
          <w:szCs w:val="28"/>
        </w:rPr>
        <w:t xml:space="preserve"> = </w:t>
      </w:r>
      <w:r w:rsidR="0085339E" w:rsidRPr="0085339E">
        <w:rPr>
          <w:color w:val="7030A0"/>
          <w:sz w:val="28"/>
          <w:szCs w:val="28"/>
        </w:rPr>
        <w:t>0.01311818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D31BAF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7DE9927" w14:textId="3A6407BF" w:rsidR="00202FF6" w:rsidRDefault="00063AA2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>Ans:</w:t>
      </w:r>
      <w:r>
        <w:rPr>
          <w:sz w:val="28"/>
          <w:szCs w:val="28"/>
        </w:rPr>
        <w:t xml:space="preserve"> </w:t>
      </w:r>
      <w:r w:rsidRPr="00063AA2">
        <w:rPr>
          <w:color w:val="7030A0"/>
          <w:sz w:val="28"/>
          <w:szCs w:val="28"/>
        </w:rPr>
        <w:t>Normally Distributed</w:t>
      </w:r>
    </w:p>
    <w:p w14:paraId="65B63699" w14:textId="782909EB" w:rsidR="0085339E" w:rsidRDefault="0085339E" w:rsidP="00724454">
      <w:pPr>
        <w:ind w:left="720"/>
        <w:rPr>
          <w:sz w:val="28"/>
          <w:szCs w:val="28"/>
        </w:rPr>
      </w:pPr>
      <w:r w:rsidRPr="0085339E">
        <w:rPr>
          <w:noProof/>
          <w:sz w:val="28"/>
          <w:szCs w:val="28"/>
        </w:rPr>
        <w:drawing>
          <wp:inline distT="0" distB="0" distL="0" distR="0" wp14:anchorId="72864B39" wp14:editId="6E630ADF">
            <wp:extent cx="4935693" cy="29233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2878" cy="2933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73456" w14:textId="30035EAC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Check Whether the Adipose Tissue (AT) and Waist </w:t>
      </w:r>
      <w:r w:rsidR="00063AA2" w:rsidRPr="00EF70C9">
        <w:rPr>
          <w:sz w:val="28"/>
          <w:szCs w:val="28"/>
        </w:rPr>
        <w:t>Circumference (</w:t>
      </w:r>
      <w:proofErr w:type="gramStart"/>
      <w:r w:rsidRPr="00EF70C9">
        <w:rPr>
          <w:sz w:val="28"/>
          <w:szCs w:val="28"/>
        </w:rPr>
        <w:t>Waist)  from</w:t>
      </w:r>
      <w:proofErr w:type="gramEnd"/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0C53B565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2628D0E" w14:textId="5A302C09" w:rsidR="00063AA2" w:rsidRDefault="00063AA2" w:rsidP="007A3B9F">
      <w:pPr>
        <w:pStyle w:val="ListParagraph"/>
        <w:rPr>
          <w:color w:val="7030A0"/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063AA2">
        <w:rPr>
          <w:color w:val="7030A0"/>
          <w:sz w:val="28"/>
          <w:szCs w:val="28"/>
        </w:rPr>
        <w:t>Adipose Tissue (AT) normal distributed</w:t>
      </w:r>
    </w:p>
    <w:p w14:paraId="051647EA" w14:textId="453F8756" w:rsidR="00063AA2" w:rsidRDefault="00063AA2" w:rsidP="007A3B9F">
      <w:pPr>
        <w:pStyle w:val="ListParagraph"/>
        <w:rPr>
          <w:sz w:val="28"/>
          <w:szCs w:val="28"/>
        </w:rPr>
      </w:pPr>
      <w:r w:rsidRPr="00063AA2">
        <w:rPr>
          <w:noProof/>
          <w:sz w:val="28"/>
          <w:szCs w:val="28"/>
        </w:rPr>
        <w:drawing>
          <wp:inline distT="0" distB="0" distL="0" distR="0" wp14:anchorId="57DB7FC5" wp14:editId="12B7999E">
            <wp:extent cx="4655185" cy="27571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7CD7A" w14:textId="1A869063" w:rsidR="00063AA2" w:rsidRDefault="00063AA2" w:rsidP="007A3B9F">
      <w:pPr>
        <w:pStyle w:val="ListParagraph"/>
        <w:rPr>
          <w:color w:val="7030A0"/>
          <w:sz w:val="28"/>
          <w:szCs w:val="28"/>
        </w:rPr>
      </w:pPr>
      <w:r w:rsidRPr="00063AA2">
        <w:rPr>
          <w:color w:val="7030A0"/>
          <w:sz w:val="28"/>
          <w:szCs w:val="28"/>
        </w:rPr>
        <w:t xml:space="preserve">Waist </w:t>
      </w:r>
      <w:r w:rsidRPr="00063AA2">
        <w:rPr>
          <w:color w:val="7030A0"/>
          <w:sz w:val="28"/>
          <w:szCs w:val="28"/>
        </w:rPr>
        <w:t>Circumference (</w:t>
      </w:r>
      <w:r w:rsidRPr="00063AA2">
        <w:rPr>
          <w:color w:val="7030A0"/>
          <w:sz w:val="28"/>
          <w:szCs w:val="28"/>
        </w:rPr>
        <w:t>Waist) normal</w:t>
      </w:r>
      <w:r w:rsidRPr="00063AA2">
        <w:rPr>
          <w:color w:val="7030A0"/>
          <w:sz w:val="28"/>
          <w:szCs w:val="28"/>
        </w:rPr>
        <w:t>ly</w:t>
      </w:r>
      <w:r w:rsidRPr="00063AA2">
        <w:rPr>
          <w:color w:val="7030A0"/>
          <w:sz w:val="28"/>
          <w:szCs w:val="28"/>
        </w:rPr>
        <w:t xml:space="preserve"> distributed</w:t>
      </w:r>
    </w:p>
    <w:p w14:paraId="375DEE59" w14:textId="30DF07A9" w:rsidR="00063AA2" w:rsidRPr="00063AA2" w:rsidRDefault="00063AA2" w:rsidP="007A3B9F">
      <w:pPr>
        <w:pStyle w:val="ListParagraph"/>
        <w:rPr>
          <w:color w:val="7030A0"/>
          <w:sz w:val="28"/>
          <w:szCs w:val="28"/>
        </w:rPr>
      </w:pPr>
      <w:r w:rsidRPr="00063AA2">
        <w:rPr>
          <w:noProof/>
          <w:color w:val="7030A0"/>
          <w:sz w:val="28"/>
          <w:szCs w:val="28"/>
        </w:rPr>
        <w:drawing>
          <wp:inline distT="0" distB="0" distL="0" distR="0" wp14:anchorId="4E5A02E7" wp14:editId="1A365170">
            <wp:extent cx="4655185" cy="27571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185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C6F57" w14:textId="7F67534C" w:rsidR="007A3B9F" w:rsidRDefault="007A3B9F" w:rsidP="007A3B9F">
      <w:pPr>
        <w:pStyle w:val="ListParagraph"/>
        <w:rPr>
          <w:sz w:val="28"/>
          <w:szCs w:val="28"/>
        </w:rPr>
      </w:pPr>
    </w:p>
    <w:p w14:paraId="39F390CF" w14:textId="500714F6" w:rsidR="00063AA2" w:rsidRDefault="00063AA2" w:rsidP="007A3B9F">
      <w:pPr>
        <w:pStyle w:val="ListParagraph"/>
        <w:rPr>
          <w:sz w:val="28"/>
          <w:szCs w:val="28"/>
        </w:rPr>
      </w:pPr>
    </w:p>
    <w:p w14:paraId="3ABC1150" w14:textId="5BF0EBC6" w:rsidR="00063AA2" w:rsidRDefault="00063AA2" w:rsidP="007A3B9F">
      <w:pPr>
        <w:pStyle w:val="ListParagraph"/>
        <w:rPr>
          <w:sz w:val="28"/>
          <w:szCs w:val="28"/>
        </w:rPr>
      </w:pPr>
    </w:p>
    <w:p w14:paraId="4491F03C" w14:textId="2DB9F774" w:rsidR="00063AA2" w:rsidRDefault="00063AA2" w:rsidP="007A3B9F">
      <w:pPr>
        <w:pStyle w:val="ListParagraph"/>
        <w:rPr>
          <w:sz w:val="28"/>
          <w:szCs w:val="28"/>
        </w:rPr>
      </w:pPr>
    </w:p>
    <w:p w14:paraId="5256E5D2" w14:textId="77777777" w:rsidR="00063AA2" w:rsidRPr="00EF70C9" w:rsidRDefault="00063AA2" w:rsidP="007A3B9F">
      <w:pPr>
        <w:pStyle w:val="ListParagraph"/>
        <w:rPr>
          <w:sz w:val="28"/>
          <w:szCs w:val="28"/>
        </w:rPr>
      </w:pPr>
    </w:p>
    <w:p w14:paraId="0F57FDBA" w14:textId="2DA50C84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2FDDFA1F" w14:textId="67C3F558" w:rsidR="00063AA2" w:rsidRDefault="00063AA2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Ans: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4111"/>
      </w:tblGrid>
      <w:tr w:rsidR="00063AA2" w:rsidRPr="00063AA2" w14:paraId="75831308" w14:textId="77777777" w:rsidTr="00063AA2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464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51385C31" w14:textId="6ABB8A78" w:rsidR="00063AA2" w:rsidRPr="00063AA2" w:rsidRDefault="00063AA2" w:rsidP="00063A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063AA2">
              <w:rPr>
                <w:rFonts w:ascii="Calibri" w:hAnsi="Calibri" w:cs="Calibri"/>
                <w:sz w:val="28"/>
                <w:szCs w:val="28"/>
                <w:lang w:val="en-IN"/>
              </w:rPr>
              <w:t>Confidence interval</w:t>
            </w:r>
          </w:p>
        </w:tc>
        <w:tc>
          <w:tcPr>
            <w:tcW w:w="411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7A359ADD" w14:textId="37BC0DFD" w:rsidR="00063AA2" w:rsidRPr="00063AA2" w:rsidRDefault="00063AA2" w:rsidP="00063A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063AA2">
              <w:rPr>
                <w:rFonts w:ascii="Calibri" w:hAnsi="Calibri" w:cs="Calibri"/>
                <w:sz w:val="28"/>
                <w:szCs w:val="28"/>
                <w:lang w:val="en-IN"/>
              </w:rPr>
              <w:t>Z scores</w:t>
            </w:r>
          </w:p>
        </w:tc>
      </w:tr>
      <w:tr w:rsidR="00063AA2" w:rsidRPr="00063AA2" w14:paraId="581126B2" w14:textId="77777777" w:rsidTr="00063AA2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464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407E18C3" w14:textId="44716812" w:rsidR="00063AA2" w:rsidRPr="00063AA2" w:rsidRDefault="00063AA2" w:rsidP="00063A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7030A0"/>
                <w:sz w:val="28"/>
                <w:szCs w:val="28"/>
                <w:lang w:val="en-IN"/>
              </w:rPr>
            </w:pPr>
            <w:r w:rsidRPr="00063AA2">
              <w:rPr>
                <w:rFonts w:ascii="Calibri" w:hAnsi="Calibri" w:cs="Calibri"/>
                <w:color w:val="7030A0"/>
                <w:sz w:val="28"/>
                <w:szCs w:val="28"/>
                <w:lang w:val="en-IN"/>
              </w:rPr>
              <w:t>60%</w:t>
            </w:r>
          </w:p>
        </w:tc>
        <w:tc>
          <w:tcPr>
            <w:tcW w:w="411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088B83F" w14:textId="4DB2471E" w:rsidR="00063AA2" w:rsidRPr="00063AA2" w:rsidRDefault="00063AA2" w:rsidP="00063A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7030A0"/>
                <w:sz w:val="28"/>
                <w:szCs w:val="28"/>
                <w:lang w:val="en-IN"/>
              </w:rPr>
            </w:pPr>
            <w:r w:rsidRPr="00063AA2">
              <w:rPr>
                <w:rFonts w:ascii="Calibri" w:hAnsi="Calibri" w:cs="Calibri"/>
                <w:color w:val="7030A0"/>
                <w:sz w:val="28"/>
                <w:szCs w:val="28"/>
                <w:lang w:val="en-IN"/>
              </w:rPr>
              <w:t>0.8416212</w:t>
            </w:r>
          </w:p>
        </w:tc>
      </w:tr>
      <w:tr w:rsidR="00063AA2" w:rsidRPr="00063AA2" w14:paraId="77BED3FA" w14:textId="77777777" w:rsidTr="00063AA2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464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5066464" w14:textId="4B5F15CD" w:rsidR="00063AA2" w:rsidRPr="00063AA2" w:rsidRDefault="00063AA2" w:rsidP="00063A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7030A0"/>
                <w:sz w:val="28"/>
                <w:szCs w:val="28"/>
                <w:lang w:val="en-IN"/>
              </w:rPr>
            </w:pPr>
            <w:r w:rsidRPr="00063AA2">
              <w:rPr>
                <w:rFonts w:ascii="Calibri" w:hAnsi="Calibri" w:cs="Calibri"/>
                <w:color w:val="7030A0"/>
                <w:sz w:val="28"/>
                <w:szCs w:val="28"/>
                <w:lang w:val="en-IN"/>
              </w:rPr>
              <w:t>90%</w:t>
            </w:r>
          </w:p>
        </w:tc>
        <w:tc>
          <w:tcPr>
            <w:tcW w:w="411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1460F1F" w14:textId="19D43364" w:rsidR="00063AA2" w:rsidRPr="00063AA2" w:rsidRDefault="00063AA2" w:rsidP="00063A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7030A0"/>
                <w:sz w:val="28"/>
                <w:szCs w:val="28"/>
                <w:lang w:val="en-IN"/>
              </w:rPr>
            </w:pPr>
            <w:r w:rsidRPr="00063AA2">
              <w:rPr>
                <w:rFonts w:ascii="Calibri" w:hAnsi="Calibri" w:cs="Calibri"/>
                <w:color w:val="7030A0"/>
                <w:sz w:val="28"/>
                <w:szCs w:val="28"/>
                <w:lang w:val="en-IN"/>
              </w:rPr>
              <w:t>1.644854</w:t>
            </w:r>
          </w:p>
        </w:tc>
      </w:tr>
      <w:tr w:rsidR="00063AA2" w:rsidRPr="00063AA2" w14:paraId="715F00C0" w14:textId="77777777" w:rsidTr="00063AA2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464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6ED7151B" w14:textId="7CC4359A" w:rsidR="00063AA2" w:rsidRPr="00063AA2" w:rsidRDefault="00063AA2" w:rsidP="00063A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7030A0"/>
                <w:sz w:val="28"/>
                <w:szCs w:val="28"/>
                <w:lang w:val="en-IN"/>
              </w:rPr>
            </w:pPr>
            <w:r w:rsidRPr="00063AA2">
              <w:rPr>
                <w:rFonts w:ascii="Calibri" w:hAnsi="Calibri" w:cs="Calibri"/>
                <w:color w:val="7030A0"/>
                <w:sz w:val="28"/>
                <w:szCs w:val="28"/>
                <w:lang w:val="en-IN"/>
              </w:rPr>
              <w:t>94%</w:t>
            </w:r>
          </w:p>
        </w:tc>
        <w:tc>
          <w:tcPr>
            <w:tcW w:w="411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C5198C8" w14:textId="0E495095" w:rsidR="00063AA2" w:rsidRPr="00063AA2" w:rsidRDefault="00063AA2" w:rsidP="00063AA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7030A0"/>
                <w:sz w:val="28"/>
                <w:szCs w:val="28"/>
                <w:lang w:val="en-IN"/>
              </w:rPr>
            </w:pPr>
            <w:r w:rsidRPr="00063AA2">
              <w:rPr>
                <w:rFonts w:ascii="Calibri" w:hAnsi="Calibri" w:cs="Calibri"/>
                <w:color w:val="7030A0"/>
                <w:sz w:val="28"/>
                <w:szCs w:val="28"/>
                <w:lang w:val="en-IN"/>
              </w:rPr>
              <w:t>1.880794</w:t>
            </w:r>
          </w:p>
        </w:tc>
      </w:tr>
    </w:tbl>
    <w:p w14:paraId="6145FA59" w14:textId="77777777" w:rsidR="00063AA2" w:rsidRPr="00EF70C9" w:rsidRDefault="00063AA2" w:rsidP="007A3B9F">
      <w:pPr>
        <w:pStyle w:val="ListParagraph"/>
        <w:rPr>
          <w:sz w:val="28"/>
          <w:szCs w:val="28"/>
        </w:rPr>
      </w:pPr>
    </w:p>
    <w:p w14:paraId="3DAD86FD" w14:textId="45233E5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741B585C" w14:textId="25331506" w:rsidR="008E7EEF" w:rsidRDefault="008E7EEF" w:rsidP="00CB08A5">
      <w:pPr>
        <w:rPr>
          <w:sz w:val="28"/>
          <w:szCs w:val="28"/>
        </w:rPr>
      </w:pPr>
      <w:r>
        <w:rPr>
          <w:sz w:val="28"/>
          <w:szCs w:val="28"/>
        </w:rPr>
        <w:t>Ans:</w:t>
      </w: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4111"/>
      </w:tblGrid>
      <w:tr w:rsidR="008E7EEF" w:rsidRPr="008E7EEF" w14:paraId="0F4739BA" w14:textId="77777777" w:rsidTr="008E7EEF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464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2A31486F" w14:textId="6AED34BB" w:rsidR="008E7EEF" w:rsidRPr="008E7EEF" w:rsidRDefault="008E7EEF" w:rsidP="008E7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8E7EEF">
              <w:rPr>
                <w:rFonts w:ascii="Calibri" w:hAnsi="Calibri" w:cs="Calibri"/>
                <w:sz w:val="28"/>
                <w:szCs w:val="28"/>
                <w:lang w:val="en-IN"/>
              </w:rPr>
              <w:t>Confidence interval</w:t>
            </w:r>
          </w:p>
        </w:tc>
        <w:tc>
          <w:tcPr>
            <w:tcW w:w="411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FB49F12" w14:textId="290CE531" w:rsidR="008E7EEF" w:rsidRPr="008E7EEF" w:rsidRDefault="008E7EEF" w:rsidP="008E7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28"/>
                <w:szCs w:val="28"/>
                <w:lang w:val="en-IN"/>
              </w:rPr>
            </w:pPr>
            <w:r w:rsidRPr="008E7EEF">
              <w:rPr>
                <w:rFonts w:ascii="Calibri" w:hAnsi="Calibri" w:cs="Calibri"/>
                <w:sz w:val="28"/>
                <w:szCs w:val="28"/>
                <w:lang w:val="en-IN"/>
              </w:rPr>
              <w:t>T scores</w:t>
            </w:r>
          </w:p>
        </w:tc>
      </w:tr>
      <w:tr w:rsidR="008E7EEF" w:rsidRPr="008E7EEF" w14:paraId="186205E6" w14:textId="77777777" w:rsidTr="008E7EEF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464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A7E5349" w14:textId="6EC15AFF" w:rsidR="008E7EEF" w:rsidRPr="008E7EEF" w:rsidRDefault="008E7EEF" w:rsidP="008E7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7030A0"/>
                <w:sz w:val="28"/>
                <w:szCs w:val="28"/>
                <w:lang w:val="en-IN"/>
              </w:rPr>
            </w:pPr>
            <w:r w:rsidRPr="008E7EEF">
              <w:rPr>
                <w:rFonts w:ascii="Calibri" w:hAnsi="Calibri" w:cs="Calibri"/>
                <w:color w:val="7030A0"/>
                <w:sz w:val="28"/>
                <w:szCs w:val="28"/>
                <w:lang w:val="en-IN"/>
              </w:rPr>
              <w:t>95%</w:t>
            </w:r>
          </w:p>
        </w:tc>
        <w:tc>
          <w:tcPr>
            <w:tcW w:w="411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1B4DF2A3" w14:textId="0ACCCC72" w:rsidR="008E7EEF" w:rsidRPr="008E7EEF" w:rsidRDefault="008E7EEF" w:rsidP="008E7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7030A0"/>
                <w:sz w:val="28"/>
                <w:szCs w:val="28"/>
                <w:lang w:val="en-IN"/>
              </w:rPr>
            </w:pPr>
            <w:r w:rsidRPr="008E7EEF">
              <w:rPr>
                <w:rFonts w:ascii="Calibri" w:hAnsi="Calibri" w:cs="Calibri"/>
                <w:color w:val="7030A0"/>
                <w:sz w:val="28"/>
                <w:szCs w:val="28"/>
                <w:lang w:val="en-IN"/>
              </w:rPr>
              <w:t>2.063899</w:t>
            </w:r>
          </w:p>
        </w:tc>
      </w:tr>
      <w:tr w:rsidR="008E7EEF" w:rsidRPr="008E7EEF" w14:paraId="3140AC15" w14:textId="77777777" w:rsidTr="008E7EEF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464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3890241" w14:textId="6DCBE2CA" w:rsidR="008E7EEF" w:rsidRPr="008E7EEF" w:rsidRDefault="008E7EEF" w:rsidP="008E7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7030A0"/>
                <w:sz w:val="28"/>
                <w:szCs w:val="28"/>
                <w:lang w:val="en-IN"/>
              </w:rPr>
            </w:pPr>
            <w:r w:rsidRPr="008E7EEF">
              <w:rPr>
                <w:rFonts w:ascii="Calibri" w:hAnsi="Calibri" w:cs="Calibri"/>
                <w:color w:val="7030A0"/>
                <w:sz w:val="28"/>
                <w:szCs w:val="28"/>
                <w:lang w:val="en-IN"/>
              </w:rPr>
              <w:t>96%</w:t>
            </w:r>
          </w:p>
        </w:tc>
        <w:tc>
          <w:tcPr>
            <w:tcW w:w="411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3A2825D8" w14:textId="41C8541F" w:rsidR="008E7EEF" w:rsidRPr="008E7EEF" w:rsidRDefault="008E7EEF" w:rsidP="008E7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7030A0"/>
                <w:sz w:val="28"/>
                <w:szCs w:val="28"/>
                <w:lang w:val="en-IN"/>
              </w:rPr>
            </w:pPr>
            <w:r w:rsidRPr="008E7EEF">
              <w:rPr>
                <w:rFonts w:ascii="Calibri" w:hAnsi="Calibri" w:cs="Calibri"/>
                <w:color w:val="7030A0"/>
                <w:sz w:val="28"/>
                <w:szCs w:val="28"/>
                <w:lang w:val="en-IN"/>
              </w:rPr>
              <w:t>2.171545</w:t>
            </w:r>
          </w:p>
        </w:tc>
      </w:tr>
      <w:tr w:rsidR="008E7EEF" w:rsidRPr="008E7EEF" w14:paraId="0ADAD9A6" w14:textId="77777777" w:rsidTr="008E7EEF">
        <w:tblPrEx>
          <w:tblCellMar>
            <w:top w:w="0" w:type="dxa"/>
            <w:bottom w:w="0" w:type="dxa"/>
          </w:tblCellMar>
        </w:tblPrEx>
        <w:trPr>
          <w:trHeight w:val="140"/>
        </w:trPr>
        <w:tc>
          <w:tcPr>
            <w:tcW w:w="4644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9166897" w14:textId="3D50031A" w:rsidR="008E7EEF" w:rsidRPr="008E7EEF" w:rsidRDefault="008E7EEF" w:rsidP="008E7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7030A0"/>
                <w:sz w:val="28"/>
                <w:szCs w:val="28"/>
                <w:lang w:val="en-IN"/>
              </w:rPr>
            </w:pPr>
            <w:r w:rsidRPr="008E7EEF">
              <w:rPr>
                <w:rFonts w:ascii="Calibri" w:hAnsi="Calibri" w:cs="Calibri"/>
                <w:color w:val="7030A0"/>
                <w:sz w:val="28"/>
                <w:szCs w:val="28"/>
                <w:lang w:val="en-IN"/>
              </w:rPr>
              <w:t>99%</w:t>
            </w:r>
          </w:p>
        </w:tc>
        <w:tc>
          <w:tcPr>
            <w:tcW w:w="4111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0BB71CDC" w14:textId="4193CE1E" w:rsidR="008E7EEF" w:rsidRPr="008E7EEF" w:rsidRDefault="008E7EEF" w:rsidP="008E7EE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color w:val="7030A0"/>
                <w:sz w:val="28"/>
                <w:szCs w:val="28"/>
                <w:lang w:val="en-IN"/>
              </w:rPr>
            </w:pPr>
            <w:r w:rsidRPr="008E7EEF">
              <w:rPr>
                <w:rFonts w:ascii="Calibri" w:hAnsi="Calibri" w:cs="Calibri"/>
                <w:color w:val="7030A0"/>
                <w:sz w:val="28"/>
                <w:szCs w:val="28"/>
                <w:lang w:val="en-IN"/>
              </w:rPr>
              <w:t>2.79694</w:t>
            </w:r>
          </w:p>
        </w:tc>
      </w:tr>
    </w:tbl>
    <w:p w14:paraId="33BA53D5" w14:textId="77777777" w:rsidR="008E7EEF" w:rsidRDefault="008E7EEF" w:rsidP="00CB08A5">
      <w:pPr>
        <w:rPr>
          <w:sz w:val="28"/>
          <w:szCs w:val="28"/>
        </w:rPr>
      </w:pPr>
    </w:p>
    <w:p w14:paraId="004974E0" w14:textId="77777777" w:rsidR="00063AA2" w:rsidRDefault="00063AA2" w:rsidP="00CB08A5">
      <w:pPr>
        <w:rPr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47D963C3" w:rsidR="00D44288" w:rsidRDefault="008E7EEF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</w:t>
      </w:r>
      <w:r w:rsidRPr="008E7EEF">
        <w:rPr>
          <w:color w:val="7030A0"/>
          <w:sz w:val="28"/>
          <w:szCs w:val="28"/>
        </w:rPr>
        <w:t>52.86%</w:t>
      </w:r>
    </w:p>
    <w:p w14:paraId="5028941C" w14:textId="77777777" w:rsidR="008E7EEF" w:rsidRDefault="008E7EEF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063AA2" w:rsidRDefault="003A03BA" w:rsidP="00CB08A5">
      <w:pPr>
        <w:rPr>
          <w:sz w:val="28"/>
          <w:szCs w:val="28"/>
          <w:lang w:val="en-IN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063A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92C86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6A54F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01BEC"/>
    <w:rsid w:val="00022704"/>
    <w:rsid w:val="0005151E"/>
    <w:rsid w:val="00063AA2"/>
    <w:rsid w:val="00083863"/>
    <w:rsid w:val="000B36AF"/>
    <w:rsid w:val="000B417C"/>
    <w:rsid w:val="000D69F4"/>
    <w:rsid w:val="000F2D83"/>
    <w:rsid w:val="001864D6"/>
    <w:rsid w:val="00190F7C"/>
    <w:rsid w:val="00190FCF"/>
    <w:rsid w:val="001A211B"/>
    <w:rsid w:val="00202FF6"/>
    <w:rsid w:val="002078BC"/>
    <w:rsid w:val="00266B62"/>
    <w:rsid w:val="002818A0"/>
    <w:rsid w:val="0028213D"/>
    <w:rsid w:val="00293532"/>
    <w:rsid w:val="002A6694"/>
    <w:rsid w:val="002C7918"/>
    <w:rsid w:val="002E0863"/>
    <w:rsid w:val="002E78B5"/>
    <w:rsid w:val="002F74F5"/>
    <w:rsid w:val="00302B26"/>
    <w:rsid w:val="00360870"/>
    <w:rsid w:val="00396AEA"/>
    <w:rsid w:val="003A03BA"/>
    <w:rsid w:val="003B01D0"/>
    <w:rsid w:val="003F354C"/>
    <w:rsid w:val="00437040"/>
    <w:rsid w:val="0045360C"/>
    <w:rsid w:val="00494A7E"/>
    <w:rsid w:val="004D09A1"/>
    <w:rsid w:val="005438FD"/>
    <w:rsid w:val="005D1DBF"/>
    <w:rsid w:val="005E36B7"/>
    <w:rsid w:val="00605CD4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9FD"/>
    <w:rsid w:val="00786F22"/>
    <w:rsid w:val="007A14AE"/>
    <w:rsid w:val="007A3B9F"/>
    <w:rsid w:val="007B7F44"/>
    <w:rsid w:val="0085339E"/>
    <w:rsid w:val="008B2CB7"/>
    <w:rsid w:val="008E7EEF"/>
    <w:rsid w:val="009043E8"/>
    <w:rsid w:val="00922980"/>
    <w:rsid w:val="00923E3B"/>
    <w:rsid w:val="00990162"/>
    <w:rsid w:val="009A41FB"/>
    <w:rsid w:val="009D6E8A"/>
    <w:rsid w:val="00A102C6"/>
    <w:rsid w:val="00A30F89"/>
    <w:rsid w:val="00A50B04"/>
    <w:rsid w:val="00AA44EF"/>
    <w:rsid w:val="00AB0E5D"/>
    <w:rsid w:val="00B22C7F"/>
    <w:rsid w:val="00BB68E7"/>
    <w:rsid w:val="00BC5748"/>
    <w:rsid w:val="00BE6CBD"/>
    <w:rsid w:val="00BF683B"/>
    <w:rsid w:val="00C24648"/>
    <w:rsid w:val="00C41684"/>
    <w:rsid w:val="00C50D38"/>
    <w:rsid w:val="00C57628"/>
    <w:rsid w:val="00C700CD"/>
    <w:rsid w:val="00C76165"/>
    <w:rsid w:val="00CB08A5"/>
    <w:rsid w:val="00CF2E57"/>
    <w:rsid w:val="00D250D7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E64E9"/>
    <w:rsid w:val="00EF2D84"/>
    <w:rsid w:val="00EF70C9"/>
    <w:rsid w:val="00F407B7"/>
    <w:rsid w:val="00FB5464"/>
    <w:rsid w:val="00FD0A1F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21915F96-56AC-41DB-80B3-8092A5E35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paragraph" w:styleId="Heading2">
    <w:name w:val="heading 2"/>
    <w:basedOn w:val="Normal"/>
    <w:link w:val="Heading2Char"/>
    <w:uiPriority w:val="9"/>
    <w:qFormat/>
    <w:rsid w:val="00001B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01BEC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mrel">
    <w:name w:val="mrel"/>
    <w:basedOn w:val="DefaultParagraphFont"/>
    <w:rsid w:val="00001BEC"/>
  </w:style>
  <w:style w:type="character" w:customStyle="1" w:styleId="mord">
    <w:name w:val="mord"/>
    <w:basedOn w:val="DefaultParagraphFont"/>
    <w:rsid w:val="00001BEC"/>
  </w:style>
  <w:style w:type="character" w:customStyle="1" w:styleId="vlist-s">
    <w:name w:val="vlist-s"/>
    <w:basedOn w:val="DefaultParagraphFont"/>
    <w:rsid w:val="00001BEC"/>
  </w:style>
  <w:style w:type="character" w:customStyle="1" w:styleId="mopen">
    <w:name w:val="mopen"/>
    <w:basedOn w:val="DefaultParagraphFont"/>
    <w:rsid w:val="00001BEC"/>
  </w:style>
  <w:style w:type="character" w:customStyle="1" w:styleId="mbin">
    <w:name w:val="mbin"/>
    <w:basedOn w:val="DefaultParagraphFont"/>
    <w:rsid w:val="00001BEC"/>
  </w:style>
  <w:style w:type="character" w:customStyle="1" w:styleId="mclose">
    <w:name w:val="mclose"/>
    <w:basedOn w:val="DefaultParagraphFont"/>
    <w:rsid w:val="00001BEC"/>
  </w:style>
  <w:style w:type="paragraph" w:customStyle="1" w:styleId="Default">
    <w:name w:val="Default"/>
    <w:rsid w:val="00A30F8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13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Sam Daniel D</cp:lastModifiedBy>
  <cp:revision>7</cp:revision>
  <dcterms:created xsi:type="dcterms:W3CDTF">2017-02-23T06:15:00Z</dcterms:created>
  <dcterms:modified xsi:type="dcterms:W3CDTF">2022-01-28T07:25:00Z</dcterms:modified>
</cp:coreProperties>
</file>