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This squawk has been complied with by replacement of the LH landing gear actuator Reference WO MXCO12.2.26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Removed light surface corrosion from RH wing spoiler turnbuckles and applied corrosion X compound to prevent further corrosion REF Daher AMM Ch. 20-40-01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