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1143001</wp:posOffset>
                </wp:positionH>
                <wp:positionV relativeFrom="paragraph">
                  <wp:posOffset>932815</wp:posOffset>
                </wp:positionV>
                <wp:extent cx="48018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801870" cy="914400"/>
                        </a:xfrm>
                        <a:prstGeom prst="rect">
                          <a:avLst/>
                        </a:prstGeom>
                        <a:solidFill>
                          <a:schemeClr val="lt1"/>
                        </a:solidFill>
                        <a:ln w="6350">
                          <a:noFill/>
                        </a:ln>
                      </wps:spPr>
                      <wps:txbx>
                        <w:txbxContent>
                          <w:p w:rsidR="00E635F6" w:rsidRPr="00956227" w:rsidRDefault="00673E44" w:rsidP="00B11BED">
                            <w:pPr>
                              <w:jc w:val="right"/>
                              <w:rPr>
                                <w:color w:val="595959" w:themeColor="text1" w:themeTint="A6"/>
                                <w:sz w:val="24"/>
                                <w:szCs w:val="24"/>
                              </w:rPr>
                            </w:pPr>
                            <w:r w:rsidRPr="00673E44">
                              <w:rPr>
                                <w:color w:val="595959" w:themeColor="text1" w:themeTint="A6"/>
                                <w:sz w:val="24"/>
                                <w:szCs w:val="24"/>
                              </w:rPr>
                              <w:t>Installation of two new Garmin GTN 650 MFD/GPS/Com Touchscreen Navigators and GTX 3000 Mode S ES Remote Transponders for ADS-B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90pt;margin-top:73.45pt;width:378.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" fillcolor="white [3201]" stroked="f" strokeweight=".5pt">
                <v:textbox>
                  <w:txbxContent>
                    <w:p w:rsidR="00E635F6" w:rsidRPr="00956227" w:rsidRDefault="00673E44" w:rsidP="00B11BED">
                      <w:pPr>
                        <w:jc w:val="right"/>
                        <w:rPr>
                          <w:color w:val="595959" w:themeColor="text1" w:themeTint="A6"/>
                          <w:sz w:val="24"/>
                          <w:szCs w:val="24"/>
                        </w:rPr>
                      </w:pPr>
                      <w:r w:rsidRPr="00673E44">
                        <w:rPr>
                          <w:color w:val="595959" w:themeColor="text1" w:themeTint="A6"/>
                          <w:sz w:val="24"/>
                          <w:szCs w:val="24"/>
                        </w:rPr>
                        <w:t>Installation of two new Garmin GTN 650 MFD/GPS/Com Touchscreen Navigators and GTX 3000 Mode S ES Remote Transponders for ADS-B Out</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2362200</wp:posOffset>
                </wp:positionH>
                <wp:positionV relativeFrom="paragraph">
                  <wp:posOffset>264160</wp:posOffset>
                </wp:positionV>
                <wp:extent cx="35725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572510" cy="914400"/>
                        </a:xfrm>
                        <a:prstGeom prst="rect">
                          <a:avLst/>
                        </a:prstGeom>
                        <a:solidFill>
                          <a:schemeClr val="lt1"/>
                        </a:solidFill>
                        <a:ln w="6350">
                          <a:noFill/>
                        </a:ln>
                      </wps:spPr>
                      <wps:txbx>
                        <w:txbxContent>
                          <w:p w:rsidR="000A322F" w:rsidRDefault="000D623C" w:rsidP="00956227">
                            <w:pPr>
                              <w:spacing w:after="0"/>
                              <w:jc w:val="right"/>
                              <w:rPr>
                                <w:b/>
                                <w:sz w:val="28"/>
                                <w:szCs w:val="28"/>
                              </w:rPr>
                            </w:pPr>
                            <w:r>
                              <w:rPr>
                                <w:b/>
                                <w:sz w:val="28"/>
                                <w:szCs w:val="28"/>
                              </w:rPr>
                              <w:t>Tradewinds Charter</w:t>
                            </w:r>
                          </w:p>
                          <w:p w:rsidR="00956227" w:rsidRPr="00002006" w:rsidRDefault="003E12DA" w:rsidP="00B11BED">
                            <w:pPr>
                              <w:spacing w:after="0"/>
                              <w:jc w:val="right"/>
                              <w:rPr>
                                <w:sz w:val="24"/>
                                <w:szCs w:val="24"/>
                              </w:rPr>
                            </w:pPr>
                            <w:r>
                              <w:rPr>
                                <w:sz w:val="24"/>
                                <w:szCs w:val="24"/>
                              </w:rPr>
                              <w:t>Cessna Citation 650 MSN 650-0011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86pt;margin-top:20.8pt;width:281.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" fillcolor="white [3201]" stroked="f" strokeweight=".5pt">
                <v:textbox>
                  <w:txbxContent>
                    <w:p w:rsidR="000A322F" w:rsidRDefault="000D623C" w:rsidP="00956227">
                      <w:pPr>
                        <w:spacing w:after="0"/>
                        <w:jc w:val="right"/>
                        <w:rPr>
                          <w:b/>
                          <w:sz w:val="28"/>
                          <w:szCs w:val="28"/>
                        </w:rPr>
                      </w:pPr>
                      <w:r>
                        <w:rPr>
                          <w:b/>
                          <w:sz w:val="28"/>
                          <w:szCs w:val="28"/>
                        </w:rPr>
                        <w:t>Tradewinds Charter</w:t>
                      </w:r>
                    </w:p>
                    <w:p w:rsidR="00956227" w:rsidRPr="00002006" w:rsidRDefault="003E12DA" w:rsidP="00B11BED">
                      <w:pPr>
                        <w:spacing w:after="0"/>
                        <w:jc w:val="right"/>
                        <w:rPr>
                          <w:sz w:val="24"/>
                          <w:szCs w:val="24"/>
                        </w:rPr>
                      </w:pPr>
                      <w:r>
                        <w:rPr>
                          <w:sz w:val="24"/>
                          <w:szCs w:val="24"/>
                        </w:rPr>
                        <w:t>Cessna Citation 650 MSN 650-0011</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Default="000815ED" w:rsidP="00E635F6">
      <w:pPr>
        <w:jc w:val="right"/>
        <w:rPr>
          <w:sz w:val="36"/>
          <w:szCs w:val="36"/>
        </w:rPr>
      </w:pPr>
    </w:p>
    <w:p w:rsidR="001E7B80" w:rsidRDefault="001E7B80" w:rsidP="00E635F6">
      <w:pPr>
        <w:jc w:val="right"/>
        <w:rPr>
          <w:sz w:val="36"/>
          <w:szCs w:val="36"/>
        </w:rPr>
      </w:pPr>
    </w:p>
    <w:p w:rsidR="001E7B80" w:rsidRPr="00E635F6" w:rsidRDefault="001E7B80"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1E7B80" w:rsidP="0063177C">
            <w:pPr>
              <w:rPr>
                <w:sz w:val="20"/>
                <w:szCs w:val="20"/>
              </w:rPr>
            </w:pPr>
            <w:r>
              <w:rPr>
                <w:sz w:val="20"/>
                <w:szCs w:val="20"/>
              </w:rPr>
              <w:t>August</w:t>
            </w:r>
            <w:r w:rsidR="004A78C1">
              <w:rPr>
                <w:sz w:val="20"/>
                <w:szCs w:val="20"/>
              </w:rPr>
              <w:t xml:space="preserve"> </w:t>
            </w:r>
            <w:r>
              <w:rPr>
                <w:sz w:val="20"/>
                <w:szCs w:val="20"/>
              </w:rPr>
              <w:t>04</w:t>
            </w:r>
            <w:r w:rsidR="00EC2DCD">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7D6751" w:rsidP="0063177C">
            <w:pPr>
              <w:rPr>
                <w:sz w:val="20"/>
                <w:szCs w:val="20"/>
              </w:rPr>
            </w:pPr>
            <w:r>
              <w:rPr>
                <w:sz w:val="20"/>
                <w:szCs w:val="20"/>
              </w:rPr>
              <w:t>Steve Anderson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0D623C" w:rsidP="0063177C">
            <w:pPr>
              <w:rPr>
                <w:sz w:val="20"/>
                <w:szCs w:val="20"/>
              </w:rPr>
            </w:pPr>
            <w:r>
              <w:rPr>
                <w:sz w:val="20"/>
                <w:szCs w:val="20"/>
              </w:rPr>
              <w:t>Cessna</w:t>
            </w:r>
          </w:p>
        </w:tc>
      </w:tr>
      <w:tr w:rsidR="004847FF" w:rsidTr="008F7DE4">
        <w:tc>
          <w:tcPr>
            <w:tcW w:w="4765" w:type="dxa"/>
          </w:tcPr>
          <w:p w:rsidR="004847FF" w:rsidRPr="004847FF" w:rsidRDefault="007D6751" w:rsidP="004847FF">
            <w:pPr>
              <w:rPr>
                <w:sz w:val="20"/>
                <w:szCs w:val="20"/>
              </w:rPr>
            </w:pPr>
            <w:r>
              <w:rPr>
                <w:sz w:val="20"/>
                <w:szCs w:val="20"/>
              </w:rPr>
              <w:t>Tradewind Charters</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0D623C" w:rsidP="004847FF">
            <w:pPr>
              <w:rPr>
                <w:sz w:val="20"/>
                <w:szCs w:val="20"/>
              </w:rPr>
            </w:pPr>
            <w:r>
              <w:rPr>
                <w:sz w:val="20"/>
                <w:szCs w:val="20"/>
              </w:rPr>
              <w:t>Citation 650</w:t>
            </w:r>
          </w:p>
        </w:tc>
      </w:tr>
      <w:tr w:rsidR="004847FF" w:rsidTr="008F7DE4">
        <w:tc>
          <w:tcPr>
            <w:tcW w:w="4765" w:type="dxa"/>
          </w:tcPr>
          <w:p w:rsidR="004847FF" w:rsidRPr="004847FF" w:rsidRDefault="002C6810" w:rsidP="004847FF">
            <w:pPr>
              <w:rPr>
                <w:sz w:val="20"/>
                <w:szCs w:val="20"/>
              </w:rPr>
            </w:pPr>
            <w:r w:rsidRPr="002C6810">
              <w:rPr>
                <w:sz w:val="20"/>
                <w:szCs w:val="20"/>
              </w:rPr>
              <w:t>4105 Tradewind St</w:t>
            </w:r>
            <w:r>
              <w:rPr>
                <w:sz w:val="20"/>
                <w:szCs w:val="20"/>
              </w:rPr>
              <w: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D842E6" w:rsidP="004847FF">
            <w:pPr>
              <w:rPr>
                <w:sz w:val="20"/>
                <w:szCs w:val="20"/>
              </w:rPr>
            </w:pPr>
            <w:r>
              <w:rPr>
                <w:sz w:val="20"/>
                <w:szCs w:val="20"/>
              </w:rPr>
              <w:t>650-0011</w:t>
            </w:r>
          </w:p>
        </w:tc>
      </w:tr>
      <w:tr w:rsidR="004847FF" w:rsidTr="008F7DE4">
        <w:tc>
          <w:tcPr>
            <w:tcW w:w="4765" w:type="dxa"/>
          </w:tcPr>
          <w:p w:rsidR="004847FF" w:rsidRPr="004847FF" w:rsidRDefault="002C6810" w:rsidP="004847FF">
            <w:pPr>
              <w:rPr>
                <w:sz w:val="20"/>
                <w:szCs w:val="20"/>
              </w:rPr>
            </w:pPr>
            <w:r w:rsidRPr="002C6810">
              <w:rPr>
                <w:sz w:val="20"/>
                <w:szCs w:val="20"/>
              </w:rPr>
              <w:t>Amarillo, Texas 79118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42E6" w:rsidP="004847FF">
            <w:pPr>
              <w:rPr>
                <w:sz w:val="20"/>
                <w:szCs w:val="20"/>
              </w:rPr>
            </w:pPr>
            <w:r>
              <w:rPr>
                <w:sz w:val="20"/>
                <w:szCs w:val="20"/>
              </w:rPr>
              <w:t>N362TW</w:t>
            </w:r>
          </w:p>
        </w:tc>
      </w:tr>
      <w:tr w:rsidR="0063177C" w:rsidTr="008F7DE4">
        <w:tc>
          <w:tcPr>
            <w:tcW w:w="4765" w:type="dxa"/>
          </w:tcPr>
          <w:p w:rsidR="0063177C" w:rsidRPr="004847FF" w:rsidRDefault="002C6810" w:rsidP="0063177C">
            <w:pPr>
              <w:rPr>
                <w:sz w:val="20"/>
                <w:szCs w:val="20"/>
              </w:rPr>
            </w:pPr>
            <w:r>
              <w:rPr>
                <w:sz w:val="20"/>
                <w:szCs w:val="20"/>
              </w:rPr>
              <w:t>806-654-1362</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1E7B80" w:rsidP="0063177C">
            <w:pPr>
              <w:rPr>
                <w:sz w:val="20"/>
                <w:szCs w:val="20"/>
              </w:rPr>
            </w:pPr>
            <w:r>
              <w:rPr>
                <w:sz w:val="20"/>
                <w:szCs w:val="20"/>
              </w:rPr>
              <w:t>2017-08-04</w:t>
            </w:r>
            <w:bookmarkStart w:id="0" w:name="_GoBack"/>
            <w:bookmarkEnd w:id="0"/>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C6810">
        <w:rPr>
          <w:sz w:val="20"/>
          <w:szCs w:val="20"/>
        </w:rPr>
        <w:t>Steve,</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673E44" w:rsidP="008F7DE4">
            <w:pPr>
              <w:rPr>
                <w:sz w:val="20"/>
                <w:szCs w:val="20"/>
              </w:rPr>
            </w:pPr>
            <w:r w:rsidRPr="00673E44">
              <w:rPr>
                <w:sz w:val="20"/>
                <w:szCs w:val="20"/>
              </w:rPr>
              <w:t>Installation of two new Garmin GTN 650 MFD/GPS/Com Touchscreen Navigators and GTX 3000 Mode S ES Remote Transponders for ADS-B Out</w:t>
            </w:r>
          </w:p>
        </w:tc>
        <w:tc>
          <w:tcPr>
            <w:tcW w:w="2875" w:type="dxa"/>
          </w:tcPr>
          <w:p w:rsidR="009D41F9" w:rsidRPr="000A4D29" w:rsidRDefault="00A22322" w:rsidP="00782E7C">
            <w:pPr>
              <w:jc w:val="right"/>
              <w:rPr>
                <w:sz w:val="20"/>
                <w:szCs w:val="20"/>
              </w:rPr>
            </w:pPr>
            <w:r w:rsidRPr="00A22322">
              <w:rPr>
                <w:sz w:val="20"/>
                <w:szCs w:val="20"/>
              </w:rPr>
              <w:t>$</w:t>
            </w:r>
            <w:r w:rsidR="00835B19">
              <w:rPr>
                <w:sz w:val="20"/>
                <w:szCs w:val="20"/>
              </w:rPr>
              <w:t>143,500</w:t>
            </w:r>
            <w:r w:rsidR="0059409A">
              <w:rPr>
                <w:sz w:val="20"/>
                <w:szCs w:val="20"/>
              </w:rPr>
              <w:t>.00</w:t>
            </w:r>
          </w:p>
        </w:tc>
      </w:tr>
      <w:tr w:rsidR="009D41F9" w:rsidTr="009D41F9">
        <w:tc>
          <w:tcPr>
            <w:tcW w:w="6475" w:type="dxa"/>
          </w:tcPr>
          <w:p w:rsidR="009D41F9" w:rsidRPr="000A4D29" w:rsidRDefault="001E7B80" w:rsidP="008F7DE4">
            <w:pPr>
              <w:rPr>
                <w:sz w:val="20"/>
                <w:szCs w:val="20"/>
              </w:rPr>
            </w:pPr>
            <w:r>
              <w:rPr>
                <w:sz w:val="20"/>
                <w:szCs w:val="20"/>
              </w:rPr>
              <w:t>Installation of Garmin’s Flight Stream 510 Enablement card</w:t>
            </w:r>
          </w:p>
        </w:tc>
        <w:tc>
          <w:tcPr>
            <w:tcW w:w="2875" w:type="dxa"/>
          </w:tcPr>
          <w:p w:rsidR="009D41F9" w:rsidRPr="000A4D29" w:rsidRDefault="001E7B80" w:rsidP="00782E7C">
            <w:pPr>
              <w:jc w:val="right"/>
              <w:rPr>
                <w:sz w:val="20"/>
                <w:szCs w:val="20"/>
              </w:rPr>
            </w:pPr>
            <w:r>
              <w:rPr>
                <w:sz w:val="20"/>
                <w:szCs w:val="20"/>
              </w:rPr>
              <w:t>$1,325.00</w:t>
            </w:r>
          </w:p>
        </w:tc>
      </w:tr>
      <w:tr w:rsidR="001E7B80" w:rsidRPr="000A4D29" w:rsidTr="00B170EC">
        <w:tc>
          <w:tcPr>
            <w:tcW w:w="6475" w:type="dxa"/>
          </w:tcPr>
          <w:p w:rsidR="001E7B80" w:rsidRPr="000A4D29" w:rsidRDefault="001E7B80" w:rsidP="00B170EC">
            <w:pPr>
              <w:rPr>
                <w:sz w:val="20"/>
                <w:szCs w:val="20"/>
              </w:rPr>
            </w:pPr>
            <w:r>
              <w:rPr>
                <w:sz w:val="20"/>
                <w:szCs w:val="20"/>
              </w:rPr>
              <w:t>Installation of Garmin’s Chartview enablement</w:t>
            </w:r>
          </w:p>
        </w:tc>
        <w:tc>
          <w:tcPr>
            <w:tcW w:w="2875" w:type="dxa"/>
          </w:tcPr>
          <w:p w:rsidR="001E7B80" w:rsidRPr="000A4D29" w:rsidRDefault="001E7B80" w:rsidP="00B170EC">
            <w:pPr>
              <w:jc w:val="right"/>
              <w:rPr>
                <w:sz w:val="20"/>
                <w:szCs w:val="20"/>
              </w:rPr>
            </w:pPr>
            <w:r>
              <w:rPr>
                <w:sz w:val="20"/>
                <w:szCs w:val="20"/>
              </w:rPr>
              <w:t>$1,760.00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1F60BF" w:rsidRDefault="001F60BF" w:rsidP="001F60BF">
      <w:pPr>
        <w:spacing w:after="0"/>
        <w:rPr>
          <w:sz w:val="20"/>
          <w:szCs w:val="20"/>
        </w:rPr>
      </w:pPr>
      <w:r>
        <w:rPr>
          <w:sz w:val="20"/>
          <w:szCs w:val="20"/>
        </w:rPr>
        <w:t>Warm Regards,</w:t>
      </w:r>
    </w:p>
    <w:p w:rsidR="001F60BF" w:rsidRDefault="001F60BF" w:rsidP="001F60BF">
      <w:pPr>
        <w:spacing w:after="0"/>
        <w:rPr>
          <w:sz w:val="20"/>
          <w:szCs w:val="20"/>
        </w:rPr>
      </w:pPr>
    </w:p>
    <w:p w:rsidR="001F60BF" w:rsidRDefault="001F60BF" w:rsidP="001F60BF">
      <w:pPr>
        <w:spacing w:after="0"/>
        <w:rPr>
          <w:sz w:val="20"/>
          <w:szCs w:val="20"/>
        </w:rPr>
      </w:pPr>
    </w:p>
    <w:p w:rsidR="001F60BF" w:rsidRDefault="001F60BF" w:rsidP="001F60BF">
      <w:pPr>
        <w:spacing w:after="0"/>
        <w:rPr>
          <w:rFonts w:ascii="Script MT Bold" w:hAnsi="Script MT Bold"/>
          <w:sz w:val="32"/>
          <w:szCs w:val="32"/>
        </w:rPr>
      </w:pPr>
      <w:r>
        <w:rPr>
          <w:rFonts w:ascii="Script MT Bold" w:hAnsi="Script MT Bold"/>
          <w:sz w:val="32"/>
          <w:szCs w:val="32"/>
        </w:rPr>
        <w:t>James Bohart</w:t>
      </w:r>
    </w:p>
    <w:p w:rsidR="001F60BF" w:rsidRDefault="001F60BF" w:rsidP="001F60BF">
      <w:pPr>
        <w:spacing w:after="0"/>
        <w:rPr>
          <w:sz w:val="20"/>
          <w:szCs w:val="20"/>
        </w:rPr>
      </w:pPr>
      <w:r>
        <w:rPr>
          <w:sz w:val="20"/>
          <w:szCs w:val="20"/>
        </w:rPr>
        <w:t>James Bohart</w:t>
      </w:r>
    </w:p>
    <w:p w:rsidR="001F60BF" w:rsidRDefault="001F60BF" w:rsidP="001F60BF">
      <w:pPr>
        <w:spacing w:after="0"/>
        <w:rPr>
          <w:sz w:val="20"/>
          <w:szCs w:val="20"/>
        </w:rPr>
      </w:pPr>
      <w:r>
        <w:rPr>
          <w:sz w:val="20"/>
          <w:szCs w:val="20"/>
        </w:rPr>
        <w:t>Avionics Manager</w:t>
      </w:r>
    </w:p>
    <w:p w:rsidR="001F60BF" w:rsidRDefault="001F60BF" w:rsidP="001F60BF">
      <w:pPr>
        <w:spacing w:after="0"/>
        <w:rPr>
          <w:sz w:val="20"/>
          <w:szCs w:val="20"/>
        </w:rPr>
      </w:pPr>
      <w:r>
        <w:rPr>
          <w:sz w:val="20"/>
          <w:szCs w:val="20"/>
        </w:rPr>
        <w:t>Mayo Aviation, Inc.</w:t>
      </w:r>
    </w:p>
    <w:p w:rsidR="001F60BF" w:rsidRDefault="001F60BF" w:rsidP="001F60BF">
      <w:pPr>
        <w:spacing w:after="0"/>
        <w:rPr>
          <w:sz w:val="20"/>
          <w:szCs w:val="20"/>
        </w:rPr>
      </w:pPr>
      <w:r>
        <w:rPr>
          <w:sz w:val="20"/>
          <w:szCs w:val="20"/>
        </w:rPr>
        <w:t>Mobile: 864-804-8411</w:t>
      </w:r>
    </w:p>
    <w:p w:rsidR="001F60BF" w:rsidRDefault="001F60BF" w:rsidP="001F60BF">
      <w:pPr>
        <w:spacing w:after="0"/>
        <w:rPr>
          <w:sz w:val="20"/>
          <w:szCs w:val="20"/>
        </w:rPr>
      </w:pPr>
      <w:r>
        <w:rPr>
          <w:sz w:val="20"/>
          <w:szCs w:val="20"/>
        </w:rPr>
        <w:t>Email: jamesb@mayoaviation.com</w:t>
      </w:r>
    </w:p>
    <w:p w:rsidR="001F60BF" w:rsidRDefault="001F60BF" w:rsidP="001F60BF">
      <w:pPr>
        <w:rPr>
          <w:sz w:val="20"/>
          <w:szCs w:val="20"/>
        </w:rPr>
      </w:pPr>
    </w:p>
    <w:p w:rsidR="00782E7C" w:rsidRDefault="00782E7C" w:rsidP="009D41F9">
      <w:pPr>
        <w:rPr>
          <w:sz w:val="20"/>
          <w:szCs w:val="20"/>
        </w:rPr>
      </w:pPr>
    </w:p>
    <w:p w:rsidR="00D86788" w:rsidRDefault="00D86788" w:rsidP="00C3709E">
      <w:pPr>
        <w:pStyle w:val="ListParagraph"/>
        <w:ind w:left="360"/>
        <w:rPr>
          <w:b/>
          <w:u w:val="single"/>
        </w:rPr>
      </w:pPr>
    </w:p>
    <w:p w:rsidR="00D86788" w:rsidRDefault="00D86788" w:rsidP="00C3709E">
      <w:pPr>
        <w:pStyle w:val="ListParagraph"/>
        <w:ind w:left="360"/>
        <w:rPr>
          <w:b/>
          <w:u w:val="single"/>
        </w:rPr>
      </w:pPr>
    </w:p>
    <w:p w:rsidR="00D86788" w:rsidRDefault="00D86788" w:rsidP="00C3709E">
      <w:pPr>
        <w:pStyle w:val="ListParagraph"/>
        <w:ind w:left="360"/>
        <w:rPr>
          <w:b/>
          <w:u w:val="single"/>
        </w:rPr>
      </w:pPr>
    </w:p>
    <w:p w:rsidR="00D86788" w:rsidRDefault="00D86788" w:rsidP="00C3709E">
      <w:pPr>
        <w:pStyle w:val="ListParagraph"/>
        <w:ind w:left="360"/>
        <w:rPr>
          <w:b/>
          <w:u w:val="single"/>
        </w:rPr>
      </w:pPr>
    </w:p>
    <w:p w:rsidR="00D86788" w:rsidRDefault="00D86788" w:rsidP="00C3709E">
      <w:pPr>
        <w:pStyle w:val="ListParagraph"/>
        <w:ind w:left="360"/>
        <w:rPr>
          <w:b/>
          <w:u w:val="single"/>
        </w:rPr>
      </w:pPr>
    </w:p>
    <w:p w:rsidR="00D86788" w:rsidRDefault="00D86788" w:rsidP="00C3709E">
      <w:pPr>
        <w:pStyle w:val="ListParagraph"/>
        <w:ind w:left="360"/>
        <w:rPr>
          <w:b/>
          <w:u w:val="single"/>
        </w:rPr>
      </w:pPr>
    </w:p>
    <w:p w:rsidR="00D86788" w:rsidRDefault="00D86788" w:rsidP="00C3709E">
      <w:pPr>
        <w:pStyle w:val="ListParagraph"/>
        <w:ind w:left="360"/>
        <w:rPr>
          <w:b/>
          <w:u w:val="single"/>
        </w:rPr>
      </w:pPr>
    </w:p>
    <w:p w:rsidR="00D86788" w:rsidRDefault="00D86788"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A31292" w:rsidRPr="00F51F8D" w:rsidRDefault="0059409A" w:rsidP="0059409A">
      <w:pPr>
        <w:pStyle w:val="ListParagraph"/>
        <w:numPr>
          <w:ilvl w:val="0"/>
          <w:numId w:val="1"/>
        </w:numPr>
        <w:rPr>
          <w:b/>
        </w:rPr>
      </w:pPr>
      <w:r w:rsidRPr="0059409A">
        <w:rPr>
          <w:b/>
        </w:rPr>
        <w:t>Installation of two new Garmin GTN 650 MFD/GPS/Com Touchscreen Navigators and GTX</w:t>
      </w:r>
      <w:r w:rsidR="00673E44">
        <w:rPr>
          <w:b/>
        </w:rPr>
        <w:t xml:space="preserve"> </w:t>
      </w:r>
      <w:r w:rsidRPr="0059409A">
        <w:rPr>
          <w:b/>
        </w:rPr>
        <w:t xml:space="preserve">3000 </w:t>
      </w:r>
      <w:r w:rsidR="00673E44">
        <w:rPr>
          <w:b/>
        </w:rPr>
        <w:t xml:space="preserve">Mode S ES Remote </w:t>
      </w:r>
      <w:r w:rsidRPr="0059409A">
        <w:rPr>
          <w:b/>
        </w:rPr>
        <w:t>Transponders for ADS-B Out</w:t>
      </w:r>
    </w:p>
    <w:p w:rsidR="00A31292" w:rsidRDefault="00A31292" w:rsidP="00A31292">
      <w:pPr>
        <w:ind w:left="360"/>
      </w:pPr>
      <w:r>
        <w:t>The installation will include the following:</w:t>
      </w:r>
    </w:p>
    <w:p w:rsidR="00CC797F" w:rsidRDefault="00CC797F" w:rsidP="00CC797F">
      <w:pPr>
        <w:pStyle w:val="ListParagraph"/>
        <w:numPr>
          <w:ilvl w:val="1"/>
          <w:numId w:val="1"/>
        </w:numPr>
      </w:pPr>
      <w:r>
        <w:t>Remove Existing Honeywell MST-67A Transponders</w:t>
      </w:r>
    </w:p>
    <w:p w:rsidR="001F60BF" w:rsidRDefault="001F60BF" w:rsidP="00CC797F">
      <w:pPr>
        <w:pStyle w:val="ListParagraph"/>
        <w:numPr>
          <w:ilvl w:val="1"/>
          <w:numId w:val="1"/>
        </w:numPr>
      </w:pPr>
      <w:r>
        <w:t>Remove existing</w:t>
      </w:r>
      <w:r w:rsidR="00835B19">
        <w:t xml:space="preserve"> </w:t>
      </w:r>
      <w:r>
        <w:t>Collins NAV/COM Radios</w:t>
      </w:r>
    </w:p>
    <w:p w:rsidR="00A31292" w:rsidRDefault="00A22322" w:rsidP="00CC797F">
      <w:pPr>
        <w:pStyle w:val="ListParagraph"/>
        <w:numPr>
          <w:ilvl w:val="1"/>
          <w:numId w:val="1"/>
        </w:numPr>
      </w:pPr>
      <w:r>
        <w:t xml:space="preserve">Install </w:t>
      </w:r>
      <w:r w:rsidR="00835B19">
        <w:t xml:space="preserve">two </w:t>
      </w:r>
      <w:r>
        <w:t xml:space="preserve">new </w:t>
      </w:r>
      <w:r w:rsidR="0059409A">
        <w:t xml:space="preserve">Garmin </w:t>
      </w:r>
      <w:r w:rsidR="0059409A" w:rsidRPr="0059409A">
        <w:t>GTN 650 MF</w:t>
      </w:r>
      <w:r w:rsidR="00CC797F">
        <w:t>D/GPS/Com Touchscreen Navigator</w:t>
      </w:r>
      <w:r w:rsidR="00835B19">
        <w:t>s</w:t>
      </w:r>
      <w:r w:rsidR="00CC797F">
        <w:t xml:space="preserve"> with 16 Watt Enablement and </w:t>
      </w:r>
      <w:r w:rsidR="00CC797F" w:rsidRPr="00CC797F">
        <w:t>SD Datacard (NavData, Terrain, Obstacle, FliteCharts, SafeTaxi)</w:t>
      </w:r>
    </w:p>
    <w:p w:rsidR="00C865B8" w:rsidRDefault="00C865B8" w:rsidP="00673E44">
      <w:pPr>
        <w:pStyle w:val="ListParagraph"/>
        <w:numPr>
          <w:ilvl w:val="1"/>
          <w:numId w:val="1"/>
        </w:numPr>
      </w:pPr>
      <w:r>
        <w:t xml:space="preserve">Install </w:t>
      </w:r>
      <w:r w:rsidR="0059409A">
        <w:t xml:space="preserve">two new Garmin </w:t>
      </w:r>
      <w:r w:rsidR="00673E44" w:rsidRPr="00673E44">
        <w:t>GTX 3000 Mode S ES remote transponder</w:t>
      </w:r>
      <w:r w:rsidR="00673E44">
        <w:t>s</w:t>
      </w:r>
      <w:r w:rsidR="00835B19">
        <w:t xml:space="preserve"> interfaced with the existing TCAS II System</w:t>
      </w:r>
    </w:p>
    <w:p w:rsidR="00573021" w:rsidRDefault="00573021" w:rsidP="00673E44">
      <w:pPr>
        <w:pStyle w:val="ListParagraph"/>
        <w:numPr>
          <w:ilvl w:val="1"/>
          <w:numId w:val="1"/>
        </w:numPr>
      </w:pPr>
      <w:r>
        <w:t xml:space="preserve">Install </w:t>
      </w:r>
      <w:r w:rsidR="00835B19">
        <w:t xml:space="preserve">two </w:t>
      </w:r>
      <w:r>
        <w:t xml:space="preserve">new Garmin GAD 42 autopilot </w:t>
      </w:r>
      <w:r w:rsidR="001E7B80">
        <w:t>adapters</w:t>
      </w:r>
    </w:p>
    <w:p w:rsidR="00835B19" w:rsidRDefault="00835B19" w:rsidP="00673E44">
      <w:pPr>
        <w:pStyle w:val="ListParagraph"/>
        <w:numPr>
          <w:ilvl w:val="1"/>
          <w:numId w:val="1"/>
        </w:numPr>
      </w:pPr>
      <w:r>
        <w:t>Install one used KNR-675 marker Receiver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A31292" w:rsidRDefault="009B32BC" w:rsidP="00535E65">
      <w:pPr>
        <w:pStyle w:val="ListParagraph"/>
        <w:numPr>
          <w:ilvl w:val="1"/>
          <w:numId w:val="1"/>
        </w:numPr>
      </w:pPr>
      <w:r>
        <w:t>Cessna Citation 650</w:t>
      </w:r>
      <w:r w:rsidR="00A31292">
        <w:t xml:space="preserve"> STC Certification</w:t>
      </w:r>
    </w:p>
    <w:p w:rsidR="009B32BC" w:rsidRDefault="009B32BC" w:rsidP="001F60BF">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835B19">
              <w:rPr>
                <w:b/>
              </w:rPr>
              <w:t>143,500</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 w:rsidR="00D86788" w:rsidRPr="00F51F8D" w:rsidRDefault="00D86788" w:rsidP="00D86788">
      <w:pPr>
        <w:pStyle w:val="ListParagraph"/>
        <w:numPr>
          <w:ilvl w:val="0"/>
          <w:numId w:val="1"/>
        </w:numPr>
        <w:rPr>
          <w:b/>
        </w:rPr>
      </w:pPr>
      <w:r>
        <w:rPr>
          <w:b/>
        </w:rPr>
        <w:t xml:space="preserve">Installation of </w:t>
      </w:r>
      <w:r w:rsidRPr="0059409A">
        <w:rPr>
          <w:b/>
        </w:rPr>
        <w:t xml:space="preserve">Garmin </w:t>
      </w:r>
      <w:r>
        <w:rPr>
          <w:b/>
        </w:rPr>
        <w:t>Flight Stream 510 Connext</w:t>
      </w:r>
      <w:r w:rsidR="00015F0D">
        <w:rPr>
          <w:b/>
        </w:rPr>
        <w:t xml:space="preserve"> Enablement Feature</w:t>
      </w:r>
    </w:p>
    <w:p w:rsidR="00D86788" w:rsidRDefault="00D86788" w:rsidP="00D86788">
      <w:pPr>
        <w:ind w:left="360"/>
      </w:pPr>
      <w:r>
        <w:t xml:space="preserve">The </w:t>
      </w:r>
      <w:r>
        <w:t>Flight Stream 510 will enable the following</w:t>
      </w:r>
      <w:r>
        <w:t>:</w:t>
      </w:r>
    </w:p>
    <w:p w:rsidR="00D86788" w:rsidRDefault="00D86788" w:rsidP="00D86788">
      <w:pPr>
        <w:pStyle w:val="ListParagraph"/>
        <w:numPr>
          <w:ilvl w:val="1"/>
          <w:numId w:val="1"/>
        </w:numPr>
        <w:spacing w:before="100" w:beforeAutospacing="1" w:after="100" w:afterAutospacing="1" w:line="240" w:lineRule="auto"/>
        <w:rPr>
          <w:rFonts w:eastAsia="Times New Roman" w:cs="Helvetica"/>
          <w:color w:val="101010"/>
        </w:rPr>
      </w:pPr>
      <w:r w:rsidRPr="00D86788">
        <w:rPr>
          <w:rFonts w:eastAsia="Times New Roman" w:cs="Helvetica"/>
          <w:color w:val="101010"/>
        </w:rPr>
        <w:t>Permits 2-way flight plan transfers betwe</w:t>
      </w:r>
      <w:r>
        <w:rPr>
          <w:rFonts w:eastAsia="Times New Roman" w:cs="Helvetica"/>
          <w:color w:val="101010"/>
        </w:rPr>
        <w:t>en compatible apps and avionics</w:t>
      </w:r>
    </w:p>
    <w:p w:rsidR="00D86788" w:rsidRDefault="00D86788" w:rsidP="00D86788">
      <w:pPr>
        <w:pStyle w:val="ListParagraph"/>
        <w:numPr>
          <w:ilvl w:val="1"/>
          <w:numId w:val="1"/>
        </w:numPr>
        <w:spacing w:before="100" w:beforeAutospacing="1" w:after="100" w:afterAutospacing="1" w:line="240" w:lineRule="auto"/>
        <w:rPr>
          <w:rFonts w:eastAsia="Times New Roman" w:cs="Helvetica"/>
          <w:color w:val="101010"/>
        </w:rPr>
      </w:pPr>
      <w:r w:rsidRPr="00D86788">
        <w:rPr>
          <w:rFonts w:eastAsia="Times New Roman" w:cs="Helvetica"/>
          <w:color w:val="101010"/>
        </w:rPr>
        <w:t>Initiate phone calls and send/receive text messages from contacts on your Apple</w:t>
      </w:r>
      <w:r w:rsidRPr="00D86788">
        <w:rPr>
          <w:rFonts w:eastAsia="Times New Roman" w:cs="Helvetica"/>
          <w:color w:val="101010"/>
          <w:vertAlign w:val="superscript"/>
        </w:rPr>
        <w:t>®</w:t>
      </w:r>
      <w:r w:rsidRPr="00D86788">
        <w:rPr>
          <w:rFonts w:eastAsia="Times New Roman" w:cs="Helvetica"/>
          <w:color w:val="101010"/>
        </w:rPr>
        <w:t xml:space="preserve"> device, using the Garmin Pilot™ app through your compatible avionics, optional Connext</w:t>
      </w:r>
      <w:r w:rsidRPr="00D86788">
        <w:rPr>
          <w:rFonts w:eastAsia="Times New Roman" w:cs="Helvetica"/>
          <w:color w:val="101010"/>
          <w:vertAlign w:val="superscript"/>
        </w:rPr>
        <w:t>®</w:t>
      </w:r>
      <w:r w:rsidRPr="00D86788">
        <w:rPr>
          <w:rFonts w:eastAsia="Times New Roman" w:cs="Helvetica"/>
          <w:color w:val="101010"/>
        </w:rPr>
        <w:t xml:space="preserve"> datalink and </w:t>
      </w:r>
      <w:hyperlink r:id="rId7" w:history="1">
        <w:r w:rsidRPr="00D86788">
          <w:rPr>
            <w:rFonts w:eastAsia="Times New Roman" w:cs="Helvetica"/>
            <w:color w:val="007CC3"/>
          </w:rPr>
          <w:t>service plan</w:t>
        </w:r>
      </w:hyperlink>
    </w:p>
    <w:p w:rsidR="00D86788" w:rsidRDefault="00D86788" w:rsidP="00D86788">
      <w:pPr>
        <w:pStyle w:val="ListParagraph"/>
        <w:numPr>
          <w:ilvl w:val="1"/>
          <w:numId w:val="1"/>
        </w:numPr>
        <w:spacing w:before="100" w:beforeAutospacing="1" w:after="100" w:afterAutospacing="1" w:line="240" w:lineRule="auto"/>
        <w:rPr>
          <w:rFonts w:eastAsia="Times New Roman" w:cs="Helvetica"/>
          <w:color w:val="101010"/>
        </w:rPr>
      </w:pPr>
      <w:r w:rsidRPr="00D86788">
        <w:rPr>
          <w:rFonts w:eastAsia="Times New Roman" w:cs="Helvetica"/>
          <w:color w:val="101010"/>
        </w:rPr>
        <w:t>Streams traffic, weather, GPS information and back-up attitude information from your avionics to select portables and mobile devices</w:t>
      </w:r>
    </w:p>
    <w:p w:rsidR="00D86788" w:rsidRPr="00D86788" w:rsidRDefault="001E7B80" w:rsidP="00D86788">
      <w:pPr>
        <w:pStyle w:val="ListParagraph"/>
        <w:numPr>
          <w:ilvl w:val="1"/>
          <w:numId w:val="1"/>
        </w:numPr>
        <w:spacing w:before="100" w:beforeAutospacing="1" w:after="100" w:afterAutospacing="1" w:line="240" w:lineRule="auto"/>
        <w:rPr>
          <w:rFonts w:eastAsia="Times New Roman" w:cs="Helvetica"/>
          <w:color w:val="101010"/>
        </w:rPr>
      </w:pPr>
      <w:r w:rsidRPr="00D86788">
        <w:rPr>
          <w:rFonts w:eastAsia="Times New Roman" w:cs="Helvetica"/>
          <w:color w:val="101010"/>
        </w:rPr>
        <w:t>Let’s</w:t>
      </w:r>
      <w:r w:rsidR="00D86788" w:rsidRPr="00D86788">
        <w:rPr>
          <w:rFonts w:eastAsia="Times New Roman" w:cs="Helvetica"/>
          <w:color w:val="101010"/>
        </w:rPr>
        <w:t xml:space="preserve"> mobile devices wirelessly control Sirius</w:t>
      </w:r>
      <w:r>
        <w:rPr>
          <w:rFonts w:eastAsia="Times New Roman" w:cs="Helvetica"/>
          <w:color w:val="101010"/>
        </w:rPr>
        <w:t>/</w:t>
      </w:r>
      <w:r w:rsidR="00D86788" w:rsidRPr="00D86788">
        <w:rPr>
          <w:rFonts w:eastAsia="Times New Roman" w:cs="Helvetica"/>
          <w:color w:val="101010"/>
        </w:rPr>
        <w:t>XM™ satellite music from any position in the cabin</w:t>
      </w:r>
    </w:p>
    <w:p w:rsidR="00D86788" w:rsidRDefault="00D86788" w:rsidP="00D86788">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D86788" w:rsidTr="00B170EC">
        <w:tc>
          <w:tcPr>
            <w:tcW w:w="5125" w:type="dxa"/>
          </w:tcPr>
          <w:p w:rsidR="00D86788" w:rsidRPr="00C24800" w:rsidRDefault="00D86788" w:rsidP="00B170EC">
            <w:pPr>
              <w:rPr>
                <w:b/>
              </w:rPr>
            </w:pPr>
            <w:r w:rsidRPr="00C24800">
              <w:rPr>
                <w:b/>
              </w:rPr>
              <w:t>Total Labor and Materials</w:t>
            </w:r>
            <w:r>
              <w:rPr>
                <w:b/>
              </w:rPr>
              <w:t xml:space="preserve">. . . . . . </w:t>
            </w:r>
            <w:r>
              <w:rPr>
                <w:b/>
              </w:rPr>
              <w:t xml:space="preserve"> . . . . . . . . . . . </w:t>
            </w:r>
            <w:r>
              <w:rPr>
                <w:b/>
              </w:rPr>
              <w:t xml:space="preserve">. . . . . .  </w:t>
            </w:r>
          </w:p>
        </w:tc>
        <w:tc>
          <w:tcPr>
            <w:tcW w:w="1350" w:type="dxa"/>
          </w:tcPr>
          <w:p w:rsidR="00D86788" w:rsidRPr="00C24800" w:rsidRDefault="00D86788" w:rsidP="00B170EC">
            <w:pPr>
              <w:jc w:val="right"/>
              <w:rPr>
                <w:b/>
              </w:rPr>
            </w:pPr>
            <w:r>
              <w:rPr>
                <w:b/>
              </w:rPr>
              <w:t>$</w:t>
            </w:r>
            <w:r>
              <w:rPr>
                <w:b/>
              </w:rPr>
              <w:t>1,</w:t>
            </w:r>
            <w:r w:rsidR="001E7B80">
              <w:rPr>
                <w:b/>
              </w:rPr>
              <w:t>325</w:t>
            </w:r>
            <w:r>
              <w:rPr>
                <w:b/>
              </w:rPr>
              <w:t>.00</w:t>
            </w:r>
          </w:p>
        </w:tc>
        <w:tc>
          <w:tcPr>
            <w:tcW w:w="270" w:type="dxa"/>
          </w:tcPr>
          <w:p w:rsidR="00D86788" w:rsidRDefault="00D86788" w:rsidP="00B170EC"/>
        </w:tc>
        <w:tc>
          <w:tcPr>
            <w:tcW w:w="2340" w:type="dxa"/>
          </w:tcPr>
          <w:p w:rsidR="00D86788" w:rsidRDefault="00D86788" w:rsidP="00B170EC">
            <w:r>
              <w:t xml:space="preserve">Accept </w:t>
            </w:r>
            <w:r>
              <w:sym w:font="Wingdings" w:char="F06F"/>
            </w:r>
            <w:r>
              <w:t xml:space="preserve">    Declined </w:t>
            </w:r>
            <w:r>
              <w:sym w:font="Wingdings" w:char="F06F"/>
            </w:r>
          </w:p>
        </w:tc>
      </w:tr>
      <w:tr w:rsidR="00D86788" w:rsidTr="00B170EC">
        <w:tc>
          <w:tcPr>
            <w:tcW w:w="5125" w:type="dxa"/>
          </w:tcPr>
          <w:p w:rsidR="00D86788" w:rsidRDefault="00D86788" w:rsidP="00B170EC"/>
        </w:tc>
        <w:tc>
          <w:tcPr>
            <w:tcW w:w="1350" w:type="dxa"/>
          </w:tcPr>
          <w:p w:rsidR="00D86788" w:rsidRDefault="00D86788" w:rsidP="00B170EC">
            <w:pPr>
              <w:jc w:val="right"/>
            </w:pPr>
          </w:p>
        </w:tc>
        <w:tc>
          <w:tcPr>
            <w:tcW w:w="270" w:type="dxa"/>
          </w:tcPr>
          <w:p w:rsidR="00D86788" w:rsidRDefault="00D86788" w:rsidP="00B170EC"/>
        </w:tc>
        <w:tc>
          <w:tcPr>
            <w:tcW w:w="2340" w:type="dxa"/>
          </w:tcPr>
          <w:p w:rsidR="00D86788" w:rsidRDefault="00D86788" w:rsidP="00B170EC"/>
        </w:tc>
      </w:tr>
    </w:tbl>
    <w:p w:rsidR="00D86788" w:rsidRDefault="00D86788" w:rsidP="00D86788"/>
    <w:p w:rsidR="00D86788" w:rsidRPr="00F51F8D" w:rsidRDefault="00D86788" w:rsidP="00D86788">
      <w:pPr>
        <w:pStyle w:val="ListParagraph"/>
        <w:numPr>
          <w:ilvl w:val="0"/>
          <w:numId w:val="1"/>
        </w:numPr>
        <w:rPr>
          <w:b/>
        </w:rPr>
      </w:pPr>
      <w:r>
        <w:rPr>
          <w:b/>
        </w:rPr>
        <w:t xml:space="preserve">Installation of </w:t>
      </w:r>
      <w:r w:rsidRPr="0059409A">
        <w:rPr>
          <w:b/>
        </w:rPr>
        <w:t xml:space="preserve">Garmin </w:t>
      </w:r>
      <w:r w:rsidR="001E7B80">
        <w:rPr>
          <w:b/>
        </w:rPr>
        <w:t>Chartview</w:t>
      </w:r>
      <w:r w:rsidR="00015F0D">
        <w:rPr>
          <w:b/>
        </w:rPr>
        <w:t xml:space="preserve"> Enablement feature</w:t>
      </w:r>
    </w:p>
    <w:p w:rsidR="00D86788" w:rsidRDefault="001E7B80" w:rsidP="00D86788">
      <w:pPr>
        <w:ind w:left="360"/>
      </w:pPr>
      <w:r>
        <w:t>Installation will consist of</w:t>
      </w:r>
      <w:r w:rsidR="00D86788">
        <w:t xml:space="preserve"> the following:</w:t>
      </w:r>
    </w:p>
    <w:p w:rsidR="00D86788" w:rsidRPr="001E7B80" w:rsidRDefault="001E7B80" w:rsidP="001A16EF">
      <w:pPr>
        <w:pStyle w:val="ListParagraph"/>
        <w:numPr>
          <w:ilvl w:val="1"/>
          <w:numId w:val="1"/>
        </w:numPr>
        <w:spacing w:before="100" w:beforeAutospacing="1" w:after="100" w:afterAutospacing="1" w:line="240" w:lineRule="auto"/>
      </w:pPr>
      <w:r>
        <w:rPr>
          <w:rFonts w:eastAsia="Times New Roman" w:cs="Helvetica"/>
          <w:color w:val="101010"/>
        </w:rPr>
        <w:t>Garmin Chartview E</w:t>
      </w:r>
      <w:r w:rsidRPr="001E7B80">
        <w:rPr>
          <w:rFonts w:eastAsia="Times New Roman" w:cs="Helvetica"/>
          <w:color w:val="101010"/>
        </w:rPr>
        <w:t>nablement feature</w:t>
      </w:r>
    </w:p>
    <w:p w:rsidR="001E7B80" w:rsidRDefault="001E7B80" w:rsidP="001E7B80">
      <w:pPr>
        <w:pStyle w:val="ListParagraph"/>
        <w:spacing w:before="100" w:beforeAutospacing="1" w:after="100" w:afterAutospacing="1" w:line="240" w:lineRule="auto"/>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D86788" w:rsidTr="00B170EC">
        <w:tc>
          <w:tcPr>
            <w:tcW w:w="5125" w:type="dxa"/>
          </w:tcPr>
          <w:p w:rsidR="00D86788" w:rsidRPr="00C24800" w:rsidRDefault="00D86788" w:rsidP="00B170EC">
            <w:pPr>
              <w:rPr>
                <w:b/>
              </w:rPr>
            </w:pPr>
            <w:r w:rsidRPr="00C24800">
              <w:rPr>
                <w:b/>
              </w:rPr>
              <w:t>Total Labor and Materials</w:t>
            </w:r>
            <w:r>
              <w:rPr>
                <w:b/>
              </w:rPr>
              <w:t xml:space="preserve">. . . . . .  . . . . . . . . . . . . . . . . .  </w:t>
            </w:r>
          </w:p>
        </w:tc>
        <w:tc>
          <w:tcPr>
            <w:tcW w:w="1350" w:type="dxa"/>
          </w:tcPr>
          <w:p w:rsidR="00D86788" w:rsidRPr="00C24800" w:rsidRDefault="00D86788" w:rsidP="00B170EC">
            <w:pPr>
              <w:jc w:val="right"/>
              <w:rPr>
                <w:b/>
              </w:rPr>
            </w:pPr>
            <w:r>
              <w:rPr>
                <w:b/>
              </w:rPr>
              <w:t>$1,</w:t>
            </w:r>
            <w:r w:rsidR="001E7B80">
              <w:rPr>
                <w:b/>
              </w:rPr>
              <w:t>760</w:t>
            </w:r>
            <w:r>
              <w:rPr>
                <w:b/>
              </w:rPr>
              <w:t>.00</w:t>
            </w:r>
          </w:p>
        </w:tc>
        <w:tc>
          <w:tcPr>
            <w:tcW w:w="270" w:type="dxa"/>
          </w:tcPr>
          <w:p w:rsidR="00D86788" w:rsidRDefault="00D86788" w:rsidP="00B170EC"/>
        </w:tc>
        <w:tc>
          <w:tcPr>
            <w:tcW w:w="2340" w:type="dxa"/>
          </w:tcPr>
          <w:p w:rsidR="00D86788" w:rsidRDefault="00D86788" w:rsidP="00B170EC">
            <w:r>
              <w:t xml:space="preserve">Accept </w:t>
            </w:r>
            <w:r>
              <w:sym w:font="Wingdings" w:char="F06F"/>
            </w:r>
            <w:r>
              <w:t xml:space="preserve">    Declined </w:t>
            </w:r>
            <w:r>
              <w:sym w:font="Wingdings" w:char="F06F"/>
            </w:r>
          </w:p>
        </w:tc>
      </w:tr>
      <w:tr w:rsidR="00D86788" w:rsidTr="00B170EC">
        <w:tc>
          <w:tcPr>
            <w:tcW w:w="5125" w:type="dxa"/>
          </w:tcPr>
          <w:p w:rsidR="00D86788" w:rsidRDefault="00D86788" w:rsidP="00B170EC"/>
        </w:tc>
        <w:tc>
          <w:tcPr>
            <w:tcW w:w="1350" w:type="dxa"/>
          </w:tcPr>
          <w:p w:rsidR="00D86788" w:rsidRDefault="00D86788" w:rsidP="00B170EC">
            <w:pPr>
              <w:jc w:val="right"/>
            </w:pPr>
          </w:p>
        </w:tc>
        <w:tc>
          <w:tcPr>
            <w:tcW w:w="270" w:type="dxa"/>
          </w:tcPr>
          <w:p w:rsidR="00D86788" w:rsidRDefault="00D86788" w:rsidP="00B170EC"/>
        </w:tc>
        <w:tc>
          <w:tcPr>
            <w:tcW w:w="2340" w:type="dxa"/>
          </w:tcPr>
          <w:p w:rsidR="00D86788" w:rsidRDefault="00D86788" w:rsidP="00B170EC"/>
        </w:tc>
      </w:tr>
    </w:tbl>
    <w:p w:rsidR="00ED199A" w:rsidRDefault="00ED199A" w:rsidP="00A31292"/>
    <w:p w:rsidR="00AC23C7" w:rsidRDefault="00AC23C7" w:rsidP="00AC23C7">
      <w:pPr>
        <w:rPr>
          <w:sz w:val="20"/>
          <w:szCs w:val="20"/>
        </w:rPr>
      </w:pPr>
      <w:r w:rsidRPr="008958E5">
        <w:rPr>
          <w:b/>
          <w:sz w:val="20"/>
          <w:szCs w:val="20"/>
        </w:rPr>
        <w:t>Note</w:t>
      </w:r>
      <w:r>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545190" w:rsidRDefault="0054519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8F226A">
        <w:rPr>
          <w:sz w:val="20"/>
          <w:szCs w:val="20"/>
        </w:rPr>
        <w:t>21</w:t>
      </w:r>
      <w:r w:rsidR="00FC3647">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lastRenderedPageBreak/>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1E7B80">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C9224D" w:rsidRPr="008C5CD3" w:rsidRDefault="00C9224D"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lastRenderedPageBreak/>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rsidSect="00D86788">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0C906028"/>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CDB38D3"/>
    <w:multiLevelType w:val="multilevel"/>
    <w:tmpl w:val="7C34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15F0D"/>
    <w:rsid w:val="00024739"/>
    <w:rsid w:val="000336BD"/>
    <w:rsid w:val="000558D8"/>
    <w:rsid w:val="00061572"/>
    <w:rsid w:val="00072530"/>
    <w:rsid w:val="000815ED"/>
    <w:rsid w:val="000A322F"/>
    <w:rsid w:val="000A4D29"/>
    <w:rsid w:val="000B69A1"/>
    <w:rsid w:val="000B76E8"/>
    <w:rsid w:val="000D4C73"/>
    <w:rsid w:val="000D623C"/>
    <w:rsid w:val="000F6CAD"/>
    <w:rsid w:val="0014010D"/>
    <w:rsid w:val="00165CD8"/>
    <w:rsid w:val="00186278"/>
    <w:rsid w:val="001A6CDD"/>
    <w:rsid w:val="001D1B59"/>
    <w:rsid w:val="001D4614"/>
    <w:rsid w:val="001E7B80"/>
    <w:rsid w:val="001F60BF"/>
    <w:rsid w:val="00217DF7"/>
    <w:rsid w:val="00230AA3"/>
    <w:rsid w:val="00245CE1"/>
    <w:rsid w:val="002633A9"/>
    <w:rsid w:val="002A36CC"/>
    <w:rsid w:val="002C4011"/>
    <w:rsid w:val="002C6810"/>
    <w:rsid w:val="002D3CD0"/>
    <w:rsid w:val="002F0B2F"/>
    <w:rsid w:val="00325BB1"/>
    <w:rsid w:val="0034052F"/>
    <w:rsid w:val="0036679B"/>
    <w:rsid w:val="003C7FB8"/>
    <w:rsid w:val="003E12DA"/>
    <w:rsid w:val="00410E60"/>
    <w:rsid w:val="00424E13"/>
    <w:rsid w:val="004422E6"/>
    <w:rsid w:val="0044798C"/>
    <w:rsid w:val="00476613"/>
    <w:rsid w:val="004847FF"/>
    <w:rsid w:val="004A78C1"/>
    <w:rsid w:val="004B0F2A"/>
    <w:rsid w:val="004F3541"/>
    <w:rsid w:val="00535E65"/>
    <w:rsid w:val="00545190"/>
    <w:rsid w:val="00573021"/>
    <w:rsid w:val="0059409A"/>
    <w:rsid w:val="005944CA"/>
    <w:rsid w:val="005D3844"/>
    <w:rsid w:val="0063177C"/>
    <w:rsid w:val="00666593"/>
    <w:rsid w:val="00673E44"/>
    <w:rsid w:val="006B4FF9"/>
    <w:rsid w:val="006C2DC6"/>
    <w:rsid w:val="006F5AD6"/>
    <w:rsid w:val="00733D91"/>
    <w:rsid w:val="0075557F"/>
    <w:rsid w:val="00782E7C"/>
    <w:rsid w:val="007B0083"/>
    <w:rsid w:val="007D6751"/>
    <w:rsid w:val="007E21D5"/>
    <w:rsid w:val="007F2E4D"/>
    <w:rsid w:val="00835B19"/>
    <w:rsid w:val="008563CF"/>
    <w:rsid w:val="00890EE1"/>
    <w:rsid w:val="008958E5"/>
    <w:rsid w:val="008C5CD3"/>
    <w:rsid w:val="008F226A"/>
    <w:rsid w:val="008F7DE4"/>
    <w:rsid w:val="00917B04"/>
    <w:rsid w:val="0092057C"/>
    <w:rsid w:val="009375B1"/>
    <w:rsid w:val="009423FE"/>
    <w:rsid w:val="009434A7"/>
    <w:rsid w:val="00956227"/>
    <w:rsid w:val="009677AA"/>
    <w:rsid w:val="009A4AF9"/>
    <w:rsid w:val="009B32BC"/>
    <w:rsid w:val="009D41F9"/>
    <w:rsid w:val="009E6018"/>
    <w:rsid w:val="009F2EB8"/>
    <w:rsid w:val="00A22322"/>
    <w:rsid w:val="00A25719"/>
    <w:rsid w:val="00A31292"/>
    <w:rsid w:val="00A35A29"/>
    <w:rsid w:val="00A42A2B"/>
    <w:rsid w:val="00A473AA"/>
    <w:rsid w:val="00A57433"/>
    <w:rsid w:val="00A76B07"/>
    <w:rsid w:val="00AB0B64"/>
    <w:rsid w:val="00AC23C7"/>
    <w:rsid w:val="00B00744"/>
    <w:rsid w:val="00B11BED"/>
    <w:rsid w:val="00B22E4B"/>
    <w:rsid w:val="00B50D87"/>
    <w:rsid w:val="00B549E2"/>
    <w:rsid w:val="00B6127E"/>
    <w:rsid w:val="00B62A03"/>
    <w:rsid w:val="00B65D89"/>
    <w:rsid w:val="00B74741"/>
    <w:rsid w:val="00BC0E7E"/>
    <w:rsid w:val="00BC7DF5"/>
    <w:rsid w:val="00C24800"/>
    <w:rsid w:val="00C3709E"/>
    <w:rsid w:val="00C66CD4"/>
    <w:rsid w:val="00C754B7"/>
    <w:rsid w:val="00C865B8"/>
    <w:rsid w:val="00C9224D"/>
    <w:rsid w:val="00CA0FF4"/>
    <w:rsid w:val="00CA34BB"/>
    <w:rsid w:val="00CC2E99"/>
    <w:rsid w:val="00CC797F"/>
    <w:rsid w:val="00D07CB5"/>
    <w:rsid w:val="00D842E6"/>
    <w:rsid w:val="00D86788"/>
    <w:rsid w:val="00D87885"/>
    <w:rsid w:val="00D87DC0"/>
    <w:rsid w:val="00D909E0"/>
    <w:rsid w:val="00E174F3"/>
    <w:rsid w:val="00E26B2B"/>
    <w:rsid w:val="00E45DD6"/>
    <w:rsid w:val="00E635F6"/>
    <w:rsid w:val="00E81D6A"/>
    <w:rsid w:val="00EC2DCD"/>
    <w:rsid w:val="00ED062D"/>
    <w:rsid w:val="00ED199A"/>
    <w:rsid w:val="00F06672"/>
    <w:rsid w:val="00F1453C"/>
    <w:rsid w:val="00F51F8D"/>
    <w:rsid w:val="00F911BC"/>
    <w:rsid w:val="00F92552"/>
    <w:rsid w:val="00FB6348"/>
    <w:rsid w:val="00FC3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CC16"/>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 w:type="character" w:styleId="Hyperlink">
    <w:name w:val="Hyperlink"/>
    <w:basedOn w:val="DefaultParagraphFont"/>
    <w:uiPriority w:val="99"/>
    <w:semiHidden/>
    <w:unhideWhenUsed/>
    <w:rsid w:val="00D86788"/>
    <w:rPr>
      <w:strike w:val="0"/>
      <w:dstrike w:val="0"/>
      <w:color w:val="007CC3"/>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324706">
      <w:bodyDiv w:val="1"/>
      <w:marLeft w:val="0"/>
      <w:marRight w:val="0"/>
      <w:marTop w:val="0"/>
      <w:marBottom w:val="0"/>
      <w:divBdr>
        <w:top w:val="none" w:sz="0" w:space="0" w:color="auto"/>
        <w:left w:val="none" w:sz="0" w:space="0" w:color="auto"/>
        <w:bottom w:val="none" w:sz="0" w:space="0" w:color="auto"/>
        <w:right w:val="none" w:sz="0" w:space="0" w:color="auto"/>
      </w:divBdr>
      <w:divsChild>
        <w:div w:id="1343387807">
          <w:marLeft w:val="0"/>
          <w:marRight w:val="0"/>
          <w:marTop w:val="0"/>
          <w:marBottom w:val="0"/>
          <w:divBdr>
            <w:top w:val="none" w:sz="0" w:space="0" w:color="auto"/>
            <w:left w:val="none" w:sz="0" w:space="0" w:color="auto"/>
            <w:bottom w:val="none" w:sz="0" w:space="0" w:color="auto"/>
            <w:right w:val="none" w:sz="0" w:space="0" w:color="auto"/>
          </w:divBdr>
          <w:divsChild>
            <w:div w:id="122888303">
              <w:marLeft w:val="0"/>
              <w:marRight w:val="0"/>
              <w:marTop w:val="0"/>
              <w:marBottom w:val="0"/>
              <w:divBdr>
                <w:top w:val="none" w:sz="0" w:space="0" w:color="auto"/>
                <w:left w:val="none" w:sz="0" w:space="0" w:color="auto"/>
                <w:bottom w:val="none" w:sz="0" w:space="0" w:color="auto"/>
                <w:right w:val="none" w:sz="0" w:space="0" w:color="auto"/>
              </w:divBdr>
              <w:divsChild>
                <w:div w:id="896666361">
                  <w:marLeft w:val="0"/>
                  <w:marRight w:val="0"/>
                  <w:marTop w:val="0"/>
                  <w:marBottom w:val="0"/>
                  <w:divBdr>
                    <w:top w:val="none" w:sz="0" w:space="0" w:color="auto"/>
                    <w:left w:val="none" w:sz="0" w:space="0" w:color="auto"/>
                    <w:bottom w:val="none" w:sz="0" w:space="0" w:color="auto"/>
                    <w:right w:val="none" w:sz="0" w:space="0" w:color="auto"/>
                  </w:divBdr>
                  <w:divsChild>
                    <w:div w:id="1827816407">
                      <w:marLeft w:val="0"/>
                      <w:marRight w:val="0"/>
                      <w:marTop w:val="0"/>
                      <w:marBottom w:val="0"/>
                      <w:divBdr>
                        <w:top w:val="none" w:sz="0" w:space="0" w:color="auto"/>
                        <w:left w:val="none" w:sz="0" w:space="0" w:color="auto"/>
                        <w:bottom w:val="none" w:sz="0" w:space="0" w:color="auto"/>
                        <w:right w:val="none" w:sz="0" w:space="0" w:color="auto"/>
                      </w:divBdr>
                      <w:divsChild>
                        <w:div w:id="115082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fly.garmin.com/fly-garmin/connext/satellite-servic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9F2C8A-8A57-4259-B7FC-153421C13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1300</TotalTime>
  <Pages>5</Pages>
  <Words>1344</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68</cp:revision>
  <cp:lastPrinted>2016-11-14T17:16:00Z</cp:lastPrinted>
  <dcterms:created xsi:type="dcterms:W3CDTF">2016-10-06T22:07:00Z</dcterms:created>
  <dcterms:modified xsi:type="dcterms:W3CDTF">2017-08-04T16:56:00Z</dcterms:modified>
</cp:coreProperties>
</file>