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1363980</wp:posOffset>
                </wp:positionH>
                <wp:positionV relativeFrom="paragraph">
                  <wp:posOffset>929005</wp:posOffset>
                </wp:positionV>
                <wp:extent cx="4578985"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78985" cy="914400"/>
                        </a:xfrm>
                        <a:prstGeom prst="rect">
                          <a:avLst/>
                        </a:prstGeom>
                        <a:solidFill>
                          <a:schemeClr val="lt1"/>
                        </a:solidFill>
                        <a:ln w="6350">
                          <a:noFill/>
                        </a:ln>
                      </wps:spPr>
                      <wps:txbx>
                        <w:txbxContent>
                          <w:p w:rsidR="00F209A6" w:rsidRPr="00AC7EAC" w:rsidRDefault="00F209A6" w:rsidP="00F209A6">
                            <w:pPr>
                              <w:jc w:val="right"/>
                              <w:rPr>
                                <w:b/>
                                <w:color w:val="595959" w:themeColor="text1" w:themeTint="A6"/>
                                <w:sz w:val="24"/>
                                <w:szCs w:val="24"/>
                              </w:rPr>
                            </w:pPr>
                            <w:r w:rsidRPr="00AC7EAC">
                              <w:rPr>
                                <w:b/>
                                <w:color w:val="595959" w:themeColor="text1" w:themeTint="A6"/>
                                <w:sz w:val="24"/>
                                <w:szCs w:val="24"/>
                              </w:rPr>
                              <w:t>ADS-B Mandate Upgrade</w:t>
                            </w:r>
                          </w:p>
                          <w:p w:rsidR="00F209A6" w:rsidRPr="00956227" w:rsidRDefault="00F209A6" w:rsidP="00F209A6">
                            <w:pPr>
                              <w:jc w:val="right"/>
                              <w:rPr>
                                <w:color w:val="595959" w:themeColor="text1" w:themeTint="A6"/>
                                <w:sz w:val="24"/>
                                <w:szCs w:val="24"/>
                              </w:rPr>
                            </w:pPr>
                            <w:r>
                              <w:rPr>
                                <w:color w:val="595959" w:themeColor="text1" w:themeTint="A6"/>
                                <w:sz w:val="24"/>
                                <w:szCs w:val="24"/>
                              </w:rPr>
                              <w:t>I</w:t>
                            </w:r>
                            <w:r w:rsidRPr="00956227">
                              <w:rPr>
                                <w:color w:val="595959" w:themeColor="text1" w:themeTint="A6"/>
                                <w:sz w:val="24"/>
                                <w:szCs w:val="24"/>
                              </w:rPr>
                              <w:t xml:space="preserve">nstallation of </w:t>
                            </w:r>
                            <w:r>
                              <w:rPr>
                                <w:color w:val="595959" w:themeColor="text1" w:themeTint="A6"/>
                                <w:sz w:val="24"/>
                                <w:szCs w:val="24"/>
                              </w:rPr>
                              <w:t xml:space="preserve">Garmin G600 </w:t>
                            </w:r>
                            <w:proofErr w:type="spellStart"/>
                            <w:r>
                              <w:rPr>
                                <w:color w:val="595959" w:themeColor="text1" w:themeTint="A6"/>
                                <w:sz w:val="24"/>
                                <w:szCs w:val="24"/>
                              </w:rPr>
                              <w:t>TXi</w:t>
                            </w:r>
                            <w:proofErr w:type="spellEnd"/>
                            <w:r>
                              <w:rPr>
                                <w:color w:val="595959" w:themeColor="text1" w:themeTint="A6"/>
                                <w:sz w:val="24"/>
                                <w:szCs w:val="24"/>
                              </w:rPr>
                              <w:t xml:space="preserve">, GTN-650 </w:t>
                            </w:r>
                            <w:r w:rsidRPr="00CF3579">
                              <w:rPr>
                                <w:color w:val="595959" w:themeColor="text1" w:themeTint="A6"/>
                                <w:sz w:val="24"/>
                                <w:szCs w:val="24"/>
                              </w:rPr>
                              <w:t>Touchscreen GPS/N</w:t>
                            </w:r>
                            <w:r>
                              <w:rPr>
                                <w:color w:val="595959" w:themeColor="text1" w:themeTint="A6"/>
                                <w:sz w:val="24"/>
                                <w:szCs w:val="24"/>
                              </w:rPr>
                              <w:t>AV</w:t>
                            </w:r>
                            <w:r w:rsidRPr="00CF3579">
                              <w:rPr>
                                <w:color w:val="595959" w:themeColor="text1" w:themeTint="A6"/>
                                <w:sz w:val="24"/>
                                <w:szCs w:val="24"/>
                              </w:rPr>
                              <w:t>/</w:t>
                            </w:r>
                            <w:r>
                              <w:rPr>
                                <w:color w:val="595959" w:themeColor="text1" w:themeTint="A6"/>
                                <w:sz w:val="24"/>
                                <w:szCs w:val="24"/>
                              </w:rPr>
                              <w:t xml:space="preserve">COM and GTX-345R/335R Transponders for ADS-B In &amp; Out </w:t>
                            </w:r>
                          </w:p>
                          <w:p w:rsidR="00E635F6" w:rsidRPr="00956227" w:rsidRDefault="00E635F6"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07.4pt;margin-top:73.15pt;width:360.5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" fillcolor="white [3201]" stroked="f" strokeweight=".5pt">
                <v:textbox>
                  <w:txbxContent>
                    <w:p w:rsidR="00F209A6" w:rsidRPr="00AC7EAC" w:rsidRDefault="00F209A6" w:rsidP="00F209A6">
                      <w:pPr>
                        <w:jc w:val="right"/>
                        <w:rPr>
                          <w:b/>
                          <w:color w:val="595959" w:themeColor="text1" w:themeTint="A6"/>
                          <w:sz w:val="24"/>
                          <w:szCs w:val="24"/>
                        </w:rPr>
                      </w:pPr>
                      <w:r w:rsidRPr="00AC7EAC">
                        <w:rPr>
                          <w:b/>
                          <w:color w:val="595959" w:themeColor="text1" w:themeTint="A6"/>
                          <w:sz w:val="24"/>
                          <w:szCs w:val="24"/>
                        </w:rPr>
                        <w:t>ADS-B Mandate Upgrade</w:t>
                      </w:r>
                    </w:p>
                    <w:p w:rsidR="00F209A6" w:rsidRPr="00956227" w:rsidRDefault="00F209A6" w:rsidP="00F209A6">
                      <w:pPr>
                        <w:jc w:val="right"/>
                        <w:rPr>
                          <w:color w:val="595959" w:themeColor="text1" w:themeTint="A6"/>
                          <w:sz w:val="24"/>
                          <w:szCs w:val="24"/>
                        </w:rPr>
                      </w:pPr>
                      <w:r>
                        <w:rPr>
                          <w:color w:val="595959" w:themeColor="text1" w:themeTint="A6"/>
                          <w:sz w:val="24"/>
                          <w:szCs w:val="24"/>
                        </w:rPr>
                        <w:t>I</w:t>
                      </w:r>
                      <w:r w:rsidRPr="00956227">
                        <w:rPr>
                          <w:color w:val="595959" w:themeColor="text1" w:themeTint="A6"/>
                          <w:sz w:val="24"/>
                          <w:szCs w:val="24"/>
                        </w:rPr>
                        <w:t xml:space="preserve">nstallation of </w:t>
                      </w:r>
                      <w:r>
                        <w:rPr>
                          <w:color w:val="595959" w:themeColor="text1" w:themeTint="A6"/>
                          <w:sz w:val="24"/>
                          <w:szCs w:val="24"/>
                        </w:rPr>
                        <w:t xml:space="preserve">Garmin G600 </w:t>
                      </w:r>
                      <w:proofErr w:type="spellStart"/>
                      <w:r>
                        <w:rPr>
                          <w:color w:val="595959" w:themeColor="text1" w:themeTint="A6"/>
                          <w:sz w:val="24"/>
                          <w:szCs w:val="24"/>
                        </w:rPr>
                        <w:t>TXi</w:t>
                      </w:r>
                      <w:proofErr w:type="spellEnd"/>
                      <w:r>
                        <w:rPr>
                          <w:color w:val="595959" w:themeColor="text1" w:themeTint="A6"/>
                          <w:sz w:val="24"/>
                          <w:szCs w:val="24"/>
                        </w:rPr>
                        <w:t xml:space="preserve">, GTN-650 </w:t>
                      </w:r>
                      <w:r w:rsidRPr="00CF3579">
                        <w:rPr>
                          <w:color w:val="595959" w:themeColor="text1" w:themeTint="A6"/>
                          <w:sz w:val="24"/>
                          <w:szCs w:val="24"/>
                        </w:rPr>
                        <w:t>Touchscreen GPS/N</w:t>
                      </w:r>
                      <w:r>
                        <w:rPr>
                          <w:color w:val="595959" w:themeColor="text1" w:themeTint="A6"/>
                          <w:sz w:val="24"/>
                          <w:szCs w:val="24"/>
                        </w:rPr>
                        <w:t>AV</w:t>
                      </w:r>
                      <w:r w:rsidRPr="00CF3579">
                        <w:rPr>
                          <w:color w:val="595959" w:themeColor="text1" w:themeTint="A6"/>
                          <w:sz w:val="24"/>
                          <w:szCs w:val="24"/>
                        </w:rPr>
                        <w:t>/</w:t>
                      </w:r>
                      <w:r>
                        <w:rPr>
                          <w:color w:val="595959" w:themeColor="text1" w:themeTint="A6"/>
                          <w:sz w:val="24"/>
                          <w:szCs w:val="24"/>
                        </w:rPr>
                        <w:t xml:space="preserve">COM and GTX-345R/335R Transponders for ADS-B In &amp; Out </w:t>
                      </w:r>
                    </w:p>
                    <w:p w:rsidR="00E635F6" w:rsidRPr="00956227" w:rsidRDefault="00E635F6"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Piper Cheye</w:t>
                            </w:r>
                            <w:bookmarkStart w:id="0" w:name="_GoBack"/>
                            <w:bookmarkEnd w:id="0"/>
                            <w:r w:rsidRPr="00746553">
                              <w:rPr>
                                <w:sz w:val="24"/>
                                <w:szCs w:val="24"/>
                              </w:rPr>
                              <w:t xml:space="preserve">nne </w:t>
                            </w:r>
                            <w:r w:rsidR="00AE29F9">
                              <w:rPr>
                                <w:sz w:val="24"/>
                                <w:szCs w:val="24"/>
                              </w:rPr>
                              <w:t>N</w:t>
                            </w:r>
                            <w:r w:rsidR="00FB497E">
                              <w:rPr>
                                <w:sz w:val="24"/>
                                <w:szCs w:val="24"/>
                              </w:rPr>
                              <w:t>98TG</w:t>
                            </w:r>
                            <w:r w:rsidR="00AE29F9">
                              <w:rPr>
                                <w:sz w:val="24"/>
                                <w:szCs w:val="24"/>
                              </w:rPr>
                              <w:t>, S/N:</w:t>
                            </w:r>
                            <w:r w:rsidRPr="00746553">
                              <w:rPr>
                                <w:sz w:val="24"/>
                                <w:szCs w:val="24"/>
                              </w:rPr>
                              <w:t xml:space="preserve"> </w:t>
                            </w:r>
                            <w:r w:rsidR="00FB497E" w:rsidRPr="00FB497E">
                              <w:rPr>
                                <w:rStyle w:val="resultsdatatext1"/>
                                <w:color w:val="000000"/>
                                <w:sz w:val="24"/>
                                <w:szCs w:val="24"/>
                              </w:rPr>
                              <w:t>31T-7904027</w:t>
                            </w:r>
                          </w:p>
                          <w:p w:rsidR="00956227" w:rsidRPr="00002006" w:rsidRDefault="00956227" w:rsidP="006A1ED2">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Piper Cheye</w:t>
                      </w:r>
                      <w:bookmarkStart w:id="1" w:name="_GoBack"/>
                      <w:bookmarkEnd w:id="1"/>
                      <w:r w:rsidRPr="00746553">
                        <w:rPr>
                          <w:sz w:val="24"/>
                          <w:szCs w:val="24"/>
                        </w:rPr>
                        <w:t xml:space="preserve">nne </w:t>
                      </w:r>
                      <w:r w:rsidR="00AE29F9">
                        <w:rPr>
                          <w:sz w:val="24"/>
                          <w:szCs w:val="24"/>
                        </w:rPr>
                        <w:t>N</w:t>
                      </w:r>
                      <w:r w:rsidR="00FB497E">
                        <w:rPr>
                          <w:sz w:val="24"/>
                          <w:szCs w:val="24"/>
                        </w:rPr>
                        <w:t>98TG</w:t>
                      </w:r>
                      <w:r w:rsidR="00AE29F9">
                        <w:rPr>
                          <w:sz w:val="24"/>
                          <w:szCs w:val="24"/>
                        </w:rPr>
                        <w:t>, S/N:</w:t>
                      </w:r>
                      <w:r w:rsidRPr="00746553">
                        <w:rPr>
                          <w:sz w:val="24"/>
                          <w:szCs w:val="24"/>
                        </w:rPr>
                        <w:t xml:space="preserve"> </w:t>
                      </w:r>
                      <w:r w:rsidR="00FB497E" w:rsidRPr="00FB497E">
                        <w:rPr>
                          <w:rStyle w:val="resultsdatatext1"/>
                          <w:color w:val="000000"/>
                          <w:sz w:val="24"/>
                          <w:szCs w:val="24"/>
                        </w:rPr>
                        <w:t>31T-7904027</w:t>
                      </w:r>
                    </w:p>
                    <w:p w:rsidR="00956227" w:rsidRPr="00002006" w:rsidRDefault="00956227" w:rsidP="006A1ED2">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211398" w:rsidRDefault="00211398" w:rsidP="00E635F6">
      <w:pPr>
        <w:jc w:val="right"/>
        <w:rPr>
          <w:sz w:val="20"/>
          <w:szCs w:val="20"/>
        </w:rPr>
      </w:pPr>
    </w:p>
    <w:p w:rsidR="00211398" w:rsidRDefault="00211398"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D4A80" w:rsidP="0063177C">
            <w:pPr>
              <w:rPr>
                <w:sz w:val="20"/>
                <w:szCs w:val="20"/>
              </w:rPr>
            </w:pPr>
            <w:r>
              <w:rPr>
                <w:sz w:val="20"/>
                <w:szCs w:val="20"/>
              </w:rPr>
              <w:lastRenderedPageBreak/>
              <w:t>January 6</w:t>
            </w:r>
            <w:r w:rsidR="003632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211398" w:rsidP="0063177C">
            <w:pPr>
              <w:rPr>
                <w:sz w:val="20"/>
                <w:szCs w:val="20"/>
              </w:rPr>
            </w:pPr>
            <w:r>
              <w:rPr>
                <w:sz w:val="20"/>
                <w:szCs w:val="20"/>
              </w:rPr>
              <w:t>Piper</w:t>
            </w:r>
          </w:p>
        </w:tc>
      </w:tr>
      <w:tr w:rsidR="004847FF" w:rsidTr="008F7DE4">
        <w:tc>
          <w:tcPr>
            <w:tcW w:w="4765" w:type="dxa"/>
          </w:tcPr>
          <w:p w:rsidR="004847FF" w:rsidRPr="004847FF" w:rsidRDefault="00211398" w:rsidP="004847FF">
            <w:pPr>
              <w:rPr>
                <w:sz w:val="20"/>
                <w:szCs w:val="20"/>
              </w:rPr>
            </w:pPr>
            <w:r>
              <w:rPr>
                <w:sz w:val="20"/>
                <w:szCs w:val="20"/>
              </w:rPr>
              <w:t>Banner Health</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11398" w:rsidP="004847FF">
            <w:pPr>
              <w:rPr>
                <w:sz w:val="20"/>
                <w:szCs w:val="20"/>
              </w:rPr>
            </w:pPr>
            <w:r>
              <w:rPr>
                <w:sz w:val="20"/>
                <w:szCs w:val="20"/>
              </w:rPr>
              <w:t>Cheyenne I</w:t>
            </w:r>
          </w:p>
        </w:tc>
      </w:tr>
      <w:tr w:rsidR="004847FF" w:rsidTr="008F7DE4">
        <w:tc>
          <w:tcPr>
            <w:tcW w:w="4765" w:type="dxa"/>
          </w:tcPr>
          <w:p w:rsidR="004847FF" w:rsidRPr="004847FF" w:rsidRDefault="00211398" w:rsidP="004847FF">
            <w:pPr>
              <w:rPr>
                <w:sz w:val="20"/>
                <w:szCs w:val="20"/>
              </w:rPr>
            </w:pPr>
            <w:r w:rsidRPr="006A1ED2">
              <w:rPr>
                <w:sz w:val="20"/>
                <w:szCs w:val="20"/>
              </w:rPr>
              <w:t>1801 16th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Pr="001C57D1" w:rsidRDefault="001C57D1" w:rsidP="004847FF">
            <w:pPr>
              <w:rPr>
                <w:sz w:val="20"/>
                <w:szCs w:val="20"/>
              </w:rPr>
            </w:pPr>
            <w:r w:rsidRPr="001C57D1">
              <w:rPr>
                <w:rStyle w:val="resultsdatatext1"/>
                <w:color w:val="000000"/>
                <w:sz w:val="20"/>
                <w:szCs w:val="20"/>
              </w:rPr>
              <w:t>31T-</w:t>
            </w:r>
            <w:r w:rsidR="00813BFC">
              <w:rPr>
                <w:rStyle w:val="resultsdatatext1"/>
                <w:color w:val="000000"/>
                <w:sz w:val="20"/>
                <w:szCs w:val="20"/>
              </w:rPr>
              <w:t>790</w:t>
            </w:r>
            <w:r w:rsidR="00A632EA">
              <w:rPr>
                <w:rStyle w:val="resultsdatatext1"/>
                <w:color w:val="000000"/>
                <w:sz w:val="20"/>
                <w:szCs w:val="20"/>
              </w:rPr>
              <w:t>4027</w:t>
            </w:r>
          </w:p>
        </w:tc>
      </w:tr>
      <w:tr w:rsidR="004847FF" w:rsidTr="008F7DE4">
        <w:tc>
          <w:tcPr>
            <w:tcW w:w="4765" w:type="dxa"/>
          </w:tcPr>
          <w:p w:rsidR="004847FF" w:rsidRPr="004847FF" w:rsidRDefault="00211398" w:rsidP="004847FF">
            <w:pPr>
              <w:rPr>
                <w:sz w:val="20"/>
                <w:szCs w:val="20"/>
              </w:rPr>
            </w:pPr>
            <w:r>
              <w:rPr>
                <w:sz w:val="20"/>
                <w:szCs w:val="20"/>
              </w:rPr>
              <w:t>Greeley, Colorado 80631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211398" w:rsidP="004847FF">
            <w:pPr>
              <w:rPr>
                <w:sz w:val="20"/>
                <w:szCs w:val="20"/>
              </w:rPr>
            </w:pPr>
            <w:r>
              <w:rPr>
                <w:sz w:val="20"/>
                <w:szCs w:val="20"/>
              </w:rPr>
              <w:t>N</w:t>
            </w:r>
            <w:r w:rsidR="00813BFC">
              <w:rPr>
                <w:sz w:val="20"/>
                <w:szCs w:val="20"/>
              </w:rPr>
              <w:t>98TG</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4D4A80">
              <w:rPr>
                <w:sz w:val="20"/>
                <w:szCs w:val="20"/>
              </w:rPr>
              <w:t>8</w:t>
            </w:r>
            <w:r>
              <w:rPr>
                <w:sz w:val="20"/>
                <w:szCs w:val="20"/>
              </w:rPr>
              <w:t>-</w:t>
            </w:r>
            <w:r w:rsidR="003632D4">
              <w:rPr>
                <w:sz w:val="20"/>
                <w:szCs w:val="20"/>
              </w:rPr>
              <w:t>0</w:t>
            </w:r>
            <w:r w:rsidR="004D4A80">
              <w:rPr>
                <w:sz w:val="20"/>
                <w:szCs w:val="20"/>
              </w:rPr>
              <w:t>1</w:t>
            </w:r>
            <w:r>
              <w:rPr>
                <w:sz w:val="20"/>
                <w:szCs w:val="20"/>
              </w:rPr>
              <w:t>-</w:t>
            </w:r>
            <w:r w:rsidR="003632D4">
              <w:rPr>
                <w:sz w:val="20"/>
                <w:szCs w:val="20"/>
              </w:rPr>
              <w:t>0</w:t>
            </w:r>
            <w:r w:rsidR="004D4A80">
              <w:rPr>
                <w:sz w:val="20"/>
                <w:szCs w:val="20"/>
              </w:rPr>
              <w:t>6</w:t>
            </w:r>
            <w:r w:rsidR="00813BFC">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2A245D">
        <w:rPr>
          <w:sz w:val="20"/>
          <w:szCs w:val="20"/>
        </w:rPr>
        <w:t xml:space="preserve">Scott </w:t>
      </w:r>
      <w:r w:rsidR="003632D4">
        <w:rPr>
          <w:sz w:val="20"/>
          <w:szCs w:val="20"/>
        </w:rPr>
        <w:t>Bell</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211398">
              <w:rPr>
                <w:sz w:val="20"/>
                <w:szCs w:val="20"/>
              </w:rPr>
              <w:t>Garmin’s</w:t>
            </w:r>
            <w:r w:rsidR="00DF2ACA">
              <w:rPr>
                <w:sz w:val="20"/>
                <w:szCs w:val="20"/>
              </w:rPr>
              <w:t xml:space="preserve"> </w:t>
            </w:r>
            <w:r w:rsidR="004D4A80">
              <w:rPr>
                <w:sz w:val="20"/>
                <w:szCs w:val="20"/>
              </w:rPr>
              <w:t xml:space="preserve">G600 </w:t>
            </w:r>
            <w:proofErr w:type="spellStart"/>
            <w:r w:rsidR="004D4A80">
              <w:rPr>
                <w:sz w:val="20"/>
                <w:szCs w:val="20"/>
              </w:rPr>
              <w:t>TXi</w:t>
            </w:r>
            <w:proofErr w:type="spellEnd"/>
            <w:r w:rsidR="004D4A80">
              <w:rPr>
                <w:sz w:val="20"/>
                <w:szCs w:val="20"/>
              </w:rPr>
              <w:t xml:space="preserve"> Primary Flight Display a Garmin </w:t>
            </w:r>
            <w:r w:rsidR="00DF2ACA">
              <w:rPr>
                <w:sz w:val="20"/>
                <w:szCs w:val="20"/>
              </w:rPr>
              <w:t>GTN-</w:t>
            </w:r>
            <w:r w:rsidR="00961517">
              <w:rPr>
                <w:sz w:val="20"/>
                <w:szCs w:val="20"/>
              </w:rPr>
              <w:t>650 NAV</w:t>
            </w:r>
            <w:r w:rsidR="00DF2ACA">
              <w:rPr>
                <w:sz w:val="20"/>
                <w:szCs w:val="20"/>
              </w:rPr>
              <w:t>/COM/WAAS GPS</w:t>
            </w:r>
            <w:r w:rsidR="004D4A80">
              <w:rPr>
                <w:sz w:val="20"/>
                <w:szCs w:val="20"/>
              </w:rPr>
              <w:t xml:space="preserve"> a Garmin GNC-255A Nav/Com a</w:t>
            </w:r>
            <w:r w:rsidR="00DF2ACA">
              <w:rPr>
                <w:sz w:val="20"/>
                <w:szCs w:val="20"/>
              </w:rPr>
              <w:t xml:space="preserve"> GMA-3</w:t>
            </w:r>
            <w:r w:rsidR="004D4A80">
              <w:rPr>
                <w:sz w:val="20"/>
                <w:szCs w:val="20"/>
              </w:rPr>
              <w:t>42</w:t>
            </w:r>
            <w:r w:rsidR="00DF2ACA">
              <w:rPr>
                <w:sz w:val="20"/>
                <w:szCs w:val="20"/>
              </w:rPr>
              <w:t xml:space="preserve"> Audio Panel, GTX-345 and GTX-335 Transponders for ADS-B</w:t>
            </w:r>
            <w:r w:rsidR="004D4A80">
              <w:rPr>
                <w:sz w:val="20"/>
                <w:szCs w:val="20"/>
              </w:rPr>
              <w:t xml:space="preserve"> In and Out and a L3 ESI-500 Standby Instrument indicator with Nav two display.</w:t>
            </w:r>
          </w:p>
        </w:tc>
        <w:tc>
          <w:tcPr>
            <w:tcW w:w="2875" w:type="dxa"/>
          </w:tcPr>
          <w:p w:rsidR="009D41F9" w:rsidRPr="000A4D29" w:rsidRDefault="00437C9A" w:rsidP="00782E7C">
            <w:pPr>
              <w:jc w:val="right"/>
              <w:rPr>
                <w:sz w:val="20"/>
                <w:szCs w:val="20"/>
              </w:rPr>
            </w:pPr>
            <w:r>
              <w:rPr>
                <w:sz w:val="20"/>
                <w:szCs w:val="20"/>
              </w:rPr>
              <w:t>$</w:t>
            </w:r>
            <w:r w:rsidR="001C57D1">
              <w:rPr>
                <w:sz w:val="20"/>
                <w:szCs w:val="20"/>
              </w:rPr>
              <w:t>8</w:t>
            </w:r>
            <w:r w:rsidR="004D4A80">
              <w:rPr>
                <w:sz w:val="20"/>
                <w:szCs w:val="20"/>
              </w:rPr>
              <w:t>8</w:t>
            </w:r>
            <w:r w:rsidR="001C57D1">
              <w:rPr>
                <w:sz w:val="20"/>
                <w:szCs w:val="20"/>
              </w:rPr>
              <w:t>,</w:t>
            </w:r>
            <w:r w:rsidR="004D4A80">
              <w:rPr>
                <w:sz w:val="20"/>
                <w:szCs w:val="20"/>
              </w:rPr>
              <w:t>5</w:t>
            </w:r>
            <w:r w:rsidR="001C57D1">
              <w:rPr>
                <w:sz w:val="20"/>
                <w:szCs w:val="20"/>
              </w:rPr>
              <w:t>00</w:t>
            </w:r>
            <w:r w:rsidR="002D166D">
              <w:rPr>
                <w:sz w:val="20"/>
                <w:szCs w:val="20"/>
              </w:rPr>
              <w:t>.00</w:t>
            </w:r>
          </w:p>
        </w:tc>
      </w:tr>
      <w:tr w:rsidR="00450AB8" w:rsidRPr="000A4D29" w:rsidTr="00CF76AD">
        <w:tc>
          <w:tcPr>
            <w:tcW w:w="6475" w:type="dxa"/>
          </w:tcPr>
          <w:p w:rsidR="00450AB8" w:rsidRPr="000A4D29" w:rsidRDefault="00450AB8" w:rsidP="00CF76AD">
            <w:pPr>
              <w:rPr>
                <w:sz w:val="20"/>
                <w:szCs w:val="20"/>
              </w:rPr>
            </w:pPr>
            <w:r w:rsidRPr="008A1277">
              <w:rPr>
                <w:sz w:val="20"/>
                <w:szCs w:val="20"/>
              </w:rPr>
              <w:t xml:space="preserve">Installation of </w:t>
            </w:r>
            <w:r>
              <w:rPr>
                <w:sz w:val="20"/>
                <w:szCs w:val="20"/>
              </w:rPr>
              <w:t>a Stratus Cabin USB Charging Ports</w:t>
            </w:r>
          </w:p>
        </w:tc>
        <w:tc>
          <w:tcPr>
            <w:tcW w:w="2875" w:type="dxa"/>
          </w:tcPr>
          <w:p w:rsidR="00450AB8" w:rsidRPr="000A4D29" w:rsidRDefault="00450AB8" w:rsidP="00CF76AD">
            <w:pPr>
              <w:jc w:val="right"/>
              <w:rPr>
                <w:sz w:val="20"/>
                <w:szCs w:val="20"/>
              </w:rPr>
            </w:pPr>
            <w:r>
              <w:rPr>
                <w:sz w:val="20"/>
                <w:szCs w:val="20"/>
              </w:rPr>
              <w:t>$900.00 each</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211398" w:rsidRDefault="00211398" w:rsidP="009D41F9">
      <w:pPr>
        <w:rPr>
          <w:sz w:val="20"/>
          <w:szCs w:val="20"/>
        </w:rPr>
      </w:pPr>
    </w:p>
    <w:p w:rsidR="00211398" w:rsidRDefault="00211398" w:rsidP="009D41F9">
      <w:pPr>
        <w:rPr>
          <w:sz w:val="20"/>
          <w:szCs w:val="20"/>
        </w:rPr>
      </w:pPr>
    </w:p>
    <w:p w:rsidR="001E4C97" w:rsidRDefault="001E4C97" w:rsidP="009D41F9">
      <w:pPr>
        <w:rPr>
          <w:sz w:val="20"/>
          <w:szCs w:val="20"/>
        </w:rPr>
      </w:pPr>
    </w:p>
    <w:p w:rsidR="001E4C97" w:rsidRDefault="001E4C97" w:rsidP="009D41F9">
      <w:pPr>
        <w:rPr>
          <w:sz w:val="20"/>
          <w:szCs w:val="20"/>
        </w:rPr>
      </w:pPr>
    </w:p>
    <w:p w:rsidR="00450AB8" w:rsidRDefault="00450AB8" w:rsidP="00C3709E">
      <w:pPr>
        <w:pStyle w:val="ListParagraph"/>
        <w:ind w:left="360"/>
        <w:rPr>
          <w:b/>
          <w:u w:val="single"/>
        </w:rPr>
      </w:pPr>
    </w:p>
    <w:p w:rsidR="00450AB8" w:rsidRDefault="00450AB8" w:rsidP="00C3709E">
      <w:pPr>
        <w:pStyle w:val="ListParagraph"/>
        <w:ind w:left="360"/>
        <w:rPr>
          <w:b/>
          <w:u w:val="single"/>
        </w:rPr>
      </w:pPr>
    </w:p>
    <w:p w:rsidR="00C3709E" w:rsidRDefault="00C3709E" w:rsidP="00C3709E">
      <w:pPr>
        <w:pStyle w:val="ListParagraph"/>
        <w:ind w:left="360"/>
        <w:rPr>
          <w:b/>
          <w:u w:val="single"/>
        </w:rPr>
      </w:pPr>
      <w:r w:rsidRPr="00A57433">
        <w:rPr>
          <w:b/>
          <w:u w:val="single"/>
        </w:rPr>
        <w:t>PROPOSAL DETAILS</w:t>
      </w:r>
    </w:p>
    <w:p w:rsidR="00450AB8" w:rsidRDefault="00450AB8" w:rsidP="00C3709E">
      <w:pPr>
        <w:pStyle w:val="ListParagraph"/>
        <w:ind w:left="360"/>
        <w:rPr>
          <w:b/>
          <w:u w:val="single"/>
        </w:rPr>
      </w:pPr>
    </w:p>
    <w:p w:rsidR="00450AB8" w:rsidRDefault="00450AB8" w:rsidP="00C3709E">
      <w:pPr>
        <w:pStyle w:val="ListParagraph"/>
        <w:ind w:left="360"/>
        <w:rPr>
          <w:b/>
          <w:u w:val="single"/>
        </w:rPr>
      </w:pPr>
    </w:p>
    <w:p w:rsidR="00450AB8" w:rsidRDefault="00450AB8" w:rsidP="00450AB8">
      <w:pPr>
        <w:pStyle w:val="ListParagraph"/>
        <w:ind w:left="360"/>
        <w:jc w:val="center"/>
        <w:rPr>
          <w:b/>
          <w:u w:val="single"/>
        </w:rPr>
      </w:pPr>
      <w:r w:rsidRPr="002E1BE1">
        <w:rPr>
          <w:b/>
          <w:noProof/>
          <w:u w:val="single"/>
        </w:rPr>
        <w:drawing>
          <wp:inline distT="0" distB="0" distL="0" distR="0" wp14:anchorId="7574DADE" wp14:editId="1EFD68B1">
            <wp:extent cx="3672840" cy="2636520"/>
            <wp:effectExtent l="0" t="0" r="3810" b="0"/>
            <wp:docPr id="5" name="Picture 5" descr="C:\Users\bohartj\Desktop\g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6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2840" cy="2636520"/>
                    </a:xfrm>
                    <a:prstGeom prst="rect">
                      <a:avLst/>
                    </a:prstGeom>
                    <a:noFill/>
                    <a:ln>
                      <a:noFill/>
                    </a:ln>
                  </pic:spPr>
                </pic:pic>
              </a:graphicData>
            </a:graphic>
          </wp:inline>
        </w:drawing>
      </w:r>
    </w:p>
    <w:p w:rsidR="00450AB8" w:rsidRDefault="00450AB8" w:rsidP="00450AB8">
      <w:pPr>
        <w:pStyle w:val="ListParagraph"/>
        <w:ind w:left="360"/>
        <w:jc w:val="center"/>
        <w:rPr>
          <w:b/>
          <w:u w:val="single"/>
        </w:rPr>
      </w:pPr>
    </w:p>
    <w:p w:rsidR="00450AB8" w:rsidRDefault="00450AB8" w:rsidP="00450AB8">
      <w:pPr>
        <w:pStyle w:val="ListParagraph"/>
        <w:ind w:left="360"/>
        <w:jc w:val="center"/>
        <w:rPr>
          <w:b/>
          <w:u w:val="single"/>
        </w:rPr>
      </w:pPr>
    </w:p>
    <w:p w:rsidR="001E4C97" w:rsidRDefault="001E4C97" w:rsidP="00C3709E">
      <w:pPr>
        <w:pStyle w:val="ListParagraph"/>
        <w:ind w:left="360"/>
        <w:rPr>
          <w:b/>
          <w:u w:val="single"/>
        </w:rPr>
      </w:pPr>
    </w:p>
    <w:p w:rsidR="00450AB8" w:rsidRPr="00A57433" w:rsidRDefault="00450AB8" w:rsidP="00C3709E">
      <w:pPr>
        <w:pStyle w:val="ListParagraph"/>
        <w:ind w:left="360"/>
        <w:rPr>
          <w:b/>
          <w:u w:val="single"/>
        </w:rPr>
      </w:pPr>
    </w:p>
    <w:p w:rsidR="00C24800" w:rsidRPr="002C59B5" w:rsidRDefault="002C59B5" w:rsidP="00545190">
      <w:pPr>
        <w:pStyle w:val="ListParagraph"/>
        <w:numPr>
          <w:ilvl w:val="0"/>
          <w:numId w:val="1"/>
        </w:numPr>
        <w:rPr>
          <w:b/>
        </w:rPr>
      </w:pPr>
      <w:r w:rsidRPr="002C59B5">
        <w:rPr>
          <w:b/>
        </w:rPr>
        <w:t>Ins</w:t>
      </w:r>
      <w:r w:rsidR="006B0165">
        <w:rPr>
          <w:b/>
        </w:rPr>
        <w:t>tallation of Garmin</w:t>
      </w:r>
      <w:r w:rsidR="004D4A80">
        <w:rPr>
          <w:b/>
        </w:rPr>
        <w:t xml:space="preserve"> G600 </w:t>
      </w:r>
      <w:proofErr w:type="spellStart"/>
      <w:r w:rsidR="004D4A80">
        <w:rPr>
          <w:b/>
        </w:rPr>
        <w:t>TXi</w:t>
      </w:r>
      <w:proofErr w:type="spellEnd"/>
      <w:r w:rsidR="004D4A80">
        <w:rPr>
          <w:b/>
        </w:rPr>
        <w:t xml:space="preserve"> Primary Flight Display,</w:t>
      </w:r>
      <w:r w:rsidR="002A245D">
        <w:rPr>
          <w:b/>
        </w:rPr>
        <w:t xml:space="preserve"> GTN-</w:t>
      </w:r>
      <w:r w:rsidR="004D4A80">
        <w:rPr>
          <w:b/>
        </w:rPr>
        <w:t>6</w:t>
      </w:r>
      <w:r w:rsidR="002A245D">
        <w:rPr>
          <w:b/>
        </w:rPr>
        <w:t>50 NAV/COM/WAAS GPS system</w:t>
      </w:r>
      <w:r w:rsidR="004D4A80">
        <w:rPr>
          <w:b/>
        </w:rPr>
        <w:t xml:space="preserve">, GNC-255A Nav/Com, GMA-342 Audio Panel, GTX-345 and GTX-335 </w:t>
      </w:r>
      <w:r w:rsidR="00961517">
        <w:rPr>
          <w:b/>
        </w:rPr>
        <w:t>Transponders</w:t>
      </w:r>
      <w:r w:rsidR="002A245D">
        <w:rPr>
          <w:b/>
        </w:rPr>
        <w:t xml:space="preserve"> for ADS-B In and Out</w:t>
      </w:r>
      <w:r w:rsidR="004D4A80">
        <w:rPr>
          <w:b/>
        </w:rPr>
        <w:t xml:space="preserve"> and a L3 ESI-500 Standby indicator</w:t>
      </w:r>
      <w:r w:rsidR="002A245D">
        <w:rPr>
          <w:b/>
        </w:rPr>
        <w: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467781">
        <w:t>radio package, racks and all unused wiring and connectors</w:t>
      </w:r>
    </w:p>
    <w:p w:rsidR="004D4A80" w:rsidRDefault="004D4A80" w:rsidP="00410E60">
      <w:pPr>
        <w:pStyle w:val="ListParagraph"/>
        <w:numPr>
          <w:ilvl w:val="1"/>
          <w:numId w:val="1"/>
        </w:numPr>
      </w:pPr>
      <w:r>
        <w:t xml:space="preserve">Install a new Garmin 10” G600 </w:t>
      </w:r>
      <w:proofErr w:type="spellStart"/>
      <w:r>
        <w:t>TXi</w:t>
      </w:r>
      <w:proofErr w:type="spellEnd"/>
      <w:r>
        <w:t xml:space="preserve"> Primary Flight Display</w:t>
      </w:r>
    </w:p>
    <w:p w:rsidR="00051C01" w:rsidRDefault="00051C01" w:rsidP="00051C01">
      <w:pPr>
        <w:pStyle w:val="ListParagraph"/>
        <w:numPr>
          <w:ilvl w:val="2"/>
          <w:numId w:val="1"/>
        </w:numPr>
      </w:pPr>
      <w:r>
        <w:t>10” GDU-1060 Display with internal AHRS</w:t>
      </w:r>
    </w:p>
    <w:p w:rsidR="00051C01" w:rsidRDefault="00051C01" w:rsidP="00051C01">
      <w:pPr>
        <w:pStyle w:val="ListParagraph"/>
        <w:numPr>
          <w:ilvl w:val="2"/>
          <w:numId w:val="1"/>
        </w:numPr>
      </w:pPr>
      <w:r>
        <w:t>GMU-44 Magnetometer</w:t>
      </w:r>
    </w:p>
    <w:p w:rsidR="00051C01" w:rsidRDefault="00051C01" w:rsidP="00051C01">
      <w:pPr>
        <w:pStyle w:val="ListParagraph"/>
        <w:numPr>
          <w:ilvl w:val="2"/>
          <w:numId w:val="1"/>
        </w:numPr>
      </w:pPr>
      <w:r>
        <w:t>GDU-700/1060 Digital Air Data Computer</w:t>
      </w:r>
    </w:p>
    <w:p w:rsidR="00CA22F6" w:rsidRDefault="00CA22F6" w:rsidP="00051C01">
      <w:pPr>
        <w:pStyle w:val="ListParagraph"/>
        <w:numPr>
          <w:ilvl w:val="2"/>
          <w:numId w:val="1"/>
        </w:numPr>
      </w:pPr>
      <w:r>
        <w:t>GAD-43E digital ARINC adapter for autopilot functions</w:t>
      </w:r>
    </w:p>
    <w:p w:rsidR="00051C01" w:rsidRDefault="00051C01" w:rsidP="00051C01">
      <w:pPr>
        <w:pStyle w:val="ListParagraph"/>
        <w:numPr>
          <w:ilvl w:val="2"/>
          <w:numId w:val="1"/>
        </w:numPr>
      </w:pPr>
      <w:r>
        <w:t>GTP-59 Temperature Probe</w:t>
      </w:r>
    </w:p>
    <w:p w:rsidR="00051C01" w:rsidRDefault="00051C01" w:rsidP="00051C01">
      <w:pPr>
        <w:pStyle w:val="ListParagraph"/>
        <w:numPr>
          <w:ilvl w:val="2"/>
          <w:numId w:val="1"/>
        </w:numPr>
      </w:pPr>
      <w:r>
        <w:t>G600 Americas Database Card</w:t>
      </w:r>
    </w:p>
    <w:p w:rsidR="00467781" w:rsidRDefault="00467781" w:rsidP="00410E60">
      <w:pPr>
        <w:pStyle w:val="ListParagraph"/>
        <w:numPr>
          <w:ilvl w:val="1"/>
          <w:numId w:val="1"/>
        </w:numPr>
      </w:pPr>
      <w:r>
        <w:t xml:space="preserve">Install </w:t>
      </w:r>
      <w:r w:rsidR="004D4A80">
        <w:t>a</w:t>
      </w:r>
      <w:r>
        <w:t xml:space="preserve"> new Garmin GTN-</w:t>
      </w:r>
      <w:r w:rsidR="004D4A80">
        <w:t>6</w:t>
      </w:r>
      <w:r>
        <w:t>50 NAV/COM/WAAS GPS</w:t>
      </w:r>
    </w:p>
    <w:p w:rsidR="00051C01" w:rsidRDefault="00051C01" w:rsidP="00051C01">
      <w:pPr>
        <w:pStyle w:val="ListParagraph"/>
        <w:numPr>
          <w:ilvl w:val="2"/>
          <w:numId w:val="1"/>
        </w:numPr>
      </w:pPr>
      <w:r>
        <w:t>GTN-650 Unit</w:t>
      </w:r>
    </w:p>
    <w:p w:rsidR="00051C01" w:rsidRDefault="00051C01" w:rsidP="00051C01">
      <w:pPr>
        <w:pStyle w:val="ListParagraph"/>
        <w:numPr>
          <w:ilvl w:val="2"/>
          <w:numId w:val="1"/>
        </w:numPr>
      </w:pPr>
      <w:r>
        <w:t>GA-35 WAAS/GPS Antenna</w:t>
      </w:r>
    </w:p>
    <w:p w:rsidR="00051C01" w:rsidRDefault="00051C01" w:rsidP="00051C01">
      <w:pPr>
        <w:pStyle w:val="ListParagraph"/>
        <w:numPr>
          <w:ilvl w:val="2"/>
          <w:numId w:val="1"/>
        </w:numPr>
      </w:pPr>
      <w:r>
        <w:t>GTN Americas Database Card</w:t>
      </w:r>
    </w:p>
    <w:p w:rsidR="00467781" w:rsidRDefault="00467781" w:rsidP="00410E60">
      <w:pPr>
        <w:pStyle w:val="ListParagraph"/>
        <w:numPr>
          <w:ilvl w:val="1"/>
          <w:numId w:val="1"/>
        </w:numPr>
      </w:pPr>
      <w:r>
        <w:t xml:space="preserve">Install a Garmin </w:t>
      </w:r>
      <w:r w:rsidR="00051C01">
        <w:t>GNC-255A Nav/Com</w:t>
      </w:r>
    </w:p>
    <w:p w:rsidR="00051C01" w:rsidRDefault="00051C01" w:rsidP="00051C01">
      <w:pPr>
        <w:pStyle w:val="ListParagraph"/>
        <w:numPr>
          <w:ilvl w:val="2"/>
          <w:numId w:val="1"/>
        </w:numPr>
      </w:pPr>
      <w:r>
        <w:t>Existing Nav and Com antennas will be retained</w:t>
      </w:r>
    </w:p>
    <w:p w:rsidR="00051C01" w:rsidRDefault="00051C01" w:rsidP="00410E60">
      <w:pPr>
        <w:pStyle w:val="ListParagraph"/>
        <w:numPr>
          <w:ilvl w:val="1"/>
          <w:numId w:val="1"/>
        </w:numPr>
      </w:pPr>
      <w:r>
        <w:t>Install a Garmin GMA-342 Audio Panel</w:t>
      </w:r>
    </w:p>
    <w:p w:rsidR="00467781" w:rsidRDefault="00467781" w:rsidP="00467781">
      <w:pPr>
        <w:pStyle w:val="ListParagraph"/>
        <w:numPr>
          <w:ilvl w:val="1"/>
          <w:numId w:val="1"/>
        </w:numPr>
      </w:pPr>
      <w:r>
        <w:t>Install a new Garmin GTX-345R ADS-B In and Out Transponders</w:t>
      </w:r>
    </w:p>
    <w:p w:rsidR="00051C01" w:rsidRDefault="00051C01" w:rsidP="00051C01">
      <w:pPr>
        <w:pStyle w:val="ListParagraph"/>
        <w:numPr>
          <w:ilvl w:val="2"/>
          <w:numId w:val="1"/>
        </w:numPr>
      </w:pPr>
      <w:r>
        <w:t>Existing Transponder antenna will be retained</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p>
    <w:p w:rsidR="00051C01" w:rsidRDefault="00051C01" w:rsidP="00051C01">
      <w:pPr>
        <w:pStyle w:val="ListParagraph"/>
        <w:numPr>
          <w:ilvl w:val="2"/>
          <w:numId w:val="1"/>
        </w:numPr>
      </w:pPr>
      <w:r>
        <w:t>Existing Transponder antenna will be retained</w:t>
      </w:r>
    </w:p>
    <w:p w:rsidR="00051C01" w:rsidRDefault="00051C01" w:rsidP="003E1DCB">
      <w:pPr>
        <w:pStyle w:val="ListParagraph"/>
        <w:numPr>
          <w:ilvl w:val="1"/>
          <w:numId w:val="1"/>
        </w:numPr>
      </w:pPr>
      <w:r>
        <w:t>Install a new L3 ESI-500Electronic Standby Instrument System</w:t>
      </w:r>
    </w:p>
    <w:p w:rsidR="00467781" w:rsidRDefault="00CA22F6" w:rsidP="00CA22F6">
      <w:pPr>
        <w:pStyle w:val="ListParagraph"/>
        <w:numPr>
          <w:ilvl w:val="2"/>
          <w:numId w:val="1"/>
        </w:numPr>
      </w:pPr>
      <w:r>
        <w:lastRenderedPageBreak/>
        <w:t>Display the number two GNC-255A navigation information</w:t>
      </w:r>
    </w:p>
    <w:p w:rsidR="00051C01" w:rsidRDefault="00051C01" w:rsidP="00051C01">
      <w:pPr>
        <w:pStyle w:val="ListParagraph"/>
        <w:numPr>
          <w:ilvl w:val="1"/>
          <w:numId w:val="1"/>
        </w:numPr>
      </w:pPr>
      <w:r>
        <w:t xml:space="preserve">Refurbish Existing Instrument Panel to </w:t>
      </w:r>
      <w:r w:rsidR="00961517">
        <w:t>accommodate</w:t>
      </w:r>
      <w:r>
        <w:t xml:space="preserve"> the new fight and navigation equipment</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467781" w:rsidP="00331602">
      <w:pPr>
        <w:pStyle w:val="ListParagraph"/>
        <w:numPr>
          <w:ilvl w:val="1"/>
          <w:numId w:val="1"/>
        </w:numPr>
      </w:pPr>
      <w:r>
        <w:t xml:space="preserve">Garmin </w:t>
      </w:r>
      <w:r w:rsidR="00410E60">
        <w:t>STC Certification</w:t>
      </w:r>
    </w:p>
    <w:p w:rsidR="00450AB8" w:rsidRDefault="00450AB8" w:rsidP="00450AB8">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211398">
              <w:rPr>
                <w:b/>
              </w:rPr>
              <w:t>8</w:t>
            </w:r>
            <w:r w:rsidR="00961517">
              <w:rPr>
                <w:b/>
              </w:rPr>
              <w:t>8</w:t>
            </w:r>
            <w:r w:rsidR="00211398">
              <w:rPr>
                <w:b/>
              </w:rPr>
              <w:t>,</w:t>
            </w:r>
            <w:r w:rsidR="00961517">
              <w:rPr>
                <w:b/>
              </w:rPr>
              <w:t>5</w:t>
            </w:r>
            <w:r w:rsidR="00211398">
              <w:rPr>
                <w:b/>
              </w:rPr>
              <w:t>00</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411A4" w:rsidRDefault="008411A4" w:rsidP="00F63867">
      <w:pPr>
        <w:rPr>
          <w:b/>
        </w:rPr>
      </w:pPr>
    </w:p>
    <w:p w:rsidR="00450AB8" w:rsidRDefault="00450AB8" w:rsidP="00F63867">
      <w:pPr>
        <w:rPr>
          <w:b/>
        </w:rPr>
      </w:pPr>
    </w:p>
    <w:p w:rsidR="00A24B87" w:rsidRDefault="00CA22F6" w:rsidP="00245CE1">
      <w:r>
        <w:rPr>
          <w:b/>
        </w:rPr>
        <w:t xml:space="preserve">NOTE: </w:t>
      </w:r>
      <w:r>
        <w:t xml:space="preserve">The existing GPS, NAV’s, COM’s, Transponders, ADF, RMI, audio system, Pilots flight displays and existing wiring and associated components (retaining all antennas except the GPS) will be removed. A new Garmin system will be installed consisting </w:t>
      </w:r>
      <w:r w:rsidR="00961517">
        <w:t>of pilot’s</w:t>
      </w:r>
      <w:r>
        <w:t xml:space="preserve"> primary flight display, WAAS GPS/NAV/COM System (#1 system)</w:t>
      </w:r>
      <w:r w:rsidR="00961517">
        <w:t xml:space="preserve">, NAV/COM (#2 system), dual ADS-B Transponders for ADS-B In and OUT, a new digital Audio Panel and </w:t>
      </w:r>
      <w:r w:rsidR="00EE0C69">
        <w:t>an</w:t>
      </w:r>
      <w:r w:rsidR="00961517">
        <w:t xml:space="preserve"> Electronic Standby Instrument on the pilot’s panel.</w:t>
      </w:r>
    </w:p>
    <w:p w:rsidR="00450AB8" w:rsidRDefault="00450AB8" w:rsidP="00245CE1"/>
    <w:p w:rsidR="00961517" w:rsidRDefault="00961517" w:rsidP="00245CE1">
      <w:r>
        <w:t>The existing systems that are retained will be evaluated for proper operation and compatibility with the new equipment, this includes the existing traffic system.</w:t>
      </w:r>
      <w:r w:rsidR="00CD1AD0">
        <w:t xml:space="preserve"> The Existing Radar, Multi-Function Display (MFD)</w:t>
      </w:r>
      <w:r w:rsidR="00450AB8">
        <w:t xml:space="preserve"> </w:t>
      </w:r>
      <w:r w:rsidR="00CD1AD0">
        <w:t>will be retained.</w:t>
      </w:r>
    </w:p>
    <w:p w:rsidR="00450AB8" w:rsidRDefault="00450AB8" w:rsidP="00245CE1"/>
    <w:p w:rsidR="00961517" w:rsidRDefault="00961517" w:rsidP="00245CE1">
      <w:r>
        <w:t>The pilots instrument panel and center radio panel will be remanufactured to best fit the new equipment and retained existing equipment.</w:t>
      </w:r>
    </w:p>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450AB8">
      <w:pPr>
        <w:pStyle w:val="ListParagraph"/>
        <w:ind w:left="360"/>
        <w:jc w:val="center"/>
      </w:pPr>
      <w:r w:rsidRPr="00E548B9">
        <w:rPr>
          <w:noProof/>
        </w:rPr>
        <w:lastRenderedPageBreak/>
        <w:drawing>
          <wp:inline distT="0" distB="0" distL="0" distR="0" wp14:anchorId="347D2A64" wp14:editId="40D0147F">
            <wp:extent cx="1623060" cy="1623060"/>
            <wp:effectExtent l="0" t="0" r="0" b="0"/>
            <wp:docPr id="4" name="Picture 4" descr="C:\Users\bohartj\Desktop\us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usb.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p>
    <w:p w:rsidR="00450AB8" w:rsidRDefault="00450AB8" w:rsidP="00450AB8">
      <w:pPr>
        <w:pStyle w:val="ListParagraph"/>
        <w:ind w:left="360"/>
        <w:rPr>
          <w:b/>
        </w:rPr>
      </w:pPr>
    </w:p>
    <w:p w:rsidR="00450AB8" w:rsidRPr="002C59B5" w:rsidRDefault="00450AB8" w:rsidP="00450AB8">
      <w:pPr>
        <w:pStyle w:val="ListParagraph"/>
        <w:numPr>
          <w:ilvl w:val="0"/>
          <w:numId w:val="1"/>
        </w:numPr>
        <w:rPr>
          <w:b/>
        </w:rPr>
      </w:pPr>
      <w:r>
        <w:rPr>
          <w:b/>
        </w:rPr>
        <w:t>Optional: Installation of Stratus Cabin USB Charging ports.</w:t>
      </w:r>
    </w:p>
    <w:p w:rsidR="00450AB8" w:rsidRDefault="00450AB8" w:rsidP="00450AB8">
      <w:pPr>
        <w:ind w:left="360"/>
      </w:pPr>
      <w:r>
        <w:t>The installation will include the following:</w:t>
      </w:r>
    </w:p>
    <w:p w:rsidR="00450AB8" w:rsidRDefault="00450AB8" w:rsidP="00450AB8">
      <w:pPr>
        <w:pStyle w:val="ListParagraph"/>
        <w:numPr>
          <w:ilvl w:val="1"/>
          <w:numId w:val="1"/>
        </w:numPr>
      </w:pPr>
      <w:r>
        <w:t>Install a new Stratus USB Charging port.</w:t>
      </w:r>
    </w:p>
    <w:p w:rsidR="00450AB8" w:rsidRDefault="00450AB8" w:rsidP="00450AB8">
      <w:pPr>
        <w:pStyle w:val="ListParagraph"/>
        <w:numPr>
          <w:ilvl w:val="1"/>
          <w:numId w:val="1"/>
        </w:numPr>
      </w:pPr>
      <w:r>
        <w:t>Installation Materials</w:t>
      </w:r>
    </w:p>
    <w:p w:rsidR="00450AB8" w:rsidRDefault="00450AB8" w:rsidP="00450AB8">
      <w:pPr>
        <w:pStyle w:val="ListParagraph"/>
        <w:numPr>
          <w:ilvl w:val="1"/>
          <w:numId w:val="1"/>
        </w:numPr>
      </w:pPr>
      <w:r>
        <w:t>Installation Labor</w:t>
      </w:r>
    </w:p>
    <w:p w:rsidR="00450AB8" w:rsidRDefault="00450AB8" w:rsidP="00450AB8">
      <w:pPr>
        <w:pStyle w:val="ListParagraph"/>
        <w:ind w:left="1080"/>
      </w:pPr>
    </w:p>
    <w:p w:rsidR="00450AB8" w:rsidRDefault="00450AB8" w:rsidP="00450AB8">
      <w:pPr>
        <w:pStyle w:val="ListParagraph"/>
        <w:ind w:left="360"/>
        <w:rPr>
          <w:rFonts w:cs="Arial"/>
        </w:rPr>
      </w:pPr>
      <w:r w:rsidRPr="00DB3D19">
        <w:rPr>
          <w:rFonts w:cs="Arial"/>
        </w:rPr>
        <w:t xml:space="preserve">Enjoy the convenience of USB power in your aircraft — delivered by the durable, </w:t>
      </w:r>
      <w:r>
        <w:rPr>
          <w:rFonts w:cs="Arial"/>
        </w:rPr>
        <w:t>high-quality engineering and w</w:t>
      </w:r>
      <w:r w:rsidRPr="00DB3D19">
        <w:rPr>
          <w:rFonts w:cs="Arial"/>
        </w:rPr>
        <w:t>ith enough power to charge two full-size iPads whil</w:t>
      </w:r>
      <w:r>
        <w:rPr>
          <w:rFonts w:cs="Arial"/>
        </w:rPr>
        <w:t>e they’re in use, the Stratus Power USB charging port</w:t>
      </w:r>
      <w:r w:rsidRPr="00DB3D19">
        <w:rPr>
          <w:rFonts w:cs="Arial"/>
        </w:rPr>
        <w:t xml:space="preserve"> can be used with any combination of portable electronic devices.</w:t>
      </w:r>
    </w:p>
    <w:p w:rsidR="00450AB8" w:rsidRDefault="00450AB8" w:rsidP="00450AB8">
      <w:pPr>
        <w:pStyle w:val="ListParagraph"/>
        <w:ind w:left="360"/>
        <w:rPr>
          <w:rFonts w:cs="Arial"/>
        </w:rPr>
      </w:pPr>
    </w:p>
    <w:p w:rsidR="00450AB8" w:rsidRPr="00E548B9" w:rsidRDefault="00450AB8" w:rsidP="00450AB8">
      <w:pPr>
        <w:pStyle w:val="ListParagraph"/>
        <w:ind w:left="360"/>
      </w:pPr>
      <w:r w:rsidRPr="00E548B9">
        <w:rPr>
          <w:rFonts w:cs="Arial"/>
          <w:b/>
        </w:rPr>
        <w:t>Note:</w:t>
      </w:r>
      <w:r>
        <w:rPr>
          <w:rFonts w:cs="Arial"/>
          <w:b/>
        </w:rPr>
        <w:t xml:space="preserve"> </w:t>
      </w:r>
      <w:r>
        <w:rPr>
          <w:rFonts w:cs="Arial"/>
        </w:rPr>
        <w:t>Charging ports are normally installed near the card table on the right side of the aircraft, more than one can be installed giving easy access to the charging port on both sides of the aircraft.</w:t>
      </w:r>
    </w:p>
    <w:p w:rsidR="00450AB8" w:rsidRPr="00E20CAC" w:rsidRDefault="00450AB8" w:rsidP="00450AB8">
      <w:pPr>
        <w:pStyle w:val="ListParagraph"/>
        <w:ind w:left="360"/>
        <w:rPr>
          <w:rFonts w:ascii="Calibri" w:hAnsi="Calibri"/>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1705"/>
        <w:gridCol w:w="270"/>
        <w:gridCol w:w="2340"/>
      </w:tblGrid>
      <w:tr w:rsidR="00450AB8" w:rsidTr="00CF76AD">
        <w:tc>
          <w:tcPr>
            <w:tcW w:w="4770" w:type="dxa"/>
          </w:tcPr>
          <w:p w:rsidR="00450AB8" w:rsidRPr="00C24800" w:rsidRDefault="00450AB8" w:rsidP="00CF76AD">
            <w:pPr>
              <w:rPr>
                <w:b/>
              </w:rPr>
            </w:pPr>
            <w:r w:rsidRPr="00C24800">
              <w:rPr>
                <w:b/>
              </w:rPr>
              <w:t>Total Engineering, Labor and Materials</w:t>
            </w:r>
            <w:r>
              <w:rPr>
                <w:b/>
              </w:rPr>
              <w:t xml:space="preserve">. . . . . . . . . </w:t>
            </w:r>
          </w:p>
        </w:tc>
        <w:tc>
          <w:tcPr>
            <w:tcW w:w="1705" w:type="dxa"/>
          </w:tcPr>
          <w:p w:rsidR="00450AB8" w:rsidRPr="00C24800" w:rsidRDefault="00450AB8" w:rsidP="00CF76AD">
            <w:pPr>
              <w:jc w:val="right"/>
              <w:rPr>
                <w:b/>
              </w:rPr>
            </w:pPr>
            <w:r>
              <w:rPr>
                <w:b/>
              </w:rPr>
              <w:t>$900.00 each</w:t>
            </w:r>
          </w:p>
        </w:tc>
        <w:tc>
          <w:tcPr>
            <w:tcW w:w="270" w:type="dxa"/>
          </w:tcPr>
          <w:p w:rsidR="00450AB8" w:rsidRDefault="00450AB8" w:rsidP="00CF76AD"/>
        </w:tc>
        <w:tc>
          <w:tcPr>
            <w:tcW w:w="2340" w:type="dxa"/>
          </w:tcPr>
          <w:p w:rsidR="00450AB8" w:rsidRDefault="00450AB8" w:rsidP="00CF76AD">
            <w:r>
              <w:t xml:space="preserve">Accept </w:t>
            </w:r>
            <w:r>
              <w:sym w:font="Wingdings" w:char="F06F"/>
            </w:r>
            <w:r>
              <w:t xml:space="preserve">    Declined </w:t>
            </w:r>
            <w:r>
              <w:sym w:font="Wingdings" w:char="F06F"/>
            </w:r>
          </w:p>
        </w:tc>
      </w:tr>
    </w:tbl>
    <w:p w:rsidR="00450AB8" w:rsidRDefault="00450AB8" w:rsidP="00450AB8">
      <w:pPr>
        <w:rPr>
          <w:b/>
          <w:u w:val="single"/>
        </w:rPr>
      </w:pPr>
    </w:p>
    <w:p w:rsidR="00450AB8" w:rsidRDefault="00450AB8" w:rsidP="00245CE1"/>
    <w:p w:rsidR="00450AB8" w:rsidRDefault="00450AB8" w:rsidP="00450AB8">
      <w:r>
        <w:rPr>
          <w:b/>
          <w:u w:val="single"/>
        </w:rPr>
        <w:t>Note:</w:t>
      </w:r>
      <w:r>
        <w:t xml:space="preserve"> This proposal is provided without a complete equipment survey of the aircraft, every aircraft configuration is </w:t>
      </w:r>
      <w:r w:rsidR="00EE0C69">
        <w:t>different,</w:t>
      </w:r>
      <w:r>
        <w:t xml:space="preserve"> and this proposal is given with every effort to be complete and accurate. It is possible that there may be needed changes once the aircraft is inducted and a complete and through inspection and testing of the systems.  </w:t>
      </w:r>
    </w:p>
    <w:p w:rsidR="00450AB8" w:rsidRDefault="00450AB8" w:rsidP="00450AB8">
      <w:r>
        <w:rPr>
          <w:b/>
          <w:u w:val="single"/>
        </w:rPr>
        <w:t>Note:</w:t>
      </w:r>
      <w:r>
        <w:t xml:space="preserve"> The original Avionics and any modification wiring diagrams are required to complete the proposed upgrade.  If the original aircrafts Avionics wiring diagrams are not available </w:t>
      </w:r>
      <w:r w:rsidR="00EE0C69">
        <w:t>replacements will</w:t>
      </w:r>
      <w:r>
        <w:t xml:space="preserve"> be ordered if available and will be an additional expense to the customer.</w:t>
      </w:r>
    </w:p>
    <w:p w:rsidR="00450AB8" w:rsidRDefault="00450AB8" w:rsidP="00245CE1"/>
    <w:p w:rsidR="00450AB8" w:rsidRDefault="00450AB8" w:rsidP="00245CE1"/>
    <w:p w:rsidR="00C3709E" w:rsidRDefault="00C3709E" w:rsidP="00C3709E">
      <w:pPr>
        <w:rPr>
          <w:b/>
          <w:u w:val="single"/>
        </w:rPr>
      </w:pPr>
      <w:r w:rsidRPr="00A57433">
        <w:rPr>
          <w:b/>
          <w:u w:val="single"/>
        </w:rPr>
        <w:t>PROJECT INFORMATION</w:t>
      </w:r>
    </w:p>
    <w:p w:rsidR="00450AB8" w:rsidRPr="00A57433" w:rsidRDefault="00450AB8" w:rsidP="00C3709E">
      <w:pPr>
        <w:rPr>
          <w:b/>
          <w:u w:val="single"/>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411A4">
        <w:rPr>
          <w:sz w:val="20"/>
          <w:szCs w:val="20"/>
        </w:rPr>
        <w:t>20</w:t>
      </w:r>
      <w:r w:rsidR="00961517">
        <w:rPr>
          <w:sz w:val="20"/>
          <w:szCs w:val="20"/>
        </w:rPr>
        <w:t xml:space="preserve"> -25</w:t>
      </w:r>
      <w:r w:rsidR="008411A4">
        <w:rPr>
          <w:sz w:val="20"/>
          <w:szCs w:val="20"/>
        </w:rPr>
        <w:t xml:space="preserve"> workin</w:t>
      </w:r>
      <w:r w:rsidR="00C16EEC">
        <w:rPr>
          <w:sz w:val="20"/>
          <w:szCs w:val="20"/>
        </w:rPr>
        <w:t>g</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w:t>
      </w:r>
      <w:r w:rsidRPr="008C5CD3">
        <w:rPr>
          <w:sz w:val="20"/>
          <w:szCs w:val="20"/>
        </w:rPr>
        <w:lastRenderedPageBreak/>
        <w:t xml:space="preserve">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961517" w:rsidRDefault="00961517"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961517" w:rsidRDefault="00961517"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96151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411A4" w:rsidRPr="008C5CD3" w:rsidRDefault="008411A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A24B87" w:rsidRDefault="00A24B87"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450AB8" w:rsidRPr="008C5CD3" w:rsidRDefault="00450AB8"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961517" w:rsidRPr="00961517" w:rsidRDefault="00961517" w:rsidP="008C5CD3">
      <w:pPr>
        <w:rPr>
          <w:b/>
          <w:sz w:val="28"/>
          <w:szCs w:val="28"/>
        </w:rPr>
      </w:pPr>
      <w:r w:rsidRPr="00961517">
        <w:rPr>
          <w:b/>
          <w:sz w:val="28"/>
          <w:szCs w:val="28"/>
        </w:rPr>
        <w:t>For</w:t>
      </w:r>
      <w:r>
        <w:rPr>
          <w:b/>
          <w:sz w:val="28"/>
          <w:szCs w:val="28"/>
        </w:rPr>
        <w:t>:</w:t>
      </w:r>
      <w:r w:rsidRPr="00961517">
        <w:rPr>
          <w:b/>
          <w:sz w:val="28"/>
          <w:szCs w:val="28"/>
        </w:rPr>
        <w:t xml:space="preserve"> Banner Health</w:t>
      </w:r>
    </w:p>
    <w:sectPr w:rsidR="00961517" w:rsidRPr="00961517" w:rsidSect="001E4C9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0EF2968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40466"/>
    <w:rsid w:val="00051C01"/>
    <w:rsid w:val="000558D8"/>
    <w:rsid w:val="00072530"/>
    <w:rsid w:val="000815ED"/>
    <w:rsid w:val="000A4D29"/>
    <w:rsid w:val="000B69A1"/>
    <w:rsid w:val="000B76E8"/>
    <w:rsid w:val="000E7852"/>
    <w:rsid w:val="000F5EE8"/>
    <w:rsid w:val="000F6CAD"/>
    <w:rsid w:val="00182EB2"/>
    <w:rsid w:val="00186278"/>
    <w:rsid w:val="001A6CDD"/>
    <w:rsid w:val="001C57D1"/>
    <w:rsid w:val="001D3A1D"/>
    <w:rsid w:val="001D4614"/>
    <w:rsid w:val="001E4C97"/>
    <w:rsid w:val="001F6A14"/>
    <w:rsid w:val="00211398"/>
    <w:rsid w:val="00230AA3"/>
    <w:rsid w:val="00245CE1"/>
    <w:rsid w:val="0025092A"/>
    <w:rsid w:val="002608C5"/>
    <w:rsid w:val="002633A9"/>
    <w:rsid w:val="00267908"/>
    <w:rsid w:val="00291082"/>
    <w:rsid w:val="002A245D"/>
    <w:rsid w:val="002A36CC"/>
    <w:rsid w:val="002C4011"/>
    <w:rsid w:val="002C59B5"/>
    <w:rsid w:val="002D166D"/>
    <w:rsid w:val="003017B3"/>
    <w:rsid w:val="00303BC8"/>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252FE"/>
    <w:rsid w:val="00437C9A"/>
    <w:rsid w:val="004422E6"/>
    <w:rsid w:val="00450AB8"/>
    <w:rsid w:val="00454B4E"/>
    <w:rsid w:val="00467781"/>
    <w:rsid w:val="004847FF"/>
    <w:rsid w:val="004B0F2A"/>
    <w:rsid w:val="004B705B"/>
    <w:rsid w:val="004D4A80"/>
    <w:rsid w:val="00545190"/>
    <w:rsid w:val="005944CA"/>
    <w:rsid w:val="005C3B50"/>
    <w:rsid w:val="005D3844"/>
    <w:rsid w:val="005D475D"/>
    <w:rsid w:val="006044A2"/>
    <w:rsid w:val="0063177C"/>
    <w:rsid w:val="00660006"/>
    <w:rsid w:val="00671928"/>
    <w:rsid w:val="006747D7"/>
    <w:rsid w:val="006845E5"/>
    <w:rsid w:val="006A1ED2"/>
    <w:rsid w:val="006B0165"/>
    <w:rsid w:val="006C2DC6"/>
    <w:rsid w:val="006E6AF8"/>
    <w:rsid w:val="00712CD2"/>
    <w:rsid w:val="00733D91"/>
    <w:rsid w:val="0075396A"/>
    <w:rsid w:val="0075557F"/>
    <w:rsid w:val="00766022"/>
    <w:rsid w:val="00782E7C"/>
    <w:rsid w:val="007B7BB7"/>
    <w:rsid w:val="007F2E4D"/>
    <w:rsid w:val="007F6FF3"/>
    <w:rsid w:val="00813BFC"/>
    <w:rsid w:val="0082032A"/>
    <w:rsid w:val="008411A4"/>
    <w:rsid w:val="008563CF"/>
    <w:rsid w:val="00867406"/>
    <w:rsid w:val="00876605"/>
    <w:rsid w:val="00890EE1"/>
    <w:rsid w:val="008958E5"/>
    <w:rsid w:val="008C5CD3"/>
    <w:rsid w:val="008D4854"/>
    <w:rsid w:val="008F7DE4"/>
    <w:rsid w:val="00932B02"/>
    <w:rsid w:val="009423FE"/>
    <w:rsid w:val="009434A7"/>
    <w:rsid w:val="00956227"/>
    <w:rsid w:val="00961517"/>
    <w:rsid w:val="00975579"/>
    <w:rsid w:val="009A4AF9"/>
    <w:rsid w:val="009D41F9"/>
    <w:rsid w:val="00A24B87"/>
    <w:rsid w:val="00A25719"/>
    <w:rsid w:val="00A473AA"/>
    <w:rsid w:val="00A57433"/>
    <w:rsid w:val="00A632EA"/>
    <w:rsid w:val="00A64805"/>
    <w:rsid w:val="00AB0B64"/>
    <w:rsid w:val="00AE29F9"/>
    <w:rsid w:val="00B00744"/>
    <w:rsid w:val="00B6127E"/>
    <w:rsid w:val="00B623B1"/>
    <w:rsid w:val="00B65D89"/>
    <w:rsid w:val="00B72366"/>
    <w:rsid w:val="00B73FAC"/>
    <w:rsid w:val="00B9269A"/>
    <w:rsid w:val="00B95A09"/>
    <w:rsid w:val="00BB511A"/>
    <w:rsid w:val="00BB7F03"/>
    <w:rsid w:val="00BC082B"/>
    <w:rsid w:val="00BE1FAB"/>
    <w:rsid w:val="00C16EEC"/>
    <w:rsid w:val="00C24800"/>
    <w:rsid w:val="00C30AED"/>
    <w:rsid w:val="00C3709E"/>
    <w:rsid w:val="00C50922"/>
    <w:rsid w:val="00C678B2"/>
    <w:rsid w:val="00C77582"/>
    <w:rsid w:val="00C77ECD"/>
    <w:rsid w:val="00C9224D"/>
    <w:rsid w:val="00CA22F6"/>
    <w:rsid w:val="00CC2E99"/>
    <w:rsid w:val="00CD1AD0"/>
    <w:rsid w:val="00CE7861"/>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0C69"/>
    <w:rsid w:val="00EE58A9"/>
    <w:rsid w:val="00F1453C"/>
    <w:rsid w:val="00F209A6"/>
    <w:rsid w:val="00F35422"/>
    <w:rsid w:val="00F63867"/>
    <w:rsid w:val="00F77F21"/>
    <w:rsid w:val="00F92552"/>
    <w:rsid w:val="00F94839"/>
    <w:rsid w:val="00FB497E"/>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EDB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resultsdatatext1">
    <w:name w:val="results_datatext1"/>
    <w:basedOn w:val="DefaultParagraphFont"/>
    <w:rsid w:val="001C57D1"/>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70B41-61E4-4BB3-ADD2-BE3BCFEC1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2018-01-06T15:37:00Z</cp:lastPrinted>
  <dcterms:created xsi:type="dcterms:W3CDTF">2018-01-06T15:37:00Z</dcterms:created>
  <dcterms:modified xsi:type="dcterms:W3CDTF">2018-01-06T15:42:00Z</dcterms:modified>
</cp:coreProperties>
</file>